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eastAsiaTheme="minorHAnsi"/>
          <w:sz w:val="2"/>
          <w:lang w:eastAsia="en-US"/>
        </w:rPr>
        <w:id w:val="1885364832"/>
        <w:docPartObj>
          <w:docPartGallery w:val="Cover Pages"/>
          <w:docPartUnique/>
        </w:docPartObj>
      </w:sdtPr>
      <w:sdtEndPr>
        <w:rPr>
          <w:b/>
          <w:bCs/>
          <w:sz w:val="22"/>
          <w:lang w:bidi="fa-IR"/>
        </w:rPr>
      </w:sdtEndPr>
      <w:sdtContent>
        <w:p w:rsidR="00261F40" w:rsidRDefault="00261F40">
          <w:pPr>
            <w:pStyle w:val="KeinLeerraum"/>
            <w:rPr>
              <w:sz w:val="2"/>
            </w:rPr>
          </w:pPr>
        </w:p>
        <w:p w:rsidR="00261F40" w:rsidRDefault="00261F40">
          <w:r>
            <w:rPr>
              <w:noProof/>
            </w:rPr>
            <mc:AlternateContent>
              <mc:Choice Requires="wps">
                <w:drawing>
                  <wp:anchor distT="0" distB="0" distL="114300" distR="114300" simplePos="0" relativeHeight="251661312" behindDoc="0" locked="0" layoutInCell="1" allowOverlap="1">
                    <wp:simplePos x="0" y="0"/>
                    <wp:positionH relativeFrom="page">
                      <wp:align>center</wp:align>
                    </wp:positionH>
                    <wp:positionV relativeFrom="margin">
                      <wp:align>top</wp:align>
                    </wp:positionV>
                    <wp:extent cx="5943600" cy="914400"/>
                    <wp:effectExtent l="0" t="0" r="0" b="3810"/>
                    <wp:wrapNone/>
                    <wp:docPr id="62" name="Textfeld 62"/>
                    <wp:cNvGraphicFramePr/>
                    <a:graphic xmlns:a="http://schemas.openxmlformats.org/drawingml/2006/main">
                      <a:graphicData uri="http://schemas.microsoft.com/office/word/2010/wordprocessingShape">
                        <wps:wsp>
                          <wps:cNvSpPr txBox="1"/>
                          <wps:spPr>
                            <a:xfrm>
                              <a:off x="0" y="0"/>
                              <a:ext cx="59436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FF0000"/>
                                    <w:sz w:val="64"/>
                                    <w:szCs w:val="64"/>
                                  </w:rPr>
                                  <w:alias w:val="Titel"/>
                                  <w:tag w:val=""/>
                                  <w:id w:val="797192764"/>
                                  <w:dataBinding w:prefixMappings="xmlns:ns0='http://purl.org/dc/elements/1.1/' xmlns:ns1='http://schemas.openxmlformats.org/package/2006/metadata/core-properties' " w:xpath="/ns1:coreProperties[1]/ns0:title[1]" w:storeItemID="{6C3C8BC8-F283-45AE-878A-BAB7291924A1}"/>
                                  <w:text/>
                                </w:sdtPr>
                                <w:sdtEndPr>
                                  <w:rPr>
                                    <w:sz w:val="68"/>
                                    <w:szCs w:val="68"/>
                                  </w:rPr>
                                </w:sdtEndPr>
                                <w:sdtContent>
                                  <w:p w:rsidR="00261F40" w:rsidRPr="00261F40" w:rsidRDefault="00261F40" w:rsidP="00261F40">
                                    <w:pPr>
                                      <w:pStyle w:val="KeinLeerraum"/>
                                      <w:jc w:val="center"/>
                                      <w:rPr>
                                        <w:rFonts w:asciiTheme="majorHAnsi" w:eastAsiaTheme="majorEastAsia" w:hAnsiTheme="majorHAnsi" w:cstheme="majorBidi"/>
                                        <w:caps/>
                                        <w:color w:val="FF0000"/>
                                        <w:sz w:val="68"/>
                                        <w:szCs w:val="68"/>
                                      </w:rPr>
                                    </w:pPr>
                                    <w:r w:rsidRPr="00261F40">
                                      <w:rPr>
                                        <w:rFonts w:asciiTheme="majorHAnsi" w:eastAsiaTheme="majorEastAsia" w:hAnsiTheme="majorHAnsi" w:cstheme="majorBidi" w:hint="cs"/>
                                        <w:caps/>
                                        <w:color w:val="FF0000"/>
                                        <w:sz w:val="64"/>
                                        <w:szCs w:val="64"/>
                                        <w:rtl/>
                                      </w:rPr>
                                      <w:t>ماهیت شوروی چه بود؟</w:t>
                                    </w:r>
                                  </w:p>
                                </w:sdtContent>
                              </w:sdt>
                              <w:p w:rsidR="00261F40" w:rsidRPr="00261F40" w:rsidRDefault="009A09A3" w:rsidP="00261F40">
                                <w:pPr>
                                  <w:pStyle w:val="KeinLeerraum"/>
                                  <w:spacing w:before="120"/>
                                  <w:jc w:val="right"/>
                                  <w:rPr>
                                    <w:sz w:val="36"/>
                                    <w:szCs w:val="36"/>
                                  </w:rPr>
                                </w:pPr>
                                <w:sdt>
                                  <w:sdtPr>
                                    <w:rPr>
                                      <w:sz w:val="36"/>
                                      <w:szCs w:val="36"/>
                                    </w:rPr>
                                    <w:alias w:val="Untertitel"/>
                                    <w:tag w:val=""/>
                                    <w:id w:val="2021743002"/>
                                    <w:dataBinding w:prefixMappings="xmlns:ns0='http://purl.org/dc/elements/1.1/' xmlns:ns1='http://schemas.openxmlformats.org/package/2006/metadata/core-properties' " w:xpath="/ns1:coreProperties[1]/ns0:subject[1]" w:storeItemID="{6C3C8BC8-F283-45AE-878A-BAB7291924A1}"/>
                                    <w:text/>
                                  </w:sdtPr>
                                  <w:sdtEndPr/>
                                  <w:sdtContent>
                                    <w:r w:rsidR="00261F40" w:rsidRPr="00261F40">
                                      <w:rPr>
                                        <w:rFonts w:hint="cs"/>
                                        <w:sz w:val="36"/>
                                        <w:szCs w:val="36"/>
                                        <w:rtl/>
                                      </w:rPr>
                                      <w:t>مارسل فن در لیندن</w:t>
                                    </w:r>
                                  </w:sdtContent>
                                </w:sdt>
                                <w:r w:rsidR="00261F40" w:rsidRPr="00261F40">
                                  <w:t xml:space="preserve"> </w:t>
                                </w:r>
                              </w:p>
                              <w:p w:rsidR="00261F40" w:rsidRDefault="00261F40">
                                <w:pPr>
                                  <w:rPr>
                                    <w:rtl/>
                                  </w:rPr>
                                </w:pPr>
                              </w:p>
                              <w:p w:rsidR="009A09A3" w:rsidRDefault="009A09A3" w:rsidP="009A09A3">
                                <w:pPr>
                                  <w:jc w:val="center"/>
                                  <w:rPr>
                                    <w:rtl/>
                                  </w:rPr>
                                </w:pPr>
                              </w:p>
                              <w:p w:rsidR="009A09A3" w:rsidRDefault="009A09A3" w:rsidP="009A09A3">
                                <w:pPr>
                                  <w:jc w:val="center"/>
                                </w:pPr>
                                <w:bookmarkStart w:id="0" w:name="_GoBack"/>
                                <w:r>
                                  <w:rPr>
                                    <w:noProof/>
                                  </w:rPr>
                                  <w:drawing>
                                    <wp:inline distT="0" distB="0" distL="0" distR="0">
                                      <wp:extent cx="3906626" cy="3621489"/>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47000" cy="3844318"/>
                                              </a:xfrm>
                                              <a:prstGeom prst="rect">
                                                <a:avLst/>
                                              </a:prstGeom>
                                              <a:noFill/>
                                              <a:ln>
                                                <a:noFill/>
                                              </a:ln>
                                            </pic:spPr>
                                          </pic:pic>
                                        </a:graphicData>
                                      </a:graphic>
                                    </wp:inline>
                                  </w:drawing>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76500</wp14:pctWidth>
                    </wp14:sizeRelH>
                  </wp:anchor>
                </w:drawing>
              </mc:Choice>
              <mc:Fallback>
                <w:pict>
                  <v:shapetype id="_x0000_t202" coordsize="21600,21600" o:spt="202" path="m,l,21600r21600,l21600,xe">
                    <v:stroke joinstyle="miter"/>
                    <v:path gradientshapeok="t" o:connecttype="rect"/>
                  </v:shapetype>
                  <v:shape id="Textfeld 62" o:spid="_x0000_s1026" type="#_x0000_t202" style="position:absolute;margin-left:0;margin-top:0;width:468pt;height:1in;z-index:251661312;visibility:visible;mso-wrap-style:square;mso-width-percent:765;mso-wrap-distance-left:9pt;mso-wrap-distance-top:0;mso-wrap-distance-right:9pt;mso-wrap-distance-bottom:0;mso-position-horizontal:center;mso-position-horizontal-relative:page;mso-position-vertical:top;mso-position-vertical-relative:margin;mso-width-percent:765;mso-width-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" filled="f" stroked="f" strokeweight=".5pt">
                    <v:textbox style="mso-fit-shape-to-text:t">
                      <w:txbxContent>
                        <w:sdt>
                          <w:sdtPr>
                            <w:rPr>
                              <w:rFonts w:asciiTheme="majorHAnsi" w:eastAsiaTheme="majorEastAsia" w:hAnsiTheme="majorHAnsi" w:cstheme="majorBidi"/>
                              <w:caps/>
                              <w:color w:val="FF0000"/>
                              <w:sz w:val="64"/>
                              <w:szCs w:val="64"/>
                            </w:rPr>
                            <w:alias w:val="Titel"/>
                            <w:tag w:val=""/>
                            <w:id w:val="797192764"/>
                            <w:dataBinding w:prefixMappings="xmlns:ns0='http://purl.org/dc/elements/1.1/' xmlns:ns1='http://schemas.openxmlformats.org/package/2006/metadata/core-properties' " w:xpath="/ns1:coreProperties[1]/ns0:title[1]" w:storeItemID="{6C3C8BC8-F283-45AE-878A-BAB7291924A1}"/>
                            <w:text/>
                          </w:sdtPr>
                          <w:sdtEndPr>
                            <w:rPr>
                              <w:sz w:val="68"/>
                              <w:szCs w:val="68"/>
                            </w:rPr>
                          </w:sdtEndPr>
                          <w:sdtContent>
                            <w:p w:rsidR="00261F40" w:rsidRPr="00261F40" w:rsidRDefault="00261F40" w:rsidP="00261F40">
                              <w:pPr>
                                <w:pStyle w:val="KeinLeerraum"/>
                                <w:jc w:val="center"/>
                                <w:rPr>
                                  <w:rFonts w:asciiTheme="majorHAnsi" w:eastAsiaTheme="majorEastAsia" w:hAnsiTheme="majorHAnsi" w:cstheme="majorBidi"/>
                                  <w:caps/>
                                  <w:color w:val="FF0000"/>
                                  <w:sz w:val="68"/>
                                  <w:szCs w:val="68"/>
                                </w:rPr>
                              </w:pPr>
                              <w:r w:rsidRPr="00261F40">
                                <w:rPr>
                                  <w:rFonts w:asciiTheme="majorHAnsi" w:eastAsiaTheme="majorEastAsia" w:hAnsiTheme="majorHAnsi" w:cstheme="majorBidi" w:hint="cs"/>
                                  <w:caps/>
                                  <w:color w:val="FF0000"/>
                                  <w:sz w:val="64"/>
                                  <w:szCs w:val="64"/>
                                  <w:rtl/>
                                </w:rPr>
                                <w:t>ماهیت شوروی چه بود؟</w:t>
                              </w:r>
                            </w:p>
                          </w:sdtContent>
                        </w:sdt>
                        <w:p w:rsidR="00261F40" w:rsidRPr="00261F40" w:rsidRDefault="009A09A3" w:rsidP="00261F40">
                          <w:pPr>
                            <w:pStyle w:val="KeinLeerraum"/>
                            <w:spacing w:before="120"/>
                            <w:jc w:val="right"/>
                            <w:rPr>
                              <w:sz w:val="36"/>
                              <w:szCs w:val="36"/>
                            </w:rPr>
                          </w:pPr>
                          <w:sdt>
                            <w:sdtPr>
                              <w:rPr>
                                <w:sz w:val="36"/>
                                <w:szCs w:val="36"/>
                              </w:rPr>
                              <w:alias w:val="Untertitel"/>
                              <w:tag w:val=""/>
                              <w:id w:val="2021743002"/>
                              <w:dataBinding w:prefixMappings="xmlns:ns0='http://purl.org/dc/elements/1.1/' xmlns:ns1='http://schemas.openxmlformats.org/package/2006/metadata/core-properties' " w:xpath="/ns1:coreProperties[1]/ns0:subject[1]" w:storeItemID="{6C3C8BC8-F283-45AE-878A-BAB7291924A1}"/>
                              <w:text/>
                            </w:sdtPr>
                            <w:sdtEndPr/>
                            <w:sdtContent>
                              <w:r w:rsidR="00261F40" w:rsidRPr="00261F40">
                                <w:rPr>
                                  <w:rFonts w:hint="cs"/>
                                  <w:sz w:val="36"/>
                                  <w:szCs w:val="36"/>
                                  <w:rtl/>
                                </w:rPr>
                                <w:t>مارسل فن در لیندن</w:t>
                              </w:r>
                            </w:sdtContent>
                          </w:sdt>
                          <w:r w:rsidR="00261F40" w:rsidRPr="00261F40">
                            <w:t xml:space="preserve"> </w:t>
                          </w:r>
                        </w:p>
                        <w:p w:rsidR="00261F40" w:rsidRDefault="00261F40">
                          <w:pPr>
                            <w:rPr>
                              <w:rtl/>
                            </w:rPr>
                          </w:pPr>
                        </w:p>
                        <w:p w:rsidR="009A09A3" w:rsidRDefault="009A09A3" w:rsidP="009A09A3">
                          <w:pPr>
                            <w:jc w:val="center"/>
                            <w:rPr>
                              <w:rtl/>
                            </w:rPr>
                          </w:pPr>
                        </w:p>
                        <w:p w:rsidR="009A09A3" w:rsidRDefault="009A09A3" w:rsidP="009A09A3">
                          <w:pPr>
                            <w:jc w:val="center"/>
                          </w:pPr>
                          <w:bookmarkStart w:id="1" w:name="_GoBack"/>
                          <w:r>
                            <w:rPr>
                              <w:noProof/>
                            </w:rPr>
                            <w:drawing>
                              <wp:inline distT="0" distB="0" distL="0" distR="0">
                                <wp:extent cx="3906626" cy="3621489"/>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47000" cy="3844318"/>
                                        </a:xfrm>
                                        <a:prstGeom prst="rect">
                                          <a:avLst/>
                                        </a:prstGeom>
                                        <a:noFill/>
                                        <a:ln>
                                          <a:noFill/>
                                        </a:ln>
                                      </pic:spPr>
                                    </pic:pic>
                                  </a:graphicData>
                                </a:graphic>
                              </wp:inline>
                            </w:drawing>
                          </w:r>
                          <w:bookmarkEnd w:id="1"/>
                        </w:p>
                      </w:txbxContent>
                    </v:textbox>
                    <w10:wrap anchorx="page"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margin">
                      <wp:align>bottom</wp:align>
                    </wp:positionV>
                    <wp:extent cx="5943600" cy="374904"/>
                    <wp:effectExtent l="0" t="0" r="0" b="2540"/>
                    <wp:wrapNone/>
                    <wp:docPr id="69" name="Textfeld 69"/>
                    <wp:cNvGraphicFramePr/>
                    <a:graphic xmlns:a="http://schemas.openxmlformats.org/drawingml/2006/main">
                      <a:graphicData uri="http://schemas.microsoft.com/office/word/2010/wordprocessingShape">
                        <wps:wsp>
                          <wps:cNvSpPr txBox="1"/>
                          <wps:spPr>
                            <a:xfrm>
                              <a:off x="0" y="0"/>
                              <a:ext cx="594360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1F40" w:rsidRDefault="009A09A3">
                                <w:pPr>
                                  <w:pStyle w:val="KeinLeerraum"/>
                                  <w:jc w:val="right"/>
                                  <w:rPr>
                                    <w:color w:val="4472C4" w:themeColor="accent1"/>
                                    <w:sz w:val="36"/>
                                    <w:szCs w:val="36"/>
                                  </w:rPr>
                                </w:pPr>
                                <w:sdt>
                                  <w:sdtPr>
                                    <w:rPr>
                                      <w:color w:val="4472C4" w:themeColor="accent1"/>
                                      <w:sz w:val="36"/>
                                      <w:szCs w:val="36"/>
                                    </w:rPr>
                                    <w:alias w:val="Schule"/>
                                    <w:tag w:val="Schule"/>
                                    <w:id w:val="1850680582"/>
                                    <w:dataBinding w:prefixMappings="xmlns:ns0='http://schemas.openxmlformats.org/officeDocument/2006/extended-properties' " w:xpath="/ns0:Properties[1]/ns0:Company[1]" w:storeItemID="{6668398D-A668-4E3E-A5EB-62B293D839F1}"/>
                                    <w:text/>
                                  </w:sdtPr>
                                  <w:sdtEndPr/>
                                  <w:sdtContent>
                                    <w:r w:rsidR="00261F40">
                                      <w:rPr>
                                        <w:rFonts w:hint="cs"/>
                                        <w:color w:val="4472C4" w:themeColor="accent1"/>
                                        <w:sz w:val="36"/>
                                        <w:szCs w:val="36"/>
                                        <w:rtl/>
                                      </w:rPr>
                                      <w:t>مترجم:</w:t>
                                    </w:r>
                                  </w:sdtContent>
                                </w:sdt>
                              </w:p>
                              <w:sdt>
                                <w:sdtPr>
                                  <w:rPr>
                                    <w:color w:val="4472C4" w:themeColor="accent1"/>
                                    <w:sz w:val="36"/>
                                    <w:szCs w:val="36"/>
                                  </w:rPr>
                                  <w:alias w:val="Kurs"/>
                                  <w:tag w:val="Kurs"/>
                                  <w:id w:val="1717703537"/>
                                  <w:dataBinding w:prefixMappings="xmlns:ns0='http://purl.org/dc/elements/1.1/' xmlns:ns1='http://schemas.openxmlformats.org/package/2006/metadata/core-properties' " w:xpath="/ns1:coreProperties[1]/ns1:category[1]" w:storeItemID="{6C3C8BC8-F283-45AE-878A-BAB7291924A1}"/>
                                  <w:text/>
                                </w:sdtPr>
                                <w:sdtEndPr/>
                                <w:sdtContent>
                                  <w:p w:rsidR="00261F40" w:rsidRDefault="00261F40">
                                    <w:pPr>
                                      <w:pStyle w:val="KeinLeerraum"/>
                                      <w:jc w:val="right"/>
                                      <w:rPr>
                                        <w:color w:val="4472C4" w:themeColor="accent1"/>
                                        <w:sz w:val="36"/>
                                        <w:szCs w:val="36"/>
                                      </w:rPr>
                                    </w:pPr>
                                    <w:r>
                                      <w:rPr>
                                        <w:rFonts w:hint="cs"/>
                                        <w:color w:val="4472C4" w:themeColor="accent1"/>
                                        <w:sz w:val="36"/>
                                        <w:szCs w:val="36"/>
                                        <w:rtl/>
                                      </w:rPr>
                                      <w:t>کاووس بهزادی</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76500</wp14:pctWidth>
                    </wp14:sizeRelH>
                    <wp14:sizeRelV relativeFrom="margin">
                      <wp14:pctHeight>0</wp14:pctHeight>
                    </wp14:sizeRelV>
                  </wp:anchor>
                </w:drawing>
              </mc:Choice>
              <mc:Fallback>
                <w:pict>
                  <v:shape id="Textfeld 69" o:spid="_x0000_s1027" type="#_x0000_t202" style="position:absolute;margin-left:0;margin-top:0;width:468pt;height:29.5pt;z-index:251659264;visibility:visible;mso-wrap-style:square;mso-width-percent:765;mso-height-percent:0;mso-wrap-distance-left:9pt;mso-wrap-distance-top:0;mso-wrap-distance-right:9pt;mso-wrap-distance-bottom:0;mso-position-horizontal:center;mso-position-horizontal-relative:page;mso-position-vertical:bottom;mso-position-vertical-relative:margin;mso-width-percent:765;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" filled="f" stroked="f" strokeweight=".5pt">
                    <v:textbox style="mso-fit-shape-to-text:t" inset="0,0,0,0">
                      <w:txbxContent>
                        <w:p w:rsidR="00261F40" w:rsidRDefault="009A09A3">
                          <w:pPr>
                            <w:pStyle w:val="KeinLeerraum"/>
                            <w:jc w:val="right"/>
                            <w:rPr>
                              <w:color w:val="4472C4" w:themeColor="accent1"/>
                              <w:sz w:val="36"/>
                              <w:szCs w:val="36"/>
                            </w:rPr>
                          </w:pPr>
                          <w:sdt>
                            <w:sdtPr>
                              <w:rPr>
                                <w:color w:val="4472C4" w:themeColor="accent1"/>
                                <w:sz w:val="36"/>
                                <w:szCs w:val="36"/>
                              </w:rPr>
                              <w:alias w:val="Schule"/>
                              <w:tag w:val="Schule"/>
                              <w:id w:val="1850680582"/>
                              <w:dataBinding w:prefixMappings="xmlns:ns0='http://schemas.openxmlformats.org/officeDocument/2006/extended-properties' " w:xpath="/ns0:Properties[1]/ns0:Company[1]" w:storeItemID="{6668398D-A668-4E3E-A5EB-62B293D839F1}"/>
                              <w:text/>
                            </w:sdtPr>
                            <w:sdtEndPr/>
                            <w:sdtContent>
                              <w:r w:rsidR="00261F40">
                                <w:rPr>
                                  <w:rFonts w:hint="cs"/>
                                  <w:color w:val="4472C4" w:themeColor="accent1"/>
                                  <w:sz w:val="36"/>
                                  <w:szCs w:val="36"/>
                                  <w:rtl/>
                                </w:rPr>
                                <w:t>مترجم:</w:t>
                              </w:r>
                            </w:sdtContent>
                          </w:sdt>
                        </w:p>
                        <w:sdt>
                          <w:sdtPr>
                            <w:rPr>
                              <w:color w:val="4472C4" w:themeColor="accent1"/>
                              <w:sz w:val="36"/>
                              <w:szCs w:val="36"/>
                            </w:rPr>
                            <w:alias w:val="Kurs"/>
                            <w:tag w:val="Kurs"/>
                            <w:id w:val="1717703537"/>
                            <w:dataBinding w:prefixMappings="xmlns:ns0='http://purl.org/dc/elements/1.1/' xmlns:ns1='http://schemas.openxmlformats.org/package/2006/metadata/core-properties' " w:xpath="/ns1:coreProperties[1]/ns1:category[1]" w:storeItemID="{6C3C8BC8-F283-45AE-878A-BAB7291924A1}"/>
                            <w:text/>
                          </w:sdtPr>
                          <w:sdtEndPr/>
                          <w:sdtContent>
                            <w:p w:rsidR="00261F40" w:rsidRDefault="00261F40">
                              <w:pPr>
                                <w:pStyle w:val="KeinLeerraum"/>
                                <w:jc w:val="right"/>
                                <w:rPr>
                                  <w:color w:val="4472C4" w:themeColor="accent1"/>
                                  <w:sz w:val="36"/>
                                  <w:szCs w:val="36"/>
                                </w:rPr>
                              </w:pPr>
                              <w:r>
                                <w:rPr>
                                  <w:rFonts w:hint="cs"/>
                                  <w:color w:val="4472C4" w:themeColor="accent1"/>
                                  <w:sz w:val="36"/>
                                  <w:szCs w:val="36"/>
                                  <w:rtl/>
                                </w:rPr>
                                <w:t>کاووس بهزادی</w:t>
                              </w:r>
                            </w:p>
                          </w:sdtContent>
                        </w:sdt>
                      </w:txbxContent>
                    </v:textbox>
                    <w10:wrap anchorx="page" anchory="margin"/>
                  </v:shape>
                </w:pict>
              </mc:Fallback>
            </mc:AlternateContent>
          </w:r>
        </w:p>
        <w:p w:rsidR="00261F40" w:rsidRDefault="00261F40">
          <w:pPr>
            <w:rPr>
              <w:b/>
              <w:bCs/>
              <w:rtl/>
              <w:lang w:bidi="fa-IR"/>
            </w:rPr>
          </w:pPr>
          <w:r>
            <w:rPr>
              <w:b/>
              <w:bCs/>
              <w:rtl/>
              <w:lang w:bidi="fa-IR"/>
            </w:rPr>
            <w:br w:type="page"/>
          </w:r>
        </w:p>
      </w:sdtContent>
    </w:sdt>
    <w:p w:rsidR="0050273D" w:rsidRDefault="0050273D" w:rsidP="0050273D">
      <w:pPr>
        <w:bidi/>
        <w:spacing w:line="276" w:lineRule="auto"/>
        <w:jc w:val="both"/>
        <w:rPr>
          <w:b/>
          <w:bCs/>
          <w:rtl/>
          <w:lang w:bidi="fa-IR"/>
        </w:rPr>
      </w:pPr>
      <w:r>
        <w:rPr>
          <w:rFonts w:hint="cs"/>
          <w:b/>
          <w:bCs/>
          <w:rtl/>
          <w:lang w:bidi="fa-IR"/>
        </w:rPr>
        <w:lastRenderedPageBreak/>
        <w:t>مقدمه</w:t>
      </w:r>
      <w:r>
        <w:rPr>
          <w:rFonts w:hint="cs"/>
          <w:b/>
          <w:bCs/>
          <w:sz w:val="20"/>
          <w:szCs w:val="20"/>
          <w:rtl/>
          <w:lang w:bidi="fa-IR"/>
        </w:rPr>
        <w:t xml:space="preserve">ی </w:t>
      </w:r>
      <w:r>
        <w:rPr>
          <w:rFonts w:hint="cs"/>
          <w:b/>
          <w:bCs/>
          <w:rtl/>
          <w:lang w:bidi="fa-IR"/>
        </w:rPr>
        <w:t>مترجم:</w:t>
      </w:r>
    </w:p>
    <w:p w:rsidR="0050273D" w:rsidRPr="00261F40" w:rsidRDefault="0050273D" w:rsidP="0050273D">
      <w:pPr>
        <w:bidi/>
        <w:spacing w:line="276" w:lineRule="auto"/>
        <w:jc w:val="both"/>
        <w:rPr>
          <w:rtl/>
          <w:lang w:bidi="fa-IR"/>
        </w:rPr>
      </w:pPr>
      <w:r w:rsidRPr="00261F40">
        <w:rPr>
          <w:rFonts w:hint="cs"/>
          <w:rtl/>
          <w:lang w:bidi="fa-IR"/>
        </w:rPr>
        <w:t>این مجموعه ترجمه</w:t>
      </w:r>
      <w:r w:rsidRPr="00261F40">
        <w:rPr>
          <w:rFonts w:hint="cs"/>
          <w:sz w:val="20"/>
          <w:szCs w:val="20"/>
          <w:rtl/>
          <w:lang w:bidi="fa-IR"/>
        </w:rPr>
        <w:t xml:space="preserve">ی </w:t>
      </w:r>
      <w:r w:rsidRPr="00261F40">
        <w:rPr>
          <w:rFonts w:hint="cs"/>
          <w:rtl/>
          <w:lang w:bidi="fa-IR"/>
        </w:rPr>
        <w:t xml:space="preserve">کتاب </w:t>
      </w:r>
      <w:r w:rsidRPr="00261F40">
        <w:rPr>
          <w:b/>
          <w:bCs/>
          <w:lang w:val="cs-CZ" w:bidi="fa-IR"/>
        </w:rPr>
        <w:t>Was war die Sowietunion</w:t>
      </w:r>
      <w:r w:rsidRPr="00261F40">
        <w:rPr>
          <w:b/>
          <w:bCs/>
          <w:lang w:bidi="fa-IR"/>
        </w:rPr>
        <w:t>?</w:t>
      </w:r>
      <w:r w:rsidRPr="00261F40">
        <w:rPr>
          <w:rFonts w:hint="cs"/>
          <w:b/>
          <w:bCs/>
          <w:rtl/>
          <w:lang w:bidi="fa-IR"/>
        </w:rPr>
        <w:t xml:space="preserve"> </w:t>
      </w:r>
      <w:r w:rsidRPr="00261F40">
        <w:rPr>
          <w:rFonts w:hint="cs"/>
          <w:rtl/>
          <w:lang w:bidi="fa-IR"/>
        </w:rPr>
        <w:t xml:space="preserve">است که در سال 2007 توسط انتشارات </w:t>
      </w:r>
      <w:proofErr w:type="spellStart"/>
      <w:r w:rsidRPr="00261F40">
        <w:rPr>
          <w:lang w:bidi="fa-IR"/>
        </w:rPr>
        <w:t>promedia</w:t>
      </w:r>
      <w:proofErr w:type="spellEnd"/>
      <w:r w:rsidRPr="00261F40">
        <w:rPr>
          <w:rFonts w:hint="cs"/>
          <w:rtl/>
          <w:lang w:bidi="fa-IR"/>
        </w:rPr>
        <w:t xml:space="preserve"> چاپ شد. پنچ مقاله</w:t>
      </w:r>
      <w:r w:rsidRPr="00261F40">
        <w:rPr>
          <w:rFonts w:hint="cs"/>
          <w:sz w:val="20"/>
          <w:szCs w:val="20"/>
          <w:rtl/>
          <w:lang w:bidi="fa-IR"/>
        </w:rPr>
        <w:t xml:space="preserve">ی </w:t>
      </w:r>
      <w:r w:rsidRPr="00261F40">
        <w:rPr>
          <w:rFonts w:hint="cs"/>
          <w:rtl/>
          <w:lang w:bidi="fa-IR"/>
        </w:rPr>
        <w:t>انتقادی  گردآوری شده</w:t>
      </w:r>
      <w:r w:rsidRPr="00261F40">
        <w:rPr>
          <w:rFonts w:hint="cs"/>
          <w:sz w:val="20"/>
          <w:szCs w:val="20"/>
          <w:rtl/>
          <w:lang w:bidi="fa-IR"/>
        </w:rPr>
        <w:t xml:space="preserve"> </w:t>
      </w:r>
      <w:r w:rsidRPr="00261F40">
        <w:rPr>
          <w:rFonts w:hint="cs"/>
          <w:rtl/>
          <w:lang w:bidi="fa-IR"/>
        </w:rPr>
        <w:t xml:space="preserve">در مورد ماهیت شوروی  توسط </w:t>
      </w:r>
      <w:r w:rsidRPr="00261F40">
        <w:rPr>
          <w:rFonts w:hint="cs"/>
          <w:b/>
          <w:bCs/>
          <w:rtl/>
          <w:lang w:bidi="fa-IR"/>
        </w:rPr>
        <w:t>مارسل فن درلیندن</w:t>
      </w:r>
      <w:r w:rsidRPr="00261F40">
        <w:rPr>
          <w:rFonts w:hint="cs"/>
          <w:rtl/>
          <w:lang w:bidi="fa-IR"/>
        </w:rPr>
        <w:t>، بعضاً به فارسی ترجمه شده</w:t>
      </w:r>
      <w:r w:rsidRPr="00261F40">
        <w:rPr>
          <w:rFonts w:hint="cs"/>
          <w:sz w:val="20"/>
          <w:szCs w:val="20"/>
          <w:rtl/>
          <w:lang w:bidi="fa-IR"/>
        </w:rPr>
        <w:t>ا</w:t>
      </w:r>
      <w:r w:rsidRPr="00261F40">
        <w:rPr>
          <w:rFonts w:hint="cs"/>
          <w:rtl/>
          <w:lang w:bidi="fa-IR"/>
        </w:rPr>
        <w:t>ند:</w:t>
      </w:r>
    </w:p>
    <w:p w:rsidR="0050273D" w:rsidRDefault="0050273D" w:rsidP="0050273D">
      <w:pPr>
        <w:bidi/>
        <w:jc w:val="both"/>
        <w:rPr>
          <w:b/>
          <w:bCs/>
          <w:rtl/>
          <w:lang w:bidi="fa-IR"/>
        </w:rPr>
      </w:pPr>
      <w:r>
        <w:rPr>
          <w:rFonts w:hint="cs"/>
          <w:b/>
          <w:bCs/>
          <w:rtl/>
          <w:lang w:bidi="fa-IR"/>
        </w:rPr>
        <w:t>ـ انقلابی که به آن خیانت شد، تروتسکی</w:t>
      </w:r>
      <w:r w:rsidRPr="00261F40">
        <w:rPr>
          <w:rFonts w:hint="cs"/>
          <w:rtl/>
          <w:lang w:bidi="fa-IR"/>
        </w:rPr>
        <w:t>، ترجمه</w:t>
      </w:r>
      <w:r w:rsidRPr="00261F40">
        <w:rPr>
          <w:rFonts w:hint="cs"/>
          <w:sz w:val="20"/>
          <w:szCs w:val="20"/>
          <w:rtl/>
          <w:lang w:bidi="fa-IR"/>
        </w:rPr>
        <w:t>ا</w:t>
      </w:r>
      <w:r w:rsidRPr="00261F40">
        <w:rPr>
          <w:rFonts w:hint="cs"/>
          <w:rtl/>
          <w:lang w:bidi="fa-IR"/>
        </w:rPr>
        <w:t xml:space="preserve">ی از : </w:t>
      </w:r>
      <w:r w:rsidRPr="00261F40">
        <w:rPr>
          <w:rFonts w:hint="cs"/>
          <w:b/>
          <w:bCs/>
          <w:rtl/>
          <w:lang w:bidi="fa-IR"/>
        </w:rPr>
        <w:t>حسن صبا، مجید نامور</w:t>
      </w:r>
      <w:r w:rsidRPr="00261F40">
        <w:rPr>
          <w:rFonts w:hint="cs"/>
          <w:rtl/>
          <w:lang w:bidi="fa-IR"/>
        </w:rPr>
        <w:t xml:space="preserve"> (1359) که  با تغییرات جزئی در این جا بازچاپ شده است.</w:t>
      </w:r>
    </w:p>
    <w:p w:rsidR="0050273D" w:rsidRDefault="0050273D" w:rsidP="0050273D">
      <w:pPr>
        <w:bidi/>
        <w:jc w:val="both"/>
        <w:rPr>
          <w:b/>
          <w:bCs/>
          <w:rtl/>
          <w:lang w:bidi="fa-IR"/>
        </w:rPr>
      </w:pPr>
      <w:r>
        <w:rPr>
          <w:rFonts w:hint="cs"/>
          <w:b/>
          <w:bCs/>
          <w:rtl/>
          <w:lang w:bidi="fa-IR"/>
        </w:rPr>
        <w:t xml:space="preserve">ـ  </w:t>
      </w:r>
      <w:r w:rsidRPr="00F05A1A">
        <w:rPr>
          <w:b/>
          <w:bCs/>
          <w:rtl/>
          <w:lang w:bidi="fa-IR"/>
        </w:rPr>
        <w:t>قوانین عملکرد اقتصاد شوروی (1979)</w:t>
      </w:r>
      <w:r w:rsidRPr="00E67272">
        <w:rPr>
          <w:b/>
          <w:bCs/>
          <w:rtl/>
          <w:lang w:bidi="fa-IR"/>
        </w:rPr>
        <w:t xml:space="preserve"> </w:t>
      </w:r>
      <w:r w:rsidRPr="00F05A1A">
        <w:rPr>
          <w:b/>
          <w:bCs/>
          <w:rtl/>
          <w:lang w:bidi="fa-IR"/>
        </w:rPr>
        <w:t>ارنست مندل</w:t>
      </w:r>
      <w:r w:rsidRPr="00261F40">
        <w:rPr>
          <w:rFonts w:hint="cs"/>
          <w:rtl/>
          <w:lang w:bidi="fa-IR"/>
        </w:rPr>
        <w:t>، ترجمه</w:t>
      </w:r>
      <w:r w:rsidRPr="00261F40">
        <w:rPr>
          <w:rFonts w:hint="cs"/>
          <w:sz w:val="20"/>
          <w:szCs w:val="20"/>
          <w:rtl/>
          <w:lang w:bidi="fa-IR"/>
        </w:rPr>
        <w:t>ا</w:t>
      </w:r>
      <w:r w:rsidRPr="00261F40">
        <w:rPr>
          <w:rFonts w:hint="cs"/>
          <w:rtl/>
          <w:lang w:bidi="fa-IR"/>
        </w:rPr>
        <w:t xml:space="preserve">ی از </w:t>
      </w:r>
      <w:r w:rsidRPr="00261F40">
        <w:rPr>
          <w:rFonts w:hint="cs"/>
          <w:b/>
          <w:bCs/>
          <w:rtl/>
          <w:lang w:bidi="fa-IR"/>
        </w:rPr>
        <w:t>ا. ب</w:t>
      </w:r>
      <w:r w:rsidRPr="00261F40">
        <w:rPr>
          <w:rFonts w:hint="cs"/>
          <w:rtl/>
          <w:lang w:bidi="fa-IR"/>
        </w:rPr>
        <w:t xml:space="preserve">، و </w:t>
      </w:r>
      <w:r w:rsidRPr="00261F40">
        <w:rPr>
          <w:rFonts w:hint="cs"/>
          <w:b/>
          <w:bCs/>
          <w:rtl/>
          <w:lang w:bidi="fa-IR"/>
        </w:rPr>
        <w:t>صابر</w:t>
      </w:r>
      <w:r w:rsidRPr="00261F40">
        <w:rPr>
          <w:rFonts w:hint="cs"/>
          <w:rtl/>
          <w:lang w:bidi="fa-IR"/>
        </w:rPr>
        <w:t>، کندوکاو شماره یک، دوره دوم ـ شهریور 1358  ترجمه</w:t>
      </w:r>
      <w:r w:rsidRPr="00261F40">
        <w:rPr>
          <w:rFonts w:hint="cs"/>
          <w:sz w:val="20"/>
          <w:szCs w:val="20"/>
          <w:rtl/>
          <w:lang w:bidi="fa-IR"/>
        </w:rPr>
        <w:t xml:space="preserve">ی </w:t>
      </w:r>
      <w:r w:rsidRPr="00261F40">
        <w:rPr>
          <w:rFonts w:hint="cs"/>
          <w:rtl/>
          <w:lang w:bidi="fa-IR"/>
        </w:rPr>
        <w:t>فارسی مصاحبه  دنیس برژه با مندل، حداقل نسخه</w:t>
      </w:r>
      <w:r w:rsidRPr="00261F40">
        <w:rPr>
          <w:rFonts w:hint="cs"/>
          <w:sz w:val="20"/>
          <w:szCs w:val="20"/>
          <w:rtl/>
          <w:lang w:bidi="fa-IR"/>
        </w:rPr>
        <w:t>ا</w:t>
      </w:r>
      <w:r w:rsidRPr="00261F40">
        <w:rPr>
          <w:rFonts w:hint="cs"/>
          <w:rtl/>
          <w:lang w:bidi="fa-IR"/>
        </w:rPr>
        <w:t>یی که من به آن دسترسی پیدا کردم به دلایلی که برای من مشخص نیست به طور کامل ترجمه نشده است که من با مبنا قرار دادن متن آلمانی این مصاحبه، آن بخش</w:t>
      </w:r>
      <w:r w:rsidRPr="00261F40">
        <w:rPr>
          <w:rFonts w:hint="cs"/>
          <w:sz w:val="20"/>
          <w:szCs w:val="20"/>
          <w:rtl/>
          <w:lang w:bidi="fa-IR"/>
        </w:rPr>
        <w:t>ها</w:t>
      </w:r>
      <w:r w:rsidRPr="00261F40">
        <w:rPr>
          <w:rFonts w:hint="cs"/>
          <w:rtl/>
          <w:lang w:bidi="fa-IR"/>
        </w:rPr>
        <w:t xml:space="preserve"> را اضافه کرده</w:t>
      </w:r>
      <w:r w:rsidRPr="00261F40">
        <w:rPr>
          <w:rFonts w:hint="cs"/>
          <w:sz w:val="20"/>
          <w:szCs w:val="20"/>
          <w:rtl/>
          <w:lang w:bidi="fa-IR"/>
        </w:rPr>
        <w:t>ا</w:t>
      </w:r>
      <w:r w:rsidRPr="00261F40">
        <w:rPr>
          <w:rFonts w:hint="cs"/>
          <w:rtl/>
          <w:lang w:bidi="fa-IR"/>
        </w:rPr>
        <w:t>م.</w:t>
      </w:r>
      <w:r>
        <w:rPr>
          <w:rFonts w:hint="cs"/>
          <w:b/>
          <w:bCs/>
          <w:rtl/>
          <w:lang w:bidi="fa-IR"/>
        </w:rPr>
        <w:t xml:space="preserve"> </w:t>
      </w:r>
    </w:p>
    <w:p w:rsidR="0050273D" w:rsidRPr="00D16AEE" w:rsidRDefault="0050273D" w:rsidP="0050273D">
      <w:pPr>
        <w:bidi/>
        <w:jc w:val="both"/>
        <w:rPr>
          <w:b/>
          <w:bCs/>
          <w:sz w:val="20"/>
          <w:szCs w:val="20"/>
          <w:rtl/>
          <w:lang w:bidi="fa-IR"/>
        </w:rPr>
      </w:pPr>
      <w:r>
        <w:rPr>
          <w:rFonts w:hint="cs"/>
          <w:b/>
          <w:bCs/>
          <w:rtl/>
          <w:lang w:bidi="fa-IR"/>
        </w:rPr>
        <w:t>ـ سرمایه</w:t>
      </w:r>
      <w:r>
        <w:rPr>
          <w:rFonts w:hint="cs"/>
          <w:b/>
          <w:bCs/>
          <w:sz w:val="20"/>
          <w:szCs w:val="20"/>
          <w:rtl/>
          <w:lang w:bidi="fa-IR"/>
        </w:rPr>
        <w:t>د</w:t>
      </w:r>
      <w:r>
        <w:rPr>
          <w:rFonts w:hint="cs"/>
          <w:b/>
          <w:bCs/>
          <w:rtl/>
          <w:lang w:bidi="fa-IR"/>
        </w:rPr>
        <w:t>اری دولتی در شوروی، تونی کلیف</w:t>
      </w:r>
      <w:r w:rsidRPr="00261F40">
        <w:rPr>
          <w:rFonts w:hint="cs"/>
          <w:rtl/>
          <w:lang w:bidi="fa-IR"/>
        </w:rPr>
        <w:t>، ترجمه</w:t>
      </w:r>
      <w:r w:rsidRPr="00261F40">
        <w:rPr>
          <w:rFonts w:hint="cs"/>
          <w:sz w:val="20"/>
          <w:szCs w:val="20"/>
          <w:rtl/>
          <w:lang w:bidi="fa-IR"/>
        </w:rPr>
        <w:t xml:space="preserve">ی </w:t>
      </w:r>
      <w:r w:rsidRPr="00261F40">
        <w:rPr>
          <w:rFonts w:hint="cs"/>
          <w:b/>
          <w:bCs/>
          <w:rtl/>
          <w:lang w:bidi="fa-IR"/>
        </w:rPr>
        <w:t>مریم پویا</w:t>
      </w:r>
      <w:r w:rsidRPr="00261F40">
        <w:rPr>
          <w:rFonts w:hint="cs"/>
          <w:rtl/>
          <w:lang w:bidi="fa-IR"/>
        </w:rPr>
        <w:t xml:space="preserve"> که من به دلایل ناهمخوانی</w:t>
      </w:r>
      <w:r w:rsidRPr="00261F40">
        <w:rPr>
          <w:rFonts w:hint="cs"/>
          <w:sz w:val="20"/>
          <w:szCs w:val="20"/>
          <w:rtl/>
          <w:lang w:bidi="fa-IR"/>
        </w:rPr>
        <w:t>ها</w:t>
      </w:r>
      <w:r w:rsidRPr="00261F40">
        <w:rPr>
          <w:rFonts w:hint="cs"/>
          <w:rtl/>
          <w:lang w:bidi="fa-IR"/>
        </w:rPr>
        <w:t>ی نه چندان جزئی و نارسایی نوشتاری به غیر از چند مورد، از آن استفاده نکرده</w:t>
      </w:r>
      <w:r w:rsidRPr="00261F40">
        <w:rPr>
          <w:rFonts w:hint="cs"/>
          <w:sz w:val="20"/>
          <w:szCs w:val="20"/>
          <w:rtl/>
          <w:lang w:bidi="fa-IR"/>
        </w:rPr>
        <w:t>ام.</w:t>
      </w:r>
    </w:p>
    <w:p w:rsidR="0050273D" w:rsidRDefault="0050273D" w:rsidP="0050273D">
      <w:pPr>
        <w:bidi/>
        <w:jc w:val="both"/>
        <w:rPr>
          <w:b/>
          <w:bCs/>
          <w:rtl/>
          <w:lang w:bidi="fa-IR"/>
        </w:rPr>
      </w:pPr>
      <w:r>
        <w:rPr>
          <w:rFonts w:hint="cs"/>
          <w:b/>
          <w:bCs/>
          <w:rtl/>
          <w:lang w:bidi="fa-IR"/>
        </w:rPr>
        <w:t>ـ  ساعت بدون کوک</w:t>
      </w:r>
      <w:r w:rsidRPr="00261F40">
        <w:rPr>
          <w:rFonts w:hint="cs"/>
          <w:rtl/>
          <w:lang w:bidi="fa-IR"/>
        </w:rPr>
        <w:t>، نوشته</w:t>
      </w:r>
      <w:r w:rsidRPr="00261F40">
        <w:rPr>
          <w:rFonts w:hint="cs"/>
          <w:sz w:val="20"/>
          <w:szCs w:val="20"/>
          <w:rtl/>
          <w:lang w:bidi="fa-IR"/>
        </w:rPr>
        <w:t>ا</w:t>
      </w:r>
      <w:r w:rsidRPr="00261F40">
        <w:rPr>
          <w:rFonts w:hint="cs"/>
          <w:rtl/>
          <w:lang w:bidi="fa-IR"/>
        </w:rPr>
        <w:t>ی برای سنگ مزار شوروی، کریستوفر جی. آرتور، ترجمه</w:t>
      </w:r>
      <w:r w:rsidRPr="00261F40">
        <w:rPr>
          <w:rFonts w:hint="cs"/>
          <w:sz w:val="20"/>
          <w:szCs w:val="20"/>
          <w:rtl/>
          <w:lang w:bidi="fa-IR"/>
        </w:rPr>
        <w:t xml:space="preserve">ی </w:t>
      </w:r>
      <w:r w:rsidRPr="00261F40">
        <w:rPr>
          <w:rFonts w:hint="cs"/>
          <w:rtl/>
          <w:lang w:bidi="fa-IR"/>
        </w:rPr>
        <w:t xml:space="preserve"> </w:t>
      </w:r>
      <w:r w:rsidRPr="00261F40">
        <w:rPr>
          <w:rFonts w:hint="cs"/>
          <w:b/>
          <w:bCs/>
          <w:rtl/>
          <w:lang w:bidi="fa-IR"/>
        </w:rPr>
        <w:t>فروغ اسدپور</w:t>
      </w:r>
      <w:r w:rsidRPr="00261F40">
        <w:rPr>
          <w:rFonts w:hint="cs"/>
          <w:rtl/>
          <w:lang w:bidi="fa-IR"/>
        </w:rPr>
        <w:t xml:space="preserve"> </w:t>
      </w:r>
      <w:r w:rsidRPr="00261F40">
        <w:rPr>
          <w:rStyle w:val="Fett"/>
          <w:rtl/>
        </w:rPr>
        <w:t>در کتاب «دیالکتیک جدید و سرمایه» (نشر پژواک، تهران، 1392) منتشر شده</w:t>
      </w:r>
      <w:r w:rsidRPr="00261F40">
        <w:rPr>
          <w:rStyle w:val="Fett"/>
          <w:rFonts w:hint="cs"/>
          <w:rtl/>
        </w:rPr>
        <w:t xml:space="preserve"> است.</w:t>
      </w:r>
    </w:p>
    <w:p w:rsidR="0050273D" w:rsidRDefault="0050273D" w:rsidP="0050273D">
      <w:pPr>
        <w:bidi/>
        <w:jc w:val="both"/>
        <w:rPr>
          <w:b/>
          <w:bCs/>
          <w:rtl/>
          <w:lang w:bidi="fa-IR"/>
        </w:rPr>
      </w:pPr>
      <w:r w:rsidRPr="00261F40">
        <w:rPr>
          <w:rFonts w:hint="cs"/>
          <w:rtl/>
          <w:lang w:bidi="fa-IR"/>
        </w:rPr>
        <w:t>مقدمه</w:t>
      </w:r>
      <w:r w:rsidRPr="00261F40">
        <w:rPr>
          <w:rFonts w:hint="cs"/>
          <w:sz w:val="20"/>
          <w:szCs w:val="20"/>
          <w:rtl/>
          <w:lang w:bidi="fa-IR"/>
        </w:rPr>
        <w:t xml:space="preserve">ی </w:t>
      </w:r>
      <w:r w:rsidRPr="00261F40">
        <w:rPr>
          <w:rFonts w:hint="cs"/>
          <w:rtl/>
          <w:lang w:bidi="fa-IR"/>
        </w:rPr>
        <w:t>مارسل فن درلیندن و مقالات تروتسکی، مندل، آنتونیو کارلو، توسط  دوست گرامی</w:t>
      </w:r>
      <w:r>
        <w:rPr>
          <w:rFonts w:hint="cs"/>
          <w:b/>
          <w:bCs/>
          <w:rtl/>
          <w:lang w:bidi="fa-IR"/>
        </w:rPr>
        <w:t xml:space="preserve"> ناصر پیشرو </w:t>
      </w:r>
      <w:r w:rsidRPr="00261F40">
        <w:rPr>
          <w:rFonts w:hint="cs"/>
          <w:rtl/>
          <w:lang w:bidi="fa-IR"/>
        </w:rPr>
        <w:t>ویراستار شده</w:t>
      </w:r>
      <w:r w:rsidRPr="00261F40">
        <w:rPr>
          <w:rFonts w:hint="cs"/>
          <w:sz w:val="20"/>
          <w:szCs w:val="20"/>
          <w:rtl/>
          <w:lang w:bidi="fa-IR"/>
        </w:rPr>
        <w:t>ا</w:t>
      </w:r>
      <w:r w:rsidRPr="00261F40">
        <w:rPr>
          <w:rFonts w:hint="cs"/>
          <w:rtl/>
          <w:lang w:bidi="fa-IR"/>
        </w:rPr>
        <w:t>ند. مقاله‌ی ساعت بدون کوک، نوشته‌ای برای سنگ مزار شوروی</w:t>
      </w:r>
      <w:r w:rsidR="008F1DC0" w:rsidRPr="008F1DC0">
        <w:rPr>
          <w:rFonts w:hint="cs"/>
          <w:rtl/>
          <w:lang w:bidi="fa-IR"/>
        </w:rPr>
        <w:t xml:space="preserve"> </w:t>
      </w:r>
      <w:r w:rsidR="008F1DC0" w:rsidRPr="00261F40">
        <w:rPr>
          <w:rFonts w:hint="cs"/>
          <w:rtl/>
          <w:lang w:bidi="fa-IR"/>
        </w:rPr>
        <w:t>ترجمه</w:t>
      </w:r>
      <w:r w:rsidR="008F1DC0" w:rsidRPr="00261F40">
        <w:rPr>
          <w:rFonts w:hint="cs"/>
          <w:sz w:val="20"/>
          <w:szCs w:val="20"/>
          <w:rtl/>
          <w:lang w:bidi="fa-IR"/>
        </w:rPr>
        <w:t xml:space="preserve">ی </w:t>
      </w:r>
      <w:r w:rsidR="008F1DC0" w:rsidRPr="00261F40">
        <w:rPr>
          <w:rFonts w:hint="cs"/>
          <w:rtl/>
          <w:lang w:bidi="fa-IR"/>
        </w:rPr>
        <w:t xml:space="preserve"> </w:t>
      </w:r>
      <w:r w:rsidR="008F1DC0" w:rsidRPr="00261F40">
        <w:rPr>
          <w:rFonts w:hint="cs"/>
          <w:b/>
          <w:bCs/>
          <w:rtl/>
          <w:lang w:bidi="fa-IR"/>
        </w:rPr>
        <w:t>فروغ</w:t>
      </w:r>
      <w:r w:rsidRPr="00261F40">
        <w:rPr>
          <w:rFonts w:hint="cs"/>
          <w:rtl/>
          <w:lang w:bidi="fa-IR"/>
        </w:rPr>
        <w:t xml:space="preserve"> توسط دوست گرامی </w:t>
      </w:r>
      <w:r>
        <w:rPr>
          <w:rFonts w:hint="cs"/>
          <w:b/>
          <w:bCs/>
          <w:rtl/>
          <w:lang w:bidi="fa-IR"/>
        </w:rPr>
        <w:t xml:space="preserve">ح.آزاد </w:t>
      </w:r>
      <w:r w:rsidRPr="00261F40">
        <w:rPr>
          <w:rFonts w:hint="cs"/>
          <w:rtl/>
          <w:lang w:bidi="fa-IR"/>
        </w:rPr>
        <w:t>ویراستار شده است که در این جا از آن‌ها</w:t>
      </w:r>
      <w:r w:rsidRPr="00261F40">
        <w:rPr>
          <w:rFonts w:hint="cs"/>
          <w:sz w:val="20"/>
          <w:szCs w:val="20"/>
          <w:rtl/>
          <w:lang w:bidi="fa-IR"/>
        </w:rPr>
        <w:t xml:space="preserve"> </w:t>
      </w:r>
      <w:r w:rsidRPr="00261F40">
        <w:rPr>
          <w:rFonts w:hint="cs"/>
          <w:rtl/>
          <w:lang w:bidi="fa-IR"/>
        </w:rPr>
        <w:t xml:space="preserve"> تشکر می</w:t>
      </w:r>
      <w:r w:rsidRPr="00261F40">
        <w:rPr>
          <w:rFonts w:hint="cs"/>
          <w:sz w:val="20"/>
          <w:szCs w:val="20"/>
          <w:rtl/>
          <w:lang w:bidi="fa-IR"/>
        </w:rPr>
        <w:t>کنم</w:t>
      </w:r>
      <w:r w:rsidRPr="00261F40">
        <w:rPr>
          <w:rFonts w:hint="cs"/>
          <w:rtl/>
          <w:lang w:bidi="fa-IR"/>
        </w:rPr>
        <w:t xml:space="preserve">. </w:t>
      </w:r>
    </w:p>
    <w:p w:rsidR="0050273D" w:rsidRDefault="0050273D" w:rsidP="0050273D">
      <w:pPr>
        <w:bidi/>
        <w:jc w:val="both"/>
        <w:rPr>
          <w:b/>
          <w:bCs/>
          <w:rtl/>
        </w:rPr>
      </w:pPr>
      <w:r w:rsidRPr="007D09B9">
        <w:rPr>
          <w:b/>
          <w:bCs/>
          <w:rtl/>
        </w:rPr>
        <w:t xml:space="preserve">ویرایش نهایی </w:t>
      </w:r>
      <w:r>
        <w:rPr>
          <w:rFonts w:hint="cs"/>
          <w:b/>
          <w:bCs/>
          <w:rtl/>
        </w:rPr>
        <w:t xml:space="preserve">تمام این مقالات به غیر از ساعت بدون کوک ... </w:t>
      </w:r>
      <w:r w:rsidRPr="007D09B9">
        <w:rPr>
          <w:b/>
          <w:bCs/>
          <w:rtl/>
        </w:rPr>
        <w:t>نیز در سایت نقد اقتصاد سیاسی صورت گرفته است</w:t>
      </w:r>
      <w:r w:rsidRPr="007D09B9">
        <w:rPr>
          <w:b/>
          <w:bCs/>
        </w:rPr>
        <w:t>.</w:t>
      </w:r>
      <w:r>
        <w:rPr>
          <w:rFonts w:hint="cs"/>
          <w:b/>
          <w:bCs/>
          <w:rtl/>
        </w:rPr>
        <w:t xml:space="preserve"> با تشکر مجدد.</w:t>
      </w:r>
    </w:p>
    <w:p w:rsidR="0050273D" w:rsidRPr="00261F40" w:rsidRDefault="0050273D" w:rsidP="0050273D">
      <w:pPr>
        <w:bidi/>
        <w:jc w:val="both"/>
        <w:rPr>
          <w:rtl/>
          <w:lang w:bidi="fa-IR"/>
        </w:rPr>
      </w:pPr>
      <w:r w:rsidRPr="00261F40">
        <w:rPr>
          <w:rFonts w:hint="cs"/>
          <w:rtl/>
        </w:rPr>
        <w:t xml:space="preserve">تمامی این مقالات به‌غیر از مقاله‌ی آخر </w:t>
      </w:r>
      <w:r w:rsidRPr="00261F40">
        <w:rPr>
          <w:rStyle w:val="Fett"/>
          <w:rtl/>
        </w:rPr>
        <w:t>به مناسبت یک‌صدمین سالگرد انقلاب اکتبر 1917</w:t>
      </w:r>
      <w:r w:rsidRPr="00261F40">
        <w:rPr>
          <w:rFonts w:hint="cs"/>
          <w:rtl/>
        </w:rPr>
        <w:t xml:space="preserve"> برای اولین بار در</w:t>
      </w:r>
      <w:r>
        <w:rPr>
          <w:rFonts w:hint="cs"/>
          <w:b/>
          <w:bCs/>
          <w:rtl/>
        </w:rPr>
        <w:t xml:space="preserve"> سایت نقد اقتصاد سیاسی </w:t>
      </w:r>
      <w:r w:rsidRPr="00261F40">
        <w:rPr>
          <w:rFonts w:hint="cs"/>
          <w:rtl/>
        </w:rPr>
        <w:t xml:space="preserve">منتشر شدند. </w:t>
      </w:r>
    </w:p>
    <w:p w:rsidR="0050273D" w:rsidRDefault="0050273D" w:rsidP="0050273D">
      <w:pPr>
        <w:bidi/>
        <w:jc w:val="both"/>
        <w:rPr>
          <w:b/>
          <w:bCs/>
          <w:rtl/>
          <w:lang w:bidi="fa-IR"/>
        </w:rPr>
      </w:pPr>
      <w:r>
        <w:rPr>
          <w:rFonts w:hint="cs"/>
          <w:b/>
          <w:bCs/>
          <w:rtl/>
          <w:lang w:bidi="fa-IR"/>
        </w:rPr>
        <w:t>کاووس بهزادی سپتامبر 2017</w:t>
      </w:r>
    </w:p>
    <w:p w:rsidR="0050273D" w:rsidRPr="00D662B3" w:rsidRDefault="0050273D" w:rsidP="0050273D">
      <w:pPr>
        <w:pBdr>
          <w:bottom w:val="single" w:sz="6" w:space="1" w:color="auto"/>
        </w:pBdr>
        <w:bidi/>
        <w:spacing w:after="0" w:line="240" w:lineRule="auto"/>
        <w:jc w:val="both"/>
        <w:rPr>
          <w:rFonts w:ascii="Arial" w:eastAsia="Times New Roman" w:hAnsi="Arial" w:cs="Arial"/>
          <w:vanish/>
          <w:sz w:val="12"/>
          <w:szCs w:val="12"/>
          <w:lang w:eastAsia="de-DE"/>
        </w:rPr>
      </w:pPr>
      <w:r w:rsidRPr="00D662B3">
        <w:rPr>
          <w:rFonts w:ascii="Arial" w:eastAsia="Times New Roman" w:hAnsi="Arial" w:cs="Arial"/>
          <w:vanish/>
          <w:sz w:val="12"/>
          <w:szCs w:val="12"/>
          <w:lang w:eastAsia="de-DE"/>
        </w:rPr>
        <w:lastRenderedPageBreak/>
        <w:t>Formularbeginn</w:t>
      </w:r>
    </w:p>
    <w:p w:rsidR="0050273D" w:rsidRPr="00D662B3" w:rsidRDefault="0050273D" w:rsidP="0050273D">
      <w:pPr>
        <w:pBdr>
          <w:top w:val="single" w:sz="6" w:space="1" w:color="auto"/>
        </w:pBdr>
        <w:bidi/>
        <w:spacing w:after="0" w:line="240" w:lineRule="auto"/>
        <w:jc w:val="both"/>
        <w:rPr>
          <w:rFonts w:ascii="Arial" w:eastAsia="Times New Roman" w:hAnsi="Arial" w:cs="Arial"/>
          <w:vanish/>
          <w:sz w:val="12"/>
          <w:szCs w:val="12"/>
          <w:lang w:eastAsia="de-DE"/>
        </w:rPr>
      </w:pPr>
      <w:r w:rsidRPr="00D662B3">
        <w:rPr>
          <w:rFonts w:ascii="Arial" w:eastAsia="Times New Roman" w:hAnsi="Arial" w:cs="Arial"/>
          <w:vanish/>
          <w:sz w:val="12"/>
          <w:szCs w:val="12"/>
          <w:lang w:eastAsia="de-DE"/>
        </w:rPr>
        <w:t>Formularende</w:t>
      </w:r>
    </w:p>
    <w:p w:rsidR="00D662B3" w:rsidRPr="00D662B3" w:rsidRDefault="0050273D" w:rsidP="0050273D">
      <w:pPr>
        <w:bidi/>
        <w:spacing w:before="100" w:beforeAutospacing="1" w:after="100" w:afterAutospacing="1" w:line="240" w:lineRule="auto"/>
        <w:jc w:val="both"/>
        <w:outlineLvl w:val="0"/>
        <w:rPr>
          <w:rFonts w:ascii="Times New Roman" w:eastAsia="Times New Roman" w:hAnsi="Times New Roman" w:cs="Times New Roman"/>
          <w:b/>
          <w:bCs/>
          <w:kern w:val="36"/>
          <w:sz w:val="40"/>
          <w:szCs w:val="40"/>
          <w:rtl/>
          <w:lang w:eastAsia="de-DE"/>
        </w:rPr>
      </w:pPr>
      <w:r w:rsidRPr="00D662B3">
        <w:rPr>
          <w:rFonts w:ascii="Times New Roman" w:eastAsia="Times New Roman" w:hAnsi="Times New Roman" w:cs="Times New Roman"/>
          <w:b/>
          <w:bCs/>
          <w:kern w:val="36"/>
          <w:sz w:val="40"/>
          <w:szCs w:val="40"/>
          <w:rtl/>
          <w:lang w:eastAsia="de-DE"/>
        </w:rPr>
        <w:t xml:space="preserve">ماهیت شوروی چه بود؟ </w:t>
      </w:r>
    </w:p>
    <w:p w:rsidR="0050273D" w:rsidRPr="00D662B3" w:rsidRDefault="0050273D" w:rsidP="00D662B3">
      <w:pPr>
        <w:bidi/>
        <w:spacing w:before="100" w:beforeAutospacing="1" w:after="100" w:afterAutospacing="1" w:line="240" w:lineRule="auto"/>
        <w:jc w:val="both"/>
        <w:outlineLvl w:val="0"/>
        <w:rPr>
          <w:rFonts w:ascii="Times New Roman" w:eastAsia="Times New Roman" w:hAnsi="Times New Roman" w:cs="Times New Roman"/>
          <w:b/>
          <w:bCs/>
          <w:kern w:val="36"/>
          <w:sz w:val="24"/>
          <w:szCs w:val="24"/>
          <w:lang w:eastAsia="de-DE"/>
        </w:rPr>
      </w:pPr>
      <w:r w:rsidRPr="00D662B3">
        <w:rPr>
          <w:rFonts w:ascii="Times New Roman" w:eastAsia="Times New Roman" w:hAnsi="Times New Roman" w:cs="Times New Roman"/>
          <w:b/>
          <w:bCs/>
          <w:kern w:val="36"/>
          <w:sz w:val="24"/>
          <w:szCs w:val="24"/>
          <w:rtl/>
          <w:lang w:eastAsia="de-DE"/>
        </w:rPr>
        <w:t xml:space="preserve">مارسل فن درلیندن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25 اکتبر 1917 هنگامی که بلشویک‌ها با کمک شوراهای کارگران و سربازان</w:t>
      </w:r>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wovist</w:t>
      </w:r>
      <w:proofErr w:type="spellEnd"/>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در روسیه به قدرت رسیدند، امیدوار بودند که انقلابیون دیگر به‌خصوص در سرزمین آلمان با الهام گرفتن از آن‌ها هرچه سریع‌تر دست به انقلاب بزنند. از آن‌جایی که روسیه هنوز به اندازه‌ی کافی رشد نکرده بود که بتواند به‌تنهایی جامعه‌ی نوین سوسیالیستی را بسازد، مشترکاً می‌توانستند دراین مسیر قدم بگذارند. بلشویک‌ها، همان‌طور که پیرو ایتالیایی‌شان آنتونیو گرامشی مطرح کرد، بر این امر واقف بودند که در حال پیشبردِ انقلابی بر علیه سرمایه هستند. مارکس و انگلس همواره بر این نکته تأکید کردند که برای ساختن صورت‌بندی اجتماعیِ پساسرمایه‌داری به‌عنوان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اجتماعی از انسان‌های رها»، درجه‌ی بسیار بالایی از رشدِ «شرایط تولید مادی» اجتناب‌ناپذیر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1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تکامل نیروهای مولد» حتی در آغاز سیاسی‌شدن مارکس و انگلس به‌عنوان نقطه‌ی عزیمتِ مناسب، «پیش‌شرط بی چون و چرای عملی، تبیین شد»، چرا که «بدون وجود این پیش‌شرط، کمبود عمومی می‌شود و به دلیل نیازمندی‌ها، دعوای بر سرِ ضرورت‌ها دوباره شروع و تمام تباهی گذشته می‌بایستی دوباره احیا شود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2</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بنابراین انقلاب می‌توانست در انگلستان که نیروهای مولد از بالاترین درجه‌ی رشد برخوردار بودند «به ساده‌ترین و سریع‌ترین» وجهی محقق شود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3</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 xml:space="preserve">فقدان انقلاب در اروپای مرکزی بلشویک‌ها را به انزوا کشاند. آنان مجبور شدند که جامعه‌ی نوین را تنها با اتکا بر نیروی خودشان سامان بخشند. نتیجه‌ی این رویکرد دورانِ گذاری بود که از ویژگی‌های آن جنگ داخلی و بعضاً اقتصاد بازار (سیاست نوین اقتصادی ـ نپ) و از سال‌های 1930\ 1929 به بعد می‌توان به دوران طولانی اقتصاد مرکزی با برنامه، صنعتی‌سازی اجباری، اشتراکی‌سازی اجباری در بخش کشاورزی، اردوگاه‌های کار اجباری و دیکتاتوری سیاسی اشاره کرد. در آغاز موفقیتهای اقتصادی چشمگیر بودند. رشد اقتصادی شوروی حداقل تا اواسط دهه‌ی پنجاه بدون در نظر گرفتن تلفات سهمگین جانی و نزول سهمگین </w:t>
      </w:r>
      <w:r w:rsidRPr="0050273D">
        <w:rPr>
          <w:rFonts w:ascii="Times New Roman" w:eastAsia="Times New Roman" w:hAnsi="Times New Roman" w:cs="Times New Roman"/>
          <w:sz w:val="24"/>
          <w:szCs w:val="24"/>
          <w:rtl/>
          <w:lang w:eastAsia="de-DE"/>
        </w:rPr>
        <w:lastRenderedPageBreak/>
        <w:t>ظرفیت صنعتی به‌عنوان پیامدهای جنگ جهانی دوم، در مجموع موزون بود. پس از آن رشد اقتصادی کاهش یافت. لغو کار اجباری همزمان با «آزادسازی» اقتصادی به آزمون گذاشته 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اما، افول توقف‌ناپذیر بود و رشد منفی و انحلال رسمی سیستم قدیمی از حدود سال 1980 نتیجه‌ی این روند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اتحاد شوروی اولین تلاش برای برپایی یک جامعه‌ی پساسرمایه‌داری بود. از این رو برای تمام جناح‌های سوسیالیست مسأله‌ی اساسی این بود که چه‌گونه باید در قبال این تلاش موضع‌گیری کرد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بسیاری و بیش از همه کمونیست‌های ارتدوکس برای یک دوره‌ی طولانی بر این عقیده بودند که اتحاد جماهیر شوروی به‌رغم نارسایی‌ها و بدون در نظر گرفتن نظرگاه‌های کلاسیک مارکسیسم شکلی از «سوسیالیسم واقعاً موجود» است. اما در کنار آنان چپ‌های دیگری نیز بودند که بعضاً در همان مرحله‌ی ابتدایی پیدایش شوروی، این باورها را به‌طور جدی رد مینمودند. مجموعه‌ی ما دربرگیرنده‌ی این گروه دوم از مارکسیست‌ها است. پاسخ‌هایی که این منتقدان در طول زمان به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مسئله‌ی روسیه» دادند بسیارمتفاوت از یکدیگر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outlineLvl w:val="1"/>
        <w:rPr>
          <w:rFonts w:ascii="Times New Roman" w:eastAsia="Times New Roman" w:hAnsi="Times New Roman" w:cs="Times New Roman"/>
          <w:b/>
          <w:bCs/>
          <w:sz w:val="36"/>
          <w:szCs w:val="36"/>
          <w:lang w:eastAsia="de-DE"/>
        </w:rPr>
      </w:pPr>
      <w:r w:rsidRPr="0050273D">
        <w:rPr>
          <w:rFonts w:ascii="Times New Roman" w:eastAsia="Times New Roman" w:hAnsi="Times New Roman" w:cs="Times New Roman"/>
          <w:b/>
          <w:bCs/>
          <w:sz w:val="36"/>
          <w:szCs w:val="36"/>
          <w:rtl/>
          <w:lang w:eastAsia="de-DE"/>
        </w:rPr>
        <w:t>سرمایه‌داری؟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بنا بر عقیده‌ی قدیمی‌ترین نگرش انتقادی، اتحاد شوروی چیزی جز شکل دیگری از سرمایه‌داری نبود. در همان سال 1921 اوتو بائر سوسیال‌دمکرات اتریشی نوشت: «این یک اقتصاد سرمایه‌داری است که ما آن را دوباره می‌‌بینیم، اقتصادی سرمایه‌داری که بورژوازی جدیدی بر آن مسلط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مدت کوتاهی پس از آن، این بررسی مورد تأیید اوتو روله نظریه‌پرداز کمونیسم شورایی قرار گرفت: «انقلاب روسیه یک انقلاب بورژوایی بود نه کم‌تر و نه بیش‌تر، لهجه‌ی قوی سوسیالیستی آن نیز تغییری اساسی در این مسأله نمی‌دهد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5</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این امر چه‌گونه میسر شد که متفکران کمونیست چپ و سوسیال‌دمکرات نظیر بائر و روله که از نظر سیاسی فرسنگ‌ها از یکدیگر فاصله داشتند، درباره‌ی اتحاد شوروی به جمع‌بندی یکسانی برسند؟</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به‌رغم اختلاف نظرِ گسترده، هر دو نگاهِ یکسانی نسبت به روند تاریخ انسان داشتند. هر دو از این فرض حرکت می‌کردند که هر جامعه‌ای بایستی برمبنای ضرورتِ خدشه‌ناپذیری، شماری از مراحل را پشت سر بگذارد بدون آن که بتواند از روی یکی از این مراحل جهش کند. برطبقِ این نظر در هر کشوری پس از فئودالیسم الزاماً سرمایه‌داری و پس از آن سوسیالیسم شکل می‌گیرد. بدین‌ترتیب مشاهده می‌کنیم که بلشویک‌ها در روسیه</w:t>
      </w:r>
      <w:r w:rsidRPr="0050273D">
        <w:rPr>
          <w:rFonts w:ascii="Times New Roman" w:eastAsia="Times New Roman" w:hAnsi="Times New Roman" w:cs="Times New Roman"/>
          <w:sz w:val="24"/>
          <w:szCs w:val="24"/>
          <w:vertAlign w:val="superscript"/>
          <w:lang w:eastAsia="de-DE"/>
        </w:rPr>
        <w:t>6</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با درهم‌شکستن تزاریسمِ «فئودالی» سوسیالیسم را برپا نکرده‌اند، برطبق این نظریه تنها یک نتیجه‌گیری ممکن بود و آن این که جامعه‌ی جدید در روسیه سرمایه‌داری بود. از آن‌‍جا که مارکسیست‌ها اغلب تمایل دارند که آن‌چه را که «ناهنجار» به‌نظر می‌رسد با «سرمایه‌داری» در یک ردیف قرار دهند، چنین نتیجه‌گیری‌ای آسان‌تر شد ـ کنشی قابل‌توضیح که اما برای یک نظریه‌پرداز نقطه‌ی ضعف به‌شمار می‌آید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ازسال‌های 1970 به بعد نویسندگان متأثر از مائوییسم و شاگردان مارکسیستِ انگلیسی تونی کلیف از تئوری سرمایه‌داری (دولتی ) دفاع می‌کردند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7</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ریشه‌ی نگرش‌های مائوییستی در منازعات بین چین و روسیه نهفته بود که در دهه‌ی 1960 تعمیق یافته بود. از سال 1967 حزب کمونیست جمهوری خلق چین از این مبنا حرکت می‌کرد که سرمایه‌داری در اتحاد شوروی دوباره احیا شده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8</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اما تا اوایل سال‌های دهه‌ی </w:t>
      </w:r>
      <w:r w:rsidRPr="0050273D">
        <w:rPr>
          <w:rFonts w:ascii="Times New Roman" w:eastAsia="Times New Roman" w:hAnsi="Times New Roman" w:cs="Times New Roman"/>
          <w:sz w:val="24"/>
          <w:szCs w:val="24"/>
          <w:lang w:eastAsia="de-DE"/>
        </w:rPr>
        <w:t xml:space="preserve">70 </w:t>
      </w:r>
      <w:r w:rsidRPr="0050273D">
        <w:rPr>
          <w:rFonts w:ascii="Times New Roman" w:eastAsia="Times New Roman" w:hAnsi="Times New Roman" w:cs="Times New Roman"/>
          <w:sz w:val="24"/>
          <w:szCs w:val="24"/>
          <w:rtl/>
          <w:lang w:eastAsia="de-DE"/>
        </w:rPr>
        <w:t>طول کشید تا روشنفکران کشورهای غربی این برداشت را مورد استفاده قرار دهند، برداشتی که آن را به‌طور لغوی و تحت‌اللفظی به‌کار می‌گرفتند و از لحاظ تئوریک برایش دلیل و برهان می‌آوردند. کتاب «ضدانقلاب صلح‌آمیز» اثر نویسنده‌ی سوییسی به‌نام نیلس هولمبرگ (81-1902) که در سال 1974 منتشر و نسبتأ معروف شد، از این قرار بود: در آن دورانی که شوروی هنوز سوسیالیستی بود (منظور تحت رهبری استالین) در حزب گروهی بوروکرات لانه کرده بود که همواره قوی‌تر می‌شد. در نهایت استالین از به قدرت رسیدن قطعی آنان جلوگیری کرد. هنگامی که استالین در سال 1953 مرد، دیگر هیچ چیزی جلودارتسلط آن‌ها نبود. آن‌ها دستگاه دولت را به خدمت گرفتند تا با آهنگ هرچه بیش‌تری سرمایه‌داری را دوباره احیا کنند. از کارگران مالکیت بر وسایل تولید سلب شد، آنان مجبور شدند نیروی کار خود را به‌طور مستقیم به دولت بفروشند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اتحادیه‌های آنان نیز به ابزار سرمایه‌داری جدید تبدیل شدند. در نتیجه جامعه‌ی شوروی پس از استالین به‌هیچ‌وجه قابل‌مقایسه با شوروی دوران استالین نبود: «طبقه‌ی </w:t>
      </w:r>
      <w:r w:rsidRPr="0050273D">
        <w:rPr>
          <w:rFonts w:ascii="Times New Roman" w:eastAsia="Times New Roman" w:hAnsi="Times New Roman" w:cs="Times New Roman"/>
          <w:sz w:val="24"/>
          <w:szCs w:val="24"/>
          <w:rtl/>
          <w:lang w:eastAsia="de-DE"/>
        </w:rPr>
        <w:lastRenderedPageBreak/>
        <w:t>کارگر از نیروی تولید جدا شده و از این که دیگر طبقه‌ی مسلط و پیش‌برنده باشد دست کشیده بود و دوباره به طبقه‌ی کارگر مزدبگیر محض تبدیل شد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9</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برطبق نظر هولمبرگ شوروی پس از استالین تنها به‌عنوان سرمایه‌داری دولتی می‌توانست خصلت‌بندی شود، تمامی وسایل تولید در دست دولت قرار گرفته و دوباره به سرمایه تبدیل شده بود: «وسایل تولید هنگامی که برای استثمار طبقه‌ی کارگر به‌کار گرفته شود، کم‌وبیش به سرمایه تبدیل می‌شود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10</w:t>
      </w:r>
      <w:r w:rsidRPr="0050273D">
        <w:rPr>
          <w:rFonts w:ascii="Times New Roman" w:eastAsia="Times New Roman" w:hAnsi="Times New Roman" w:cs="Times New Roman"/>
          <w:sz w:val="24"/>
          <w:szCs w:val="24"/>
          <w:rtl/>
          <w:lang w:eastAsia="de-DE"/>
        </w:rPr>
        <w:t>، در مقابل چنین شیوه‌ی استدلالی باید علامت‌های سؤال بسیاری قرار داد. اگر کارگران فقط در دوران پس از استالینیسم مورد استثمار قرار می‌گرفتند، پس چرا از نظر هولمبرگ در سال‌های پیش از آن استثمار وجود نداشته؟ پس از 1930 از لحاظ ساختاری روابط کاری به‌ندرت تغییر کرده بود. در تمامی این سال‌ها کارگران فرآورده‌ی اضافی تولید کردند که اجازه‌ی تصمیم‌گیری درباره‌ی آنها را نداشتند. جدا از این، هر نوع استثماری را نمی‌توان وجهِ استثمار سرمایه‌داری خصلت‌بندی کرد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تاریخ اشکال متنوعی از استثمارغیر سرمایه‌داری را به ما نشان می‌دهد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برده‌داری، سرواژ و غیره</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تئوری‌های اقتصاددان فرانسوی شارل بتلهایم (2006 ـ 1913) به‌مراتب انتقادی‌تر از ارزیابی هولمبرگ است، او در سال 1970 مبانی اساسی نظریه‌اش را در یک اثر موجز و منسجم به‌نام «محاسبات اقتصادی و اشکال مالکیت» توضیح داد. کتاب چندجلدی (مبارزاتِ طبقاتی در اتحاد جماهیر شوروی) تدوین دیگری از این اثر است. بتلهایم همچون هولمبرگ از یک ضدانقلاب صلح‌آمیز یا بهتر از یک کودتای دولتی نام می‌برد که در اتحاد شوروی انجام گرفته است. اما او تلاش کرد که این کودتا را در بستر همه‌جانبه‌تری طبقه‌بندی کند. به‌نظر بتلهایم «مارکسیسم این آموزش را به ما می‌دهد که صحنه‌ی سیاست بستر خارجی روند دگرگونی‌های عمیق صورت‌گرفته در مناسبات بین طبقات را منعکس می‌کند، کودتا آخرین مرحله‌ی این فرایند است، فرایندی که قبلأ شکل گرفته است. (…) تلاش برای آن</w:t>
      </w:r>
      <w:r w:rsidRPr="0050273D">
        <w:rPr>
          <w:rFonts w:ascii="Times New Roman" w:eastAsia="Times New Roman" w:hAnsi="Times New Roman" w:cs="Times New Roman"/>
          <w:sz w:val="24"/>
          <w:szCs w:val="24"/>
          <w:cs/>
          <w:lang w:eastAsia="de-DE"/>
        </w:rPr>
        <w:t>‎</w:t>
      </w:r>
      <w:r w:rsidRPr="0050273D">
        <w:rPr>
          <w:rFonts w:ascii="Times New Roman" w:eastAsia="Times New Roman" w:hAnsi="Times New Roman" w:cs="Times New Roman"/>
          <w:sz w:val="24"/>
          <w:szCs w:val="24"/>
          <w:rtl/>
          <w:lang w:eastAsia="de-DE"/>
        </w:rPr>
        <w:t>که تغییرات اجتماعی را با کودتا توضیح داد، متناسب با نگرشی ایده‌الیستی از تاریخ است و نه متناسب با نگرشی ماتریالیستی</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11</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مشغله‌ی بتلهایم این نبود که با یک ارزش‌گذاری ذهنی حیله‌های بوروکرات‌های بورژوا را برملا کند بلکه او بیش‌تر تلاش می‌کرد که ریشه‌های عینی احیای قدرت بورژوایی را در اتحاد شوروی روشن سازد، این امر مستلزم آن بود که در درجه‌ی اول تمایز اساسی بین جامعه‌ی سوسیالیستی وجامعه‌ی </w:t>
      </w:r>
      <w:r w:rsidRPr="0050273D">
        <w:rPr>
          <w:rFonts w:ascii="Times New Roman" w:eastAsia="Times New Roman" w:hAnsi="Times New Roman" w:cs="Times New Roman"/>
          <w:sz w:val="24"/>
          <w:szCs w:val="24"/>
          <w:rtl/>
          <w:lang w:eastAsia="de-DE"/>
        </w:rPr>
        <w:lastRenderedPageBreak/>
        <w:t>سرمایه‌داری را تبیین کرد. بتلهایم در اولین جلد کتاب مبارزات طبقاتی در ا. ج. ش. به بررسی این تمایز پرداخت. از نظر او اصلی‌ترین نمادِ سرمایه‌داری نه این واقعیت که مالکیت خصوصی بر وسایل تولید حاکم است بلکه انحصاری کردن وسایل تولید توسط بورژوازی به‌عنوان یک طبقه است (بدون توجه به شکل حقوقی این انحصار) که در نتیجه‌ی آن از هژمونی سیاسی و ایدئولوژیک برخوردار می‌شود. و تنها فقط از این زاویه، سرمایه‌داری، دیکتاتوریِ بورژوازی بر طبقه‌ی کارگر است. برعکس سوسیالیسم، دیکتاتوری کارگران است واین دیکتاتوری تنها زمانی می‌تواند برقرار شود که طبقه‌ی کارگر از طریقِ انقلابی قدرت دولتی را کسب کرده باشد. ازاین‌رو سوسیالیسم باید در درجه‌ی نخست نه از جنبه‌ی اقتصادی بلکه از جنبه‌ی سیاسی هویت‌یابی شود. تنها زمانی که طبقه‌ی کارگر قدرت دولتی را تصرف کرده باشد، از توانایی ریشه‌کن کردنِ فرهنگ و تعلیم و تربیت بورژوایی برخوردار است. در صورتی که این مبارزه شکست بخورد یا این که به سرانجام قطعی نرسد، بورژوازی جدیدی شکل می‌گیرد که قدرت دولتی را دوباره در دست خواهد گرفت. بخشی از این قشر برگزیده‌ی جدید بدواً از میان کادرها و فعالانی شکل گرفت که قبلاً کمونیست بودند. از آن جایی‌که تمامی آن کسانی که در سیستم تولید و بازتولید اجتماعی در جایگاهی همسان جایگاه بورژوازی قرار بگیرند، به‌رغم دیکتاتوری پرولتاریا دوباره بورژوازی را بازتولید می‌کنند. به‌طور مثال وقتی صاحب قبلی یک کارخانه بمیرد و یا به زندان بیفتد، در صورتی که ساختار از بالا به پایین فرایند تولید در این کارخانه همچنان حفظ شود و افراد رده‌ی بالای این سلسله‌مراتب که از امتیازات ویژه‌ای نیز برخوردارند، اختیارِ تصمیم‌گیری هم داشته باشند، بدین‌ترتیب افراد رهبری‌کننده در این کارخانه بخشی از طبقه‌ی بورژوازی هستند. طبق نظر بتلهایم به همین طریق نقش رهبری‌کننده‌ی حزب کمونیست (در اصل سخن‌گویان پرولتاریا) در اتحاد شوروی خنثی شد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12</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کمونیست‌ها فقط این خطر را به‌درستی درک نکردند. از این رو نیز در بسیج توده‌ها برای مقابه با این روند سهل‌انگاری کردند. (کاری که بعدها چینی‌ها در روند انقلاب فرهنگی انجام دادند.) به‌تدریج قدرت بورژوازی جدید بیش‌تر شد و با اصلاحات اقتصادی در اواخر دهه‌ی 1950 و اواسط دهه‌ی 1960 احیای سرمایه‌داری در اتحاد شوروی به سرانجام قطعی خود رسید. بخش پایانی محاسبات اقتصادی و اشکال مالکیت در برگیرنده‌ی </w:t>
      </w:r>
      <w:r w:rsidRPr="0050273D">
        <w:rPr>
          <w:rFonts w:ascii="Times New Roman" w:eastAsia="Times New Roman" w:hAnsi="Times New Roman" w:cs="Times New Roman"/>
          <w:sz w:val="24"/>
          <w:szCs w:val="24"/>
          <w:rtl/>
          <w:lang w:eastAsia="de-DE"/>
        </w:rPr>
        <w:lastRenderedPageBreak/>
        <w:t>استدلال‌های اقتصادی است که می‌توان آن را در سه نکته‌ی زیر خلاصه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ـ به نظر بتلهایم اساس روابط تولید سرمایه‌داری در کارخانه‌ها شکل می‌گیرد: «خصلت سرمایه‌داری کارخانه‌ها (که به‌خصوص در جامعه‌ی در حال گذار، دولت به‌طور عمومی مالک صنایع، کارخانه‌ها و واحدهای تولیدی است) بر این مبنا استوار است که ساختارش سیمای یک جداسازی دوگانه را به خود می‌گیرد: جدایی کارگران از وسایل تولید (که نقطه‌ی مقابل آن، مالکیت کارخانه بر وسایل تولید یعنی در حقیقت در مالکیت سرپرستِ آن است) و جدایی هر کدام از کارخانه‌ها از یکدیگر در بین خودشان</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این جداسازی دو گانه نمادِ مرکزی شیوه‌ی تولید سرمایه‌داری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14</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ـ بنابراین تا زمانی که کارخانه‌ها این جداسازی دوگانه را پابرجا نگاه می‌دارند، دارای ساختاری سرمایه‌داری هستند، روابط بازار را پیش می‌برند و قطبی در مقابل اقتصاد با برنامه به‌وجود می‌آورند. برای بتلهایم این مسأله محرز بود که حداکثر از زمان رفرم‌های </w:t>
      </w:r>
      <w:r w:rsidRPr="0050273D">
        <w:rPr>
          <w:rFonts w:ascii="Times New Roman" w:eastAsia="Times New Roman" w:hAnsi="Times New Roman" w:cs="Times New Roman"/>
          <w:sz w:val="24"/>
          <w:szCs w:val="24"/>
          <w:lang w:eastAsia="de-DE"/>
        </w:rPr>
        <w:t>1965</w:t>
      </w:r>
      <w:r w:rsidRPr="0050273D">
        <w:rPr>
          <w:rFonts w:ascii="Times New Roman" w:eastAsia="Times New Roman" w:hAnsi="Times New Roman" w:cs="Times New Roman"/>
          <w:sz w:val="24"/>
          <w:szCs w:val="24"/>
          <w:rtl/>
          <w:lang w:eastAsia="de-DE"/>
        </w:rPr>
        <w:t xml:space="preserve">ـ هنگامی که کارخانه‌های شوروی از خودگردانی فزایندهای برخوردار شدند ـ مبارزه بین سوسیالیسم و سرمایه‌داری به نفع دومی قطعیت یافته بود. 1965 موعد آن رسیده بود که ارگان‌های برنامه‌ریزی‌کننده، به کارخانه‌ها  این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آزادی» را بدهند (به‌طور رسمی یا غیر رسمی که تغییری در اصل موضوع نمی‌دهد) که محور «برنامه‌ها‌ی‌شان» راخودشان تعیین کنند. دیگر برنامه در مورد سرمایه‌گذاری تصمیم‌گیری نمی‌کرد، بلکه مدیریت هر کارخانه خود تصمیم‌گیرنده بود. ازاین‌رو برنامه دیگرنه یک برنامه بلکه بیش‌تر فقط عنصر همراهی‌کننده‌ی روابط بازار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هنگامی که نه برنامه بلکه بازار تسلط دارد، قانون ارزش قدیمی دوباره برقرار می‌شود و طبقه‌ی کارگر دیگر قدرت را در دست ندارد و برنامه دیگر فقط سایه‌ای از یک برنامه‌ی واقعی است و به موازات آن که در کارخانه‌ها عملکرد سرمایه‌داران بر عهده‌ی مدیریت قرار می‌گیرد، در ارگان‌های برنامه نیز بورژوازی دولتی لانه می‌کند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15</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 xml:space="preserve">خصلت‌بندی اتحاد شوروی به‌عنوان یک سیستم سرمایه‌داری رقابتی را بعدها مائوییست قدیمی فرانسوی، ژاگوژ اشپیر (متولد </w:t>
      </w:r>
      <w:r w:rsidRPr="0050273D">
        <w:rPr>
          <w:rFonts w:ascii="Times New Roman" w:eastAsia="Times New Roman" w:hAnsi="Times New Roman" w:cs="Times New Roman"/>
          <w:sz w:val="24"/>
          <w:szCs w:val="24"/>
          <w:lang w:eastAsia="de-DE"/>
        </w:rPr>
        <w:t>1947)</w:t>
      </w:r>
      <w:r w:rsidRPr="0050273D">
        <w:rPr>
          <w:rFonts w:ascii="Times New Roman" w:eastAsia="Times New Roman" w:hAnsi="Times New Roman" w:cs="Times New Roman"/>
          <w:sz w:val="24"/>
          <w:szCs w:val="24"/>
          <w:rtl/>
          <w:lang w:eastAsia="de-DE"/>
        </w:rPr>
        <w:t>، تکامل داد. ایده‌های او ادامه‌ی افکاری بود که چندین سال قبل اسکارلانگه، اقتصاددان لهستانی، بیان کرده و مبنی بر این بود که اقتصاد اتحاد شوروی یک «اقتصاد جنگی»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16</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اشپیر ا.ج.ش. را به‌عنوان جامعه‌ای سرمایه‌داری که به‌طور دائمی در موقعیت اضطراری به‌سر می‌برد ارزیابی می‌کرد. او در «اقتصاد بسیج‌شده» که در سال 1990منتشر شد و مهم‌ترین اثر او در مورد این موضوع به‌شمار می‌آید، این فرضیه را که اقتصاد شوروی می‌توانست نمایش‌گر کارخانه‌ای غول‌آسا باشد رد کرد، به نظر او بیش از هر چیزی اقتصاد اتحاد شوروی، اقتصاد جنگی دائمی بود که در آن دولت از طریق تضمین خرید تولیدات، اقتصاد و کشاورزی را هدایت می‌کرد. این «اقتصاد بسیج شده» قبلأ در 1915/1916 یعنی در سال‌های قبل از انقلاب اکتبر به‌وجود آمده بود و پس از آن بدون توجه به تغییرات عمیق سیاسی متفاوت و اشکال متفاوتی که پیدا کرد، تا پایان دهه‌ی 1980 پابرجا باقی ماند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17</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از آن جایی که دولت تولیدات را با قیمت ثابت و تضمین‌شده می‌خرید، از نظر اشپیر این سیستم از دینامیسم دیگری نسبت به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سرمایه‌داری متعارف» برخوردار بود. هر یک از کارخانه‌ها تلاش می‌کردند حداکثر سودآوری را از طریق بالابردن بازده تولید به دست بیاورند. اگر چه کارخانه‌ها سعی می‌کردند نیروی کار و وسایل تولید هرچه بیش‌تری را با نازل‌ترین قیمت ممکن به‌دست آورند، رقابت نه در عرصه‌ی فروش بلکه در عرصه‌ی خرید صورت می‌گرفت. اگر سود کارخانه‌ها نمی‌بایستی بیش از این به‌عنوان ابزار کنترل واقعی عملکرد میداشت پس کنترل کارخانه‌ها مستلزم بکارگیری تدابیر دیگری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18</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در صورتی که گردش سرمایه «به‌طور متعارف» در بطن این سیستم تکامل پیدا می‌کرد</w:t>
      </w:r>
      <w:r w:rsidRPr="0050273D">
        <w:rPr>
          <w:rFonts w:ascii="Times New Roman" w:eastAsia="Times New Roman" w:hAnsi="Times New Roman" w:cs="Times New Roman"/>
          <w:sz w:val="24"/>
          <w:szCs w:val="24"/>
          <w:vertAlign w:val="superscript"/>
          <w:lang w:eastAsia="de-DE"/>
        </w:rPr>
        <w:t>19</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این امر اما در درازمدت به بحرانِ عمومیِ اقتصادِ بسیج شده میانجامید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بدین‌ترتیب اقتصاد در دهه‌‌ی 1980 از طریق پروستریکا و گلاسنوست از حالت بسیجی درآمد تا بتواند اقدامات عملی تخصصی را دوباره به کار بگیرد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20</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بررسی‌های تئوریک و تجربی بتلهایم و اشپیر و همچنین فرضیه‌های هولمبرگ قابل استناد نیستند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21</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زیرا سرمایه‌داری بودن یک جامعه‌ی مشخص را از منظر مارکسیستی هنگامی می‌توان اثبات کرد که نشان داده </w:t>
      </w:r>
      <w:r w:rsidRPr="0050273D">
        <w:rPr>
          <w:rFonts w:ascii="Times New Roman" w:eastAsia="Times New Roman" w:hAnsi="Times New Roman" w:cs="Times New Roman"/>
          <w:sz w:val="24"/>
          <w:szCs w:val="24"/>
          <w:rtl/>
          <w:lang w:eastAsia="de-DE"/>
        </w:rPr>
        <w:lastRenderedPageBreak/>
        <w:t>شود این جامعه تحت انقیاد قانون اصلی گردش سرمایه قرار دارد: قانون ارزش. بتلهایم و اشپیر به‌طور کلی با نپرداختن به مسأله‌ی شیوه‌ی تولید و محوری کردن کارخانه‌ها و روابط‌شان با یکدیگر از پرداختن به این نکته طفره رفتند. از منظر تحقیقی همه چیز تا کوچک‌ترین جزییات مورد بررسی قرار گرفت، اما بدون یک تجزیه و تحلیل عمیق‌تر: معلول (تعیین تولید توسط کارفرما) با علت (سرمایه‌داری) همسان گرفته شد. این برش هنری به‌طور همزمان مدعی می‌شود که کارخانه‌ها در اتحاد شوروی از یکدیگر مجزا بوده، و ـ یا به بیانی دیگر ـ در رابطه‌ای بازاری در مقابل یکدیگر قرار دارند. اما این ادعا در تقابل با واقعیت قرار دارد. حتی پس از رفرم‌های سال‌های 1965 به بعد، کارخانه‌ها به‌طور مجزا نمی‌توانستند قیمت‌ها، دستمزدها و نحوه‌ی تولید محصولات‌شان و نظایر آن را مستقلأ تعیین کنند. وسایل تولید خصلت کالایی نداشته و نمی‌توانستند به‌طور آزاد خرید و فروش شوند و بدین‌ترتیب به شیوه‌ی سرمایه‌داری در گردش قرار بگیرند. این رفرم‌ها بدین مفهوم نبودند که سود نیروی پیش‌برنده‌ی رشد اقتصادی است و رقابت واقعی به مفهوم سرمایه‌داری کلمه وجود نداشت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علاوه بر این همان سؤالی را که ما در مقابل هولمبرگ قرار دادیم برای بتلهایم و اسپیر نیز مطرح می‌شود: تفاوت اساسی بین دوره‌ی استالینیستی (سوسیالیستی) و پسااستالینیستی (سرمایه‌داری) چیست؟ با چه معیاری می‌توان این مطلب را مورد سنجش قرار داد که چه تغییرِ فاحشی صورت گرفته است؟ از کجا می‌توان به این نتیجه رسید که دولت در دست طبقه‌ی کارگر است یا این که در دست مأموران حزبی یا مدیران قرار دارد؟ بتلهایم بر این عقیده بود که بر اساس خط سیاسی که دنبال می‌شود می‌توان به این نتیجه‌گیری رسید. بنابراین به نظر بتلهایم همان‌طور که منتقدانش مطرح می‌کردند «هیچ معیاری»، برای تشخیص این که آیا طبقه‌ی کارگر در رأس قدرت قرار دارد یا نه، به غیر از این که سیاست توسط رژیم وحزب تعیین می‌شود، موجود نبود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22</w:t>
      </w:r>
      <w:r w:rsidRPr="0050273D">
        <w:rPr>
          <w:rFonts w:ascii="Times New Roman" w:eastAsia="Times New Roman" w:hAnsi="Times New Roman" w:cs="Times New Roman"/>
          <w:sz w:val="24"/>
          <w:szCs w:val="24"/>
          <w:rtl/>
          <w:lang w:eastAsia="de-DE"/>
        </w:rPr>
        <w:t>، طبقه‌ی کارگر در این ارزیابی آشکارا نقش بارزی را ایفا نمی‌کرد. طبقه‌ی کارگر بدون هیچ مقاومتی اجازه می‌دهد که یک سیستم سرمایه‌داری مجدداً احیا 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ما در تئوری تونی کلیف (2000 ـ 1917 که نام حقیقیش یال گلوگ اشتاین است) شیوه‌ی پرداختِ جدیدی را مشاهده می‌کنیم. در سال 1948 او این تئوری را در کتابِ خصلتِ روسیه‌ی استالینسیتی مطرح کرد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23</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به‌نظر </w:t>
      </w:r>
      <w:r w:rsidRPr="0050273D">
        <w:rPr>
          <w:rFonts w:ascii="Times New Roman" w:eastAsia="Times New Roman" w:hAnsi="Times New Roman" w:cs="Times New Roman"/>
          <w:sz w:val="24"/>
          <w:szCs w:val="24"/>
          <w:rtl/>
          <w:lang w:eastAsia="de-DE"/>
        </w:rPr>
        <w:lastRenderedPageBreak/>
        <w:t>کلیف بوروکراسی روسیه تقریباً در 1930 به بورژوازی تغییر شکل داد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از این زمان به بعد تمام سعی بر این بود که انباشت سرمایه وصنعتی‌شدن به هر قیمتی به پیش برده شود ـ یکی از نمادهای جانبی آن افزایش فزاینده‌ی پرولتاریا بود. سرمایه‌داری دولتی رشد یافته، برای کلیف معرف مرحله‌ی تکاملی بالاتر از سرمایه‌داری غربی بود. او ا.ج.ش. را به‌عنوان «نهایی‌ترین درجه‌ای که سرمایه‌داری از جنبه‌ی تئوریک می‌تواند رشد کند» و به‌عنوان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یک مرحله‌ی گذار به سوسیالیسم با انقلاب سوسیالیستی» خصلت‌بندی می‌کرد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24</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این سرمایه‌داری دولتی یک سیستم فراگیر برپا کرد. و برخلاف آن‌چه که بتلهایم مدعی شد کارخانه‌ها نتوانستند یک واحد اقتصادی مستقل را بنا کنند، بلکه بخشی از سرمایه‌ی کلان شوروی شدند… اگر که واقعأ اتحاد شوروی یک کارخانه‌ی بزرگ سرمایه‌داری می‌بود، تقسیم کار در محدوده‌ی یک کارخانه می‌بایستی فقط به‌طور مرحله‌ای، با تقسیم کار بین کارخانه‌ها متمایز باشد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در رأس این کارخانه‌ها جمعی از سرمایه‌داران (رأس بوروکراسی) قرار داشتند که طبیعتاً سعی‌شان بر آن بود که کارخانه‌ها را تا حد ممکن بر طبق برنامه هدایت کنند. بدین‌ترتیب برنامه‌های چندساله، رفرم‌ها و دیگر ابزارهای اقتصادی ضروری شده بودند. اگر از جنبه‌ی داخلی به اتحاد شوروی بپردازیم، به‌طور «ساده» اقتصاد با برنامه‌ی دیکتاتوری‌مآبانه‌ای را ارائه کرد. تنها در ارتباط با دیگر کارخانه‌های سرمایه‌داری، یعنی در بازار جهانی روشن می‌شد که «کارخانه‌ی اتحاد شوروی» کارخانه‌ای سرمایه‌داری است. سرمایه در اتحاد شوروی از طریق رقابت با خارج شکل می‌گرفت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برای مارکسیست‌ها این تئوری کلیف مشکلی به‌وجود می‌آورد : ا.ج. ش. فقط به میزان بسیار محدودی در بازار جهانی دست به رقابت می‌زد. حتی در تاریخ استالینیسم با دورانی مواجه هستیم که در آن تقریباً به‌طور کامل هیچ چیزی صادر نشد. ازاین‌رو این سؤال مطرح می‌شود که آیا منطقی به‌نظر می‌رسد که سرمایه‌ی دولت شوروی را «کاپیتال» نامید. در نقد اقتصاد سیاسی مارکس، رقابت به‌عنوان معیار اساسی برای توصیف سرمایه که به‌طور مستقیم از قانون ارزش منتج می‌شود، معنا دارد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25</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کلیف سعی کرد این تضاد موجود را از این طریق این ادعا خنثی کند که مسابقه‌ی رقابتی بین ا.ج. ش. و باقیمانده‌ی جهان نه از طریق کالاها بلکه از طریق ارزش‌های مصرفی در قالب تسلیحات انجام می‌شود. به نظر کلیف مسابقه‌ی تسلیحاتی قالبی بود که در آن رقابت بین سرمایه‌ی شوروی و سرمایه‌ی </w:t>
      </w:r>
      <w:r w:rsidRPr="0050273D">
        <w:rPr>
          <w:rFonts w:ascii="Times New Roman" w:eastAsia="Times New Roman" w:hAnsi="Times New Roman" w:cs="Times New Roman"/>
          <w:sz w:val="24"/>
          <w:szCs w:val="24"/>
          <w:rtl/>
          <w:lang w:eastAsia="de-DE"/>
        </w:rPr>
        <w:lastRenderedPageBreak/>
        <w:t>غربی شکل می‌گرفت: «از آن جایی‌که رقابت بین‌المللی عمدتأ شکل نظامی به‌خود می‌گیرد، قانون ارزش عملأ خود را در نقطه‌ی مقابل خود و به‌عنوان تلاش برای کسب ارزش‌های مصرفی نشان می‌دهد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26</w:t>
      </w:r>
      <w:r w:rsidRPr="0050273D">
        <w:rPr>
          <w:rFonts w:ascii="Times New Roman" w:eastAsia="Times New Roman" w:hAnsi="Times New Roman" w:cs="Times New Roman"/>
          <w:sz w:val="24"/>
          <w:szCs w:val="24"/>
          <w:rtl/>
          <w:lang w:eastAsia="de-DE"/>
        </w:rPr>
        <w:t>روشن است که کلیف در اینجا نکته‌ی تعیین کننده‌ی آموزش مارکسیستی ارزش را زیر پا گذاشت. هر سرمایه‌ای می‌خواهد ارزش تولید شده‌اش را از طریق فروش محصولات خود محقق کند و هنگامی که کالاهای تولید شده فقط برای به رخ کشیدن یا نابودی به‌کار می‌روند، مثل بخش تسلیحاتی، دیگر این رویکرد امکان‌پذیر نیست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زوال اتحاد شوروی برای تونی کلیف و همرزمانش تغییر در نحوه‌ی استدلال‌شان را الزامی کرده بود. نقطه‌ی عزیمت آن‌ها یک مرحله بالاتر قرار دادن سرمایه‌داری دولتی از سرمایه‌داری مبتنی بر مالکیت خصوصی بود که دردهه‌ی 1940 تا حد معینی نیز موجه بود، چرا که اقتصاد شوروی از اقتصاد کشورهای غربی خلاق‌تر به نظر می‌رسید. اما هنگامی که آشکار شد که اقتصاد شوروی در یک بن‌بست ساختاری گیر کرده است، برای کلیف و همرزمانش این مهم دلیلی برای برخوردی انتقادی به نظرات‌شان نبود. آن‌ها در ابتدا به‌سختی می‌توانستند فروپاشی سرمایه‌داری دولتی و «بازگشت» به یک مرحله‌ی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پایین‌تر» یعنی سرمایه‌داری مبتنی بر اقتصاد خصوصی را تصور کنند. اما هنگامی که سیستم اقتصاد اتحاد شوروی نهایتأ در سال‌های 91/1985 فروپاشید، همرزم کلیف، کریس هارمن این دگرگونی اساسی را به‌منزله‌ی بحران «ساده‌ی</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انباشت سرمایه‌داری ارزیابی کرد، که بوروکراسی را مجبور کرده که شیوه‌ی برخوردش را تغییر دهد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27</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اما ایده‌ی محوری تئوری کلیف (اتحاد شوروی به‌عنوان مؤسسه‌ی بسیار بزرگ سرمایه‌داری) حفظ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نتیجه‌گیری ما صراحتأ چنین است: هیچ یک از تئوری‌هایی که اقتصاد شوروی را اقتصادی سرمایه‌داری قلمداد می‌کنند قابل‌تکیه نیستند. اگر همچون بتلهایم گفته شود که کارخانه‌های شوروی به شکل منفرد همسان سرمایه‌های متعددند، ازلحاظ تئوریک دچار تنگنا شده و مجبور به تحریف واقعیت می‌شوند. اگر برخلاف وی، مانند کلیف ادعا شود که اتحاد شوروی در کلیتش سرمایه‌ی واحدی است، اساس قانون ارزش مارکس را باید کنار گذاشت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outlineLvl w:val="1"/>
        <w:rPr>
          <w:rFonts w:ascii="Times New Roman" w:eastAsia="Times New Roman" w:hAnsi="Times New Roman" w:cs="Times New Roman"/>
          <w:b/>
          <w:bCs/>
          <w:sz w:val="36"/>
          <w:szCs w:val="36"/>
          <w:lang w:eastAsia="de-DE"/>
        </w:rPr>
      </w:pPr>
      <w:r w:rsidRPr="0050273D">
        <w:rPr>
          <w:rFonts w:ascii="Times New Roman" w:eastAsia="Times New Roman" w:hAnsi="Times New Roman" w:cs="Times New Roman"/>
          <w:b/>
          <w:bCs/>
          <w:sz w:val="36"/>
          <w:szCs w:val="36"/>
          <w:rtl/>
          <w:lang w:eastAsia="de-DE"/>
        </w:rPr>
        <w:lastRenderedPageBreak/>
        <w:t xml:space="preserve">کلکتیویسم بوروکراتیک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برونو ریسی ایتالیایی در سال 1939 به طور مفصل ایده‌ای را مطرح کرد که بر اساس آن شیوه‌ی تولید و بوروکراسی به‌عنوان یک طبقه‌ی مسلط در اتحاد شوروی شکل گرفت که توسط مارکس پیش‌بینی نشده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28</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ریسی سعی کرد در کتابش «بوروکراتیزه‌شدن جهان» که با امضای برونو. ر </w:t>
      </w:r>
      <w:r w:rsidRPr="0050273D">
        <w:rPr>
          <w:rFonts w:ascii="Times New Roman" w:eastAsia="Times New Roman" w:hAnsi="Times New Roman" w:cs="Times New Roman"/>
          <w:sz w:val="24"/>
          <w:szCs w:val="24"/>
          <w:vertAlign w:val="superscript"/>
          <w:lang w:eastAsia="de-DE"/>
        </w:rPr>
        <w:t>29</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منتشر شد، تحولات جهانی آن زمان را که با سرعت فزاینده‌ای در جریان بود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 xml:space="preserve">عملکرد ضدانقلابی استالینیست‌ها در شوروی و اسپانیا، پیشروی فاشیسم،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نیودیل</w:t>
      </w:r>
      <w:r w:rsidRPr="0050273D">
        <w:rPr>
          <w:rFonts w:ascii="Times New Roman" w:eastAsia="Times New Roman" w:hAnsi="Times New Roman" w:cs="Times New Roman"/>
          <w:sz w:val="24"/>
          <w:szCs w:val="24"/>
          <w:lang w:eastAsia="de-DE"/>
        </w:rPr>
        <w:t xml:space="preserve">» New Deal </w:t>
      </w:r>
      <w:r w:rsidRPr="0050273D">
        <w:rPr>
          <w:rFonts w:ascii="Times New Roman" w:eastAsia="Times New Roman" w:hAnsi="Times New Roman" w:cs="Times New Roman"/>
          <w:sz w:val="24"/>
          <w:szCs w:val="24"/>
          <w:rtl/>
          <w:lang w:eastAsia="de-DE"/>
        </w:rPr>
        <w:t xml:space="preserve">در آمریکا)، خطر جنگ را با این فرضیه توضیح بدهد که بین سرمایه‌داری و سوسیالیسم یک دوران تاریخی درازمدت موجود است که او آن را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کلکتیویسم بوروکراتیک» نامید. این سیستم نوین اکنون در شوروی، ایتالیا، آلمان، ژاپن و در پارهای کشورهای کوچک مستقر شده است. از نظر ریسی مشخصاتِ زیر خصوصیات این سیستم به‌شمار می‌آیند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بوروکراسی دولتی مالکِ کلِ وسایل تولید و ثروت اجتماعی است. این دولت برعکسِ بورژوازی که از استثمارگرانِ مجزا تشکیل شده یک طبقه‌ی مسلطِ کلکتیو است که در آن: «استثمار به گونه‌ای است که استثمارکنندگان منفرد و مجزا وارد قلمرو استثمار طبقه می‌شوند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30</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از منظرِ تاریخِ جهانی کلکتیویسم بوروکراتیک، دوران گذار از استثمار فردی به استثمار جمعی، بازتاب دورانِ گذار اولیه از یک جامعه‌ی بدون طبقه به جامعه‌ی طبقاتی است. بوروکراتیسم کلکتیو مرحله‌ی بلاواسطه‌ی مقدمِ بر شیوه‌ی تولیدِ واقعاً جمعی (سوسیالیسم) است، همان‌طور که اولین جوامع طبقاتی جانشین مستقیم «کمونیسم بدوی» بودند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کلکتیویسم بوروکراتیک استثمار وظیفه‌ی دستگاهِ دولت است که همزمان فرودستی را سازماندهی می‌کند. بنابراین قدرت سیاسی و اقتصادی با یکدیگر ادغام شده‌اند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نیروی کار دیگر توسط سرمایه‌داران خریداری نشده بلکه توسط دولت، انحصاری می‌شود. سقف دستمزد توسط برنامه تعیین می‌شود، یعنی رأس </w:t>
      </w:r>
      <w:r w:rsidRPr="0050273D">
        <w:rPr>
          <w:rFonts w:ascii="Times New Roman" w:eastAsia="Times New Roman" w:hAnsi="Times New Roman" w:cs="Times New Roman"/>
          <w:sz w:val="24"/>
          <w:szCs w:val="24"/>
          <w:rtl/>
          <w:lang w:eastAsia="de-DE"/>
        </w:rPr>
        <w:lastRenderedPageBreak/>
        <w:t>بوروکراسی</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از این رو نادرست است که کارگران را هنوز «رها» قلمداد کرد (به تعبیر مارکس: جدا از وسایل تولید و جدا از وابستگی شخصی). این کارگران بیش از پیش همسان بردگان بودند، اما با یک تفاوت اساسی: کارگران روسی می‌توانستند خدمات جنگی انجام دهند ـ امتیازی که به بردگان عهد عتیق اعطا نشده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همان‌طور که بارها اشاره شد تئوری ریسی از خصلتی دوگانه برخورداراست. او از یک طرف کلکتیویسم بوروکراتیک را از جنبه‌ی تاریخی به‌عنوان شیوه‌ی تولیدی بالاتر از سرمایه‌داری و از طرف دیگر به‌عنوان یک شیوه‌ی تولید پایین‌تر («کار بردگان») خصلت‌بندی می‌کند. به نظر می‌رسد که ریسی به این دوگانه‌گی واقف بوده، اما نتوانست از این دوگانه‌گی خلاص شود. «راه‌حل» او این بود: هیتلر، استالین و دیگر رهبران کلکتیویسم بوروکراتیک در درازمدت عوامل عقب‌افتادگی جوامع‌شان را مورد ارزیابی قرار داده و به مبارزه با آن برخواهند خاست. خود این رهبران «از صمیم قلب» از رژیم‌های‌شان راضی نبودند. «دنیای نوینی که ما آرزویش را داریم این زندانیان کبیر را نیز رها خواهد کرد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31</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پس از این‌که تئوری ریسی حدود بیست سال تمام به فراموشی سپرده شده بود (چون که کتابش نیز در هیچ کجا قابل‌دسترس نبود) در اواخر دهه‌ی 1950 میلووان جیلاس (95ـ </w:t>
      </w:r>
      <w:r w:rsidRPr="0050273D">
        <w:rPr>
          <w:rFonts w:ascii="Times New Roman" w:eastAsia="Times New Roman" w:hAnsi="Times New Roman" w:cs="Times New Roman"/>
          <w:sz w:val="24"/>
          <w:szCs w:val="24"/>
          <w:lang w:eastAsia="de-DE"/>
        </w:rPr>
        <w:t xml:space="preserve">1911) </w:t>
      </w:r>
      <w:r w:rsidRPr="0050273D">
        <w:rPr>
          <w:rFonts w:ascii="Times New Roman" w:eastAsia="Times New Roman" w:hAnsi="Times New Roman" w:cs="Times New Roman"/>
          <w:sz w:val="24"/>
          <w:szCs w:val="24"/>
          <w:rtl/>
          <w:lang w:eastAsia="de-DE"/>
        </w:rPr>
        <w:t xml:space="preserve">دگراندیش یوگوسلاو در کتاب «طبقه‌ی جدید» دوباره به او اشاره کرد. او در کتابش نیز از طبقه‌ی کلکتیوِ مسلطِ نوین سخن به میان آورده، اگرچه منحصرأ فقط اروپای شرقی مد نظر قرار گرفته شده است. با وجود این، در اواخر دهه‌ی 1960، نظریه‌های کلکتیویسم بوروکراتیک در جمع‌های مارکسیستی جانی دوباره گرفت. در سال 1967 بخشی از کتاب جهان بوروکراتیزه شده بار دیگر منتشر شد. انتونیو کارلو (متولد 1941) و اومبرتو ملوتی ایتالیایی (متولد </w:t>
      </w:r>
      <w:r w:rsidRPr="0050273D">
        <w:rPr>
          <w:rFonts w:ascii="Times New Roman" w:eastAsia="Times New Roman" w:hAnsi="Times New Roman" w:cs="Times New Roman"/>
          <w:sz w:val="24"/>
          <w:szCs w:val="24"/>
          <w:lang w:eastAsia="de-DE"/>
        </w:rPr>
        <w:t xml:space="preserve">1940) </w:t>
      </w:r>
      <w:r w:rsidRPr="0050273D">
        <w:rPr>
          <w:rFonts w:ascii="Times New Roman" w:eastAsia="Times New Roman" w:hAnsi="Times New Roman" w:cs="Times New Roman"/>
          <w:sz w:val="24"/>
          <w:szCs w:val="24"/>
          <w:rtl/>
          <w:lang w:eastAsia="de-DE"/>
        </w:rPr>
        <w:t>تقریباً به‌طور همزمان تئوری‌هایی را تکامل بخشیدند که موضع‌گیری انتقادی نسبت به اسلوب فکری ریسی داشتند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کارلو برخلاف ریسی عقیده نداشت که اردوگاه بوروکرات‌ها منسجم و به‌هم‌پیوسته است. همچنین او در کلکتیویسم بوروکراتیک گرایش همه‌جانبه‌ی تاریخی را نمی‌دید. او در رساله‌ی تحقیقی‌اش (خصلت اقتصاد اجتماعی ا.ج. ش</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33</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که در سال 1971 منتشر شد، در درجه‌ی اول به پیش زمینه‌های پیدایش و تناقض‌های درونی می‌پردازد که در جامعه‌ی طبقاتی </w:t>
      </w:r>
      <w:r w:rsidRPr="0050273D">
        <w:rPr>
          <w:rFonts w:ascii="Times New Roman" w:eastAsia="Times New Roman" w:hAnsi="Times New Roman" w:cs="Times New Roman"/>
          <w:sz w:val="24"/>
          <w:szCs w:val="24"/>
          <w:rtl/>
          <w:lang w:eastAsia="de-DE"/>
        </w:rPr>
        <w:lastRenderedPageBreak/>
        <w:t>نوین شکل‌ گرفته است. هسته‌ی مرکزی این نگرش، جامعه‌ی کلکتیو ـ بوروکراتیک بود که تنها می‌توانست در کشورهایی شکل بگیرد که در آنها نیروهای مولده از رشد نازلی برخوردار هستند. اگر چه شاید بتوان سیستم کشورهایی را که از رشد بالاتری برخوردار هستند بر این کشورها تحمیل کرد (نظیر آلمان شرقی و چکسلواکی پس از پایان جنگ) اما این امر در مدت کوتاهی به بحران‌های جدی اجتناب‌ناپذیری منجر می‌گردد. برنامه‌های بوروکراتیک تنها فقط در بافت‌های اجتماعی موفقیت‌آمیز است که از تکامل کافی برخوردار نیستند. اما برنامه‌ی بوروکراتیک به محض آنکه نیروهای مولده متکامل‌تر شوند و به سطحی برسند که با سطح تکامل سرمایه‌داری کنونی قابل مقایسه باشد، دیگر کارکردی ندارد. به نظر کارلو، این رویکرد به‌طرز بارزی در ا.ج.ش</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اثبات شده است. شمار عواملی که در آغاز برنامه‌ریزی بوروکراتیک (در اولین برنامه‌ی پنج ساله) می‌بایستی مورد توجه قرار می‌گرفتند بسیار ناچیز بود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اما شرایط و مختصات بسیار گسترده</w:t>
      </w:r>
      <w:r w:rsidRPr="0050273D">
        <w:rPr>
          <w:rFonts w:ascii="Times New Roman" w:eastAsia="Times New Roman" w:hAnsi="Times New Roman" w:cs="Times New Roman"/>
          <w:sz w:val="24"/>
          <w:szCs w:val="24"/>
          <w:u w:val="single"/>
          <w:rtl/>
          <w:lang w:eastAsia="de-DE"/>
        </w:rPr>
        <w:t>ا</w:t>
      </w:r>
      <w:r w:rsidRPr="0050273D">
        <w:rPr>
          <w:rFonts w:ascii="Times New Roman" w:eastAsia="Times New Roman" w:hAnsi="Times New Roman" w:cs="Times New Roman"/>
          <w:sz w:val="24"/>
          <w:szCs w:val="24"/>
          <w:rtl/>
          <w:lang w:eastAsia="de-DE"/>
        </w:rPr>
        <w:t>ی که به‌واسطه‌ی رشد نیروهای مولده در برنامه‌ی محقق شده‌ی پنچ سال اول به‌وجود آمده بود، برنامه‌ریزان را با مشکلات عدیده‌ای مواجه کرد. «در صورتی که صنعتی‌شدن با برنامه‌‌ی یک کشور فقیر که عمدتاً کشاورزی است نیز آگاهانه و فقط به تولید محدود پاره‌ای از محصولات صنعتی آن هم در بخش بسیار ابتدایی اختصاص داده شده باشد، بلافاصله پس از برداشتن اولین قدم‌ها در مسیر تکامل با مشکلات عدیده‌ای در عرصه‌ی طبقه‌بندی و توسعه، به‌ویژه در بخش حمل‌ونقل، مراقبت، نگهداری و توزیع مواجه می‌شود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34</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تمامی ساختار اقتصادی به دلیل تحققِ زودرس اهداف منظورشده در برنامه، بیش از بیش پیچیده‌تر می‌شد. «بدین ترتیب معلوم است که چرا در مرحله‌ی معینی از اقتصاد با برنامه، مشکلاتی زیادی در حوزه‌ی محاسبات اقتصادی به‌وجود می‌آیند که پرداختن به معضلات مربوط به محاسبه و تخمین در اولویت قرار می‌گیرند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35</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به همان نسبتی که کشمکش‌های درونی اقتصادِ بوروکراتیک گسترش می‌یابند به همان نسبت نیز برنامه به آنارشیسم کشیده می‌شود. در درجه‌ی اول در همین شکل ویژه، تضاد بین نیروهای مولد و مناسبات تولید در بوروکراسی کلکتیو به چشم می‌خورد. به نظر کارلو وقتی که سیستم به این مرحله رسیده باشد از لحاظ تئوریک برای بیرون آمدن از بحران فقط دو امکان وجود دارد: «یا بازگشت به شیوه‌ی تولیدِ مبتنی بر اقتصاد بازار که در آن معضلاتِ مربوط به محاسبه در برنامه‌ریزی بوروکراتیک به‌طور </w:t>
      </w:r>
      <w:r w:rsidRPr="0050273D">
        <w:rPr>
          <w:rFonts w:ascii="Times New Roman" w:eastAsia="Times New Roman" w:hAnsi="Times New Roman" w:cs="Times New Roman"/>
          <w:sz w:val="24"/>
          <w:szCs w:val="24"/>
          <w:rtl/>
          <w:lang w:eastAsia="de-DE"/>
        </w:rPr>
        <w:lastRenderedPageBreak/>
        <w:t>خودبه‌خودی از بین می‌رود ـ یا یک اقتصاد با برنامه‌ی واقعاً سوسیالیستی</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36</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همان‌طور که اشاره شد، اگر چه کلکتیویسم بوروکراتیک به طور خودبه‌خودی (از درون) در کشورهایی که از رشد نازلی برخوردارند، می‌تواند شکل بگیرد، اما به نظر کارلو کلکتیویسم بوروکراتیک چشم‌اندازی اجتناب‌ناپذیر نیست. برای آنکه یک کشور مستقلأ بتواند به بوروکراسی کلکتیو گذار کند بایستی ـ علاوه بر سطح نازل تکامل ـ پیش‌شرط‌های دیگری نیز داشته باشد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دستگاه بوروکراسی بایستی از تمام طبقات اجتماعی دیگر مستقل باشد مانند روندی که در اتحاد شوروی صورت گرفت. پس از آن‌که (به دلیل جنگ داخلی و غیره) پیشرفت انقلاب سوسیالیستی راکد ماند، از یک طرف بورژوازی ملی، توانِ آن را نداشت که سلطه‌ی خود را دوباره برقرارکند ـ با بهتر بگوییم ـ دوباره احیا کند و از طرف دیگر طبقات زیر سلطه آن‌قدر قوی نبودند که بتوانند چشم‌انداز سوسیالیستی را پیش ببرند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این شرایط امپریالیسم نباید موفق شود که گذار به کلکتیویسم بوروکراتیک را عقیم بگذارد. به همین نسبت نیز جنبش‌های انقلابی بایستی آنقدر ضعیف باشند تا نتوانند جلوی بورژوازی در حال پیشرفت را بگیرند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اومبرتو ملوتی در کتابش به‌نام «مارکس و جهان سوم» که در 1972 منتشر شد بر تناقضات درونی تحلیل کارلو درباره‌ی کلتیویسم بوروکراتیک مهر تأیید زد. اما او درباره‌ی زمینه‌ی پیدایش کلکتیویسم بوروکراتیک به شکل دیگری فکر می‌کرد. ملوتی از متمایزکردن کشورها به رشدیافته و رشدنیافته، به ثروتمند و فقیر، که توسط کارلو انجام می‌گرفت انتقاده کرده و آن را کاملاً غیرمارکسیستی ارزیابی می‌کرد، مگر این‌که تأکید اصلی بر شیوه‌ی مسلط تولید باشد ـ نکته‌ی مهمی که اساساً کارلو به آن نپرداخته بود. پیشنهاد ملوتی به‌عنوان فرضیه‌ی جایگزین این بود که «گذار به کلکتیویسم بوروکراتیک منحصر به رشد در کشورهایی است که شیوه‌ی تولید آسیایی یا نیمه آسیایی دارند و از تأثیرعمیق بیرونی یا درازمدت شیوه‌ی تولید سرمایه‌داری جدا مانده‌اند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37</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اما منظور او فقط روسیه، چین، مغولستان و کشورهای مشابه نبود، بلکه در مقیاس بسیار محدودتر (به‌واسطه‌ی فقدان </w:t>
      </w:r>
      <w:r w:rsidRPr="0050273D">
        <w:rPr>
          <w:rFonts w:ascii="Times New Roman" w:eastAsia="Times New Roman" w:hAnsi="Times New Roman" w:cs="Times New Roman"/>
          <w:sz w:val="24"/>
          <w:szCs w:val="24"/>
          <w:rtl/>
          <w:lang w:eastAsia="de-DE"/>
        </w:rPr>
        <w:lastRenderedPageBreak/>
        <w:t>تأثیر سرمایه‌داری) کشورهایی نیز مانند مصر، ماداگاسکار و ایران نیز مد نظر او بودند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جون فانتهام و موشه ماخوور (متولد 1936) اصولی را در کتابِ تحقیقی‌شان به‌نام «حوادث غیرمنتظره‌ی یک سده» صورت‌بندی کردند که شباهت‌های بسیار زیادی با کارهای کارلو و ملوتی دارد. نقطه‌ی حرکت آنان این بود که رژیم بوروکراتیک (که آنان «دولت کلکتیو» می‌نامیدند)،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در تمام جهان خود را گسترش نداده بلکه محدود به یک کشور با ویژگی‌های بسیار خاص است. در حالی که در بخش‌های رشدنیافته‌ی جهان دولت‌های کلکتیو یکی پس از دیگری شکل می‌گرفتند، متقابلأ جهان پیشرفته‌ی سرمایه‌داری عملأ از کلکتیویسمِ دولتی مصون باقی ماند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38</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آنها منطبق با این شیوه‌ی نگرش‌شان، این فرضیه را مطرح کردند که دولت کلکتیو فقط در جوامعی شکل گرفته است که رشد «متعارف» سرمایه‌داری در آنها غیر ممکن بوده و یک انقلاب جهانی سوسیالیستی (که مشکلات این کشورها را با برنامه و کار مشترک جهانی می‌توانست حل کند) در دستورکار قرار نداشت. دولت کلکتیو «نه بدیلی در مقیاس جهانی در مقابل سوسیالیسم و نه حد واسطی بین سرمایه‌داری و سوسیالیسم»، بلکه «بدیلی در مقابل راه رشد تمام‌عیار سرمایه‌داری بود که برای این کشورها مسدود شده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39</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فانتهام و ماخوور از شیوه‌ی تولیدی صحبت می‌کنند که «به موازات سرمایه‌داری» شکل می‌گیرد و با این مضمون که دولت کلکتیو این عملکرد را دارد که «نیروهای مولد را تکامل بخشد و یک شبکه‌ی صنعتی را در این کشورها بوجود بیاورد، چرا که دیگر سرمایه‌داری قادر نیست رسالتش را در عصری پیش ببرد که سرمایه‌داری رو به زوال است و انقلاب سوسیالیستی جهانی نیز هنوز به وقوع نپیوسته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40</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هدف مرکزی تولید در جامعه‌ی دولتی کلکتیو رشد سازمان تولید است. وسایل تولید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در شکل ارزش مصرف به‌طور دایمی انباشت شده، بوروکراسی به دلایلی متفاوت ولی با هم مرتبط با یک چنین اهدافی هویت می‌یابد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صنعتی‌شدن در خدمت توجیه هستی یک سیستم قرار می‌گیرد که بوروکراسی آن را هدایت می‌کند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بوروکراسی برای بازتولید قدرتش تلاش می‌کند که ابزار اصلی قدرتش را به کار گیرد، یعنی آن بخشی از اضافه‌تولید را که به انباشت ذخیره‌شده </w:t>
      </w:r>
      <w:r w:rsidRPr="0050273D">
        <w:rPr>
          <w:rFonts w:ascii="Times New Roman" w:eastAsia="Times New Roman" w:hAnsi="Times New Roman" w:cs="Times New Roman"/>
          <w:sz w:val="24"/>
          <w:szCs w:val="24"/>
          <w:rtl/>
          <w:lang w:eastAsia="de-DE"/>
        </w:rPr>
        <w:lastRenderedPageBreak/>
        <w:t>اضافه و باعث افزایش تولید می‌شود، هر چه این انباشتِ ذخیره شده بیش‌تر باشد به همان نسبت نیز بوروکراسی از قدرت بیش‌تری برخوردار است و موفق‌تر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فشار سرمایه‌داری پیرامونی به گسترش اجباری بخش نظامی دستگاه دولتی منجر شد که این امر خود موجبات افزایش تولید «سخت‌افزار» را فراهم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فانت هام و ماخوور با توجه به عوامل یادشده، برای آن‌که بتوانند بورکراسی را به‌عنوان طبقه‌ی حاکم خصلت‌بندی کنند سه نکته‌ی محوری را طرح کردند: بوروکراسی از استحکام برخوردار بوده و در این موقعیت قرار دارد که خود را بازتولید کند، از آن‌جایی که بوروکراسی، طبقه‌ی کارگر را سرکوب می‌کند بایستی براساس ـ قانون تقارن ـ خود نیز یک طبقه باشد، و بوروکراسی دستگاه ِدولتی، فرایند تولید و اضافه‌تولیدِ اجتماعی را زیر سلطه‌ی خود دارد. فانت هام و ماخوور تأکید می‌کنند که تبین وسیعتری از مفهوم طبقه را در این مورد بکار برده‌اند: «طبقه مفهومی فرا تاریخی نیست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مطلب این نیست که هر شیوه‌ی تولیدی فقط، طبقات مختص به خودش را می‌شناسد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مفهوم طبقه در شیوه‌های تولیدی مختلف، متفاوت است. بوروکراسی شاید آنطور که ما این مفهوم را در سرمایه‌داری به کار می‌بریم یک طبقه نباشد، اما با این وجود بوروکراسی می‌تواند یک طبقه در مفهوم منطبق با دولتِ کلکتیو باشد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41</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اثنای فروپاشی اتحاد شوروی روبرت برنر (متولد 1941) اقتصاددان و تاریخ نگار، با تئوری مختص به خود در این مباحثات ایفای نقش کرد. او پیرامون این مسأله ـ درک کاملاً متفاوتی در مقایسه با نمایندگان کلکتیویسم بوروکراتیک داشت که از آنان نام برده شد ـ اتحاد شوروی بیش از آن‌که یک جامعه‌ی پساسرمایه‌داری باشد، یک جامعه‌ی پیشاسرمایه‌داری ارزیابی شد. تمام تلاش طبقه‌ی مسلط غیر سرمایه‌داری بوروکراتیک در این است که کل اضافه‌تولید اجتماعی را به حداکثر خود برساند، چرا که هر قدر اضافه‌تولید بیش‌تر باشد به همان نسبت هم طبقه‌ی مسلط می‌تواند اهدافش را (حال این اهداف هر آن‌چه که هستند) راحت‌تر محقق کند. بوروکراسی برای دست‌یافتن به حداکثر تولید مجبور است از توان کار یکایک کارگران استفاده کند. از آن‌جایی که بوروکراسی تلاش می‌کند </w:t>
      </w:r>
      <w:r w:rsidRPr="0050273D">
        <w:rPr>
          <w:rFonts w:ascii="Times New Roman" w:eastAsia="Times New Roman" w:hAnsi="Times New Roman" w:cs="Times New Roman"/>
          <w:sz w:val="24"/>
          <w:szCs w:val="24"/>
          <w:rtl/>
          <w:lang w:eastAsia="de-DE"/>
        </w:rPr>
        <w:lastRenderedPageBreak/>
        <w:t>میزان تولید را به حداکثر ممکن ارتقا دهد، ارتش ذخیره‌ای از بیکاران نیز وجود ندارد. این امر موجب شکل‌گیری پیوند معینی بین کارگران با وسایل تولید می‌شود. از آن‌جایی که بازار کار واقعی موجود نیست، نیروی کار نیز کالا نیست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نیروی محرکه‌ی این جامعه‌ی به‌اصطلاح فئودالی از سرمایه‌داری پیرامونی گرفته می‌شود و سلطه‌گران را وادار می‌کند که اضافه‌تولید را مجددأ سرمایه‌گذاری و انباشت کنند. از آن‌جایی که از یک طرف، واحدهای تولیدی (کارخانه‌ها) و مدیران‌شان انگیزه‌ای برای پاسخ‌گویی نوگرایانه و مولد به تقاضای نیرومند خرید نداشتند و از طرف دیگر از آن‌جایی که کارگران در مورد تولید اضافی تصمیم‌گیرنده نبودند و بیکار نیز نمی‌توانستند بشوند، این فرایند انباشت به‌طورهمزمان از لحاظ ساختاری دچار اختلال بود. تا دوره‌ی معینی نیز توانستند رشد مادی را با فرستادن اجباری کشاورزان به کارخانه‌ها محقق سازند. اما امکان این رشد مادی محدود بود. از آن پس اگر چه رژیم، به تکامل تکنولوژیک نو در حوزه‌ی کارخانه‌ها وابسته بود، اما چون امکان نوآوری در این سیستم محدود بود، این فرایند بسیار آرام پیش می‌رفت. از آن‌جایی که رقابت چه در عرصه‌ی سیاسی و چه در عرصه‌ی نظامی به‌طور همزمان پیش برده می‌شد و نتیجه‌ی این رقابت در نهایت تابعی از مولدبودن اقتصاد بود، اصلاحات اجتناب‌ناپذیر بودند. چون این اصلاحات ثمربخش نبودند، تنها بدیل ممکن سرمایه‌داری یا سوسیالیسم دموکراتیک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42</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برنر برای اقتصاد شوروی یعنی برای شیوی تولید نوین عمر بسیار کوتاه‌ی پیش‌بینی می‌کرد. اما او با توجه به نحوه‌ی پرداختش به این پدیده هیچ نگرش جدیدی در منطقِ تکامل تاریخی عرضه نکرد. ما در چهل سال اول حیات اتحاد جماهیر شوروی با رشد سریع اقتصادی مواجه هستیم که نمی‌توان آن را با تفسیر «به‌اصطلاح فئودالی» از جامعه‌ی شوروی توضیح داد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43</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مسأله این است که درون‌مایه‌ی مفهوم «طبقه</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در تئوری کلکتیویسم بوروکراتیک چیست؟ اتفاقی نبود که فانت هام و ماخوور (برخلاف کارلو و ملوتی) رسماً می‌خواستند در مفهوم «طبقه‌ی مسلط» تعدیل به‌وجود بیاورند. آنان از این واقعیت آگاه بودند که پذیرش کلکتیویسم بوروکراتیک در تضاد با مارکسیسم سنتی قرار دارد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یکی از اندیشه‌های مرکزی در مارکسیسم همان‌طور که می‌دانیم درباره‌ی درهم‌آمیزی منافع طبقه‌ی مسلط با منطقِ سیستم اقتصادی ـ اجتماعی است. مثلاً بورژوازی، سرمایه‌داری را برای دفاع از منافع‌اش تکامل بخشید. مسلم است که بحران‌های اقتصادی شکل می‌گیرند (چرا که این سیستم عملکردی بی‌برنامه دارد) اگرچه این بحران‌ها از لحاظ زمانی محدودند ـ و در صورتی که طبقه‌ی کارگر نظم بورژوایی را بپذیرد، سیستم را در کلیت‌اش تقویت می‌کند. برعکس در اتحاد شوروی از آن‌جایی که بوروکراسی تنها به دنبال تحقق منافع خودش بود، سیستم اقتصادی ـ اجتماعی مختل شد. یکی از مهم‌ترین مشخصه‌های اتحاد شوروی در عدم امکان آمیزش منافع مادی بوروکراسی با رشد اقتصادی مطلوب و نیازمندی‌‌های اقتصاد با برنامه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اگر بوروکراسی به‌عنوان طبقه‌ی مسلط قلمداد شود، به این نتیجه می‌رسیم که ما برای اولین بار در تاریخ با یک طبقه‌ی مسلط سروکار داریم که قبل از آن‌که به قدرت برسد به‌عنوان یک طبقه موجودیت نداشته است. یعنی این‌که این طبقه‌ی مسلط نوین پس از انقلاب اکتبر از هیچ به‌وجود آمده و تنها پس از رسیدن به قدرت به یک طبقه تبدیل شده است. این مطلب به‌طور قطع در تضاد کامل با نگرش مارکسیستی است. انقلاب‌ها می‌توانند طبقات و توازن قوای بین طبقات را تغییر دهند اما نمی‌توانند طبقات را از نو بیافرینند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زمینه‌ی مطلب قبلی که در بالا توضیح داده شد، باید به مسأله‌ی دیگری نیز پرداخت: بوروکراسی تنها زمانی می‌تواند یک طبقه‌ی مسلط باشد که همچون یک طبقه نیز در عرصه‌ی سیاسی عملکرد داشته باشد. (نویسنده‌ی یوگسلاو زتوسر استویانویک که از مدافعان کلکتیویسم بوروکراتیک است) به‌درستی بر این نکته تأکید کرد که قدرت اقتصادی بوروکراسی برگرفته از قدرت سیاسی‌اش بود و البته برعکسِ طبقه‌ی مسلط «متعارف</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44</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بوروکراسی همواره شکل سازمانده‌ی است که مورد استفاده‌ی طبقه‌ی مسلط قرار گرفته است. بدین‌ترتیب همان‌طور که فانت هام و ماخوور به‌درستی تأکید می‌کنند بوروکراسی در سرمایه‌داری یک طبقه نیست. و در صورتی که یک چنین شکلِ سازمانده‌ی به استقلال کامل برسد، باز هم تبدیل به یک طبقه نمی‌شود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چرا که در غیر این صورت شکل به محتوا تبدیل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با توجه به مطالبی که در بالا به آن اشاره شد از منظر مارکسیستی تنها دو امکان وجود دارد: یا اینکه به این نتیجه می‌رسیم که بوروکراسی طبقه‌ی مسلط نیست (اما یک قشر ممتاز از نوعی دیگر است) و یا این‌که باید به تجدیدنظر قطعی در تئوری تاریخ دست بزنیم</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p>
    <w:p w:rsidR="0050273D" w:rsidRPr="0050273D" w:rsidRDefault="0050273D" w:rsidP="0050273D">
      <w:pPr>
        <w:bidi/>
        <w:spacing w:before="100" w:beforeAutospacing="1" w:after="100" w:afterAutospacing="1" w:line="240" w:lineRule="auto"/>
        <w:jc w:val="both"/>
        <w:outlineLvl w:val="1"/>
        <w:rPr>
          <w:rFonts w:ascii="Times New Roman" w:eastAsia="Times New Roman" w:hAnsi="Times New Roman" w:cs="Times New Roman"/>
          <w:b/>
          <w:bCs/>
          <w:sz w:val="36"/>
          <w:szCs w:val="36"/>
          <w:lang w:eastAsia="de-DE"/>
        </w:rPr>
      </w:pPr>
      <w:r w:rsidRPr="0050273D">
        <w:rPr>
          <w:rFonts w:ascii="Times New Roman" w:eastAsia="Times New Roman" w:hAnsi="Times New Roman" w:cs="Times New Roman"/>
          <w:b/>
          <w:bCs/>
          <w:sz w:val="36"/>
          <w:szCs w:val="36"/>
          <w:rtl/>
          <w:lang w:eastAsia="de-DE"/>
        </w:rPr>
        <w:t>دولت منحط کارگری؟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از ‌دهه‌ی 1930 نظریه‌ای شکل گرفت که تلاش می‌کرد از معضلات تئوریک نظریه‌های «سرمایه‌داری دولتی» یا «جامعه‌ی طبقاتی نوین» مبرا باشد: تئوری «دولت منحط کارگری». این تئوری را لئون تروتسکی (1879ـ1940) تبیین کرد. تروتسکی انقلابی روس بود که در دهه‌ی 1920 توسط استالین از لحاظ سیاسی کنار گذاشته شد و پس از سال‌ها آوارگی در تبعید درسال 1940 در مکزیک به قتل رسید. تروتسکی سعی کرد از سال 1923 به بعد ـ هنگامی که بوروکراتیزه‌شدن اتحاد شوروی روزبه‌روز آشکارتر می‌شد ـ از لحاظ تئوریک تغییرات جامعه‌ی شوروی را توضیح بدهد. تروتسکی تا زمان مرگش بر یک و تنها بر یک جوهره‌ی فکری پافشاری می‌کرد که می‌توان آن را تا حد معینی به شرح زیر صورت‌بندی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الف) دستاوردهای یک انقلاب اجتماعی (ضرورتاً قهرآمیز) را فقط می‌توان از طریق یک ضدانقلاب (ضرورتاً قهرآمیز) از بین برد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 انقلاب اکتبر یک انقلاب اجتماعی قهرآمیز بود (از نوع پرولتری) که شکل‌گیری یک دولت کارگری را در پی داشت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نتیجه‌ی منطقی از الف و ب چنین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پ) اتحاد شوروی تا زمانی که ضدانقلابی مسلحانه به وقوع نپیوسته است یک دولت کارگری باقی خواهد ماند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45</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تمامی جلوه‌های بوروکراتیزه شدن و «انحطاط</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توسط تروتسکی در چارچوب یک تئوری دایماً در حال تغییر گنجانده شدند که در مرکز آن هسته‌ی فکری ثابت دولت کارگری قرار داشت. ـ باوجود آن‌که دیکتاتوری نخبگانِ بوروکرات، پیوسته به اعمال تروریستی بیش‌تری دست می‌زد ـ تروتسکی برای حفظ این هسته‌ی فکری مجبور به انطباق چندین باره‌ی مضمونِ مقوله‌ی سیاسی به‌کار گرفته‌اش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از آن‌جایی که «دولت کارگری» بدواً واژه‌ی متردافِ دیگری برای «دیکتاتوری پرولتاریا» است و از آن‌جایی که «دیکتاتوری پرولتاریا» در سنت مارکسیستی برای سلطه‌ی دموکراتیک طبقه‌ی کارگر به کار می‌رود، تروتسکی در ابتدا به‌درستی نمی‌توانست دولت کارگری‌ای را مجسم کند که در آن طبقه‌ی کارگر، حداقل به‌طور بالقوه نیز قدرت سیاسی را در دست نداشته باشد. او هنوز در سال 1931 می‌نویسد که: «در طبقه‌ی کارگر سنت انقلابی اکتبر زنده و قوی است، طبقاتی اندیشدن به عادت تبدیل شده، در نسل‌های قدیمی آموزش‌های مبارزات انقلابی و دستاوردهای انقلاب بلشویکی فراموش نشده است، در میان توده‌ها و به‌ویژه در میان پرولتاریا، کینه نسبت به طبقات مسلط قبلی و احزاب‌شان زنده است. تمامی این گرایش‌ها نه فقط ذخیره‌ای برای آینده بلکه اکنون نیروی زنده‌ای‌ست که حیات اتحاد شوروی را به‌عنوان دولت کارگری تضمین می‌کند. (…) اگر که دولت شوروی را به‌عنوان دولت کارگری به رسمیت بشناسیم، این فقط به آن معنا نیست که بورژوازی نتوانسته است قدرت را از طریق قیام مسلحانه به چنگ آورد، بلکه به این مفهوم نیز است که پرولتاریای ا. ج. ش. نه از طریق یک انقلاب نوین بلکه در مسیر یک رفرم و به وسیله‌ی آن، با پذیرش سلطه‌ی بوروکراسی هنوز از این امکان برخوردار است که حزب و رژیم دیکتاتوری را اصلاح کند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46</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سال 1933 وقتی که تروتسکی بالاخره از فکرِ اصلاح حزب و دولت ا.ج.ش. فاصله گرفت، مسأله‌ای جدی را مطرح کرد: در دستورکار قرار دادن انقلابی نوین، چرا که از یک طرف، نبودِ ضد انقلاب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 xml:space="preserve">اثبات می‌کرد» که دولتِ اتحاد شوروی کارگری‌ست و از طرف دیگر اما اصلاحِ دولت و حزب غیرممکن شده بود. حال چه‌گونه می‌شد این دو مطلب کاملاً متناقض را با یکدیگر همخوان کرد؟ تروتسکی (با پیروی از دیگران ازجمله فریدریک انگلس و کارل کائوتسکی) سعی کرد با تمایز قائل شدن بین یک </w:t>
      </w:r>
      <w:r w:rsidRPr="0050273D">
        <w:rPr>
          <w:rFonts w:ascii="Times New Roman" w:eastAsia="Times New Roman" w:hAnsi="Times New Roman" w:cs="Times New Roman"/>
          <w:sz w:val="24"/>
          <w:szCs w:val="24"/>
          <w:rtl/>
          <w:lang w:eastAsia="de-DE"/>
        </w:rPr>
        <w:lastRenderedPageBreak/>
        <w:t>انقلاب اجتماعی ـ که شیوه‌ی تولید نوینی را شالوده می‌ریزد ـ و یک انقلاب سیاسی ـ که موانع بر سر راه شیوه‌ی تولید موجود را از بین می‌برد ـ دچار این تناقض نشود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برچیدن آفات بوروکراتیسم در ا. ج. ش. مستلزم یک انقلاب سیاسی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تروتسکی اثر بزرگش درباره‌ی اتحاد شوروی (اتحاد شوروی چیست و به کجا می‌رود؟) را در سال 1936 به پایان رساند که با عنوان «انقلابی که به آن خیانت شد»، منتشر شد. او در این اثر نیز بر این نظر پافشاری می‌کرد که رژیم شوروی را نبایستی یک رژیم سوسیالیستی بلکه به‌عنوان «رژیمی برای تدارک ـ یا گذار از سرمایه‌داری به سوسیالیسم» تلقی کرد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47</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ازاین‌رو دولت شوروی عناصر بورژوایی و سوسیالیستی را با یکدیگر مرتبط کرده و «خصلتی دوگانه» دارد. «این رژیم تا آن‌جایی که از مالکیت اجتماعی بر وسایل تولید حفاظت می‌کند، رژیمی سوسیالیستی و تا آن‌جایی که توزیع مواد مصرفی را با کمک پول، این ابزار سنجش سرمایه‌داری انجام می‌دهد، رژیمی سرمایه‌داری است، با تمامی پیامدهایی که از آن منتج می‌شود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48</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به‌زعم تروتسکی تسلط نمادهای سوسیالیستی در بخش تولید (اقتصاد با برنامه، انحصار دولتی تجارت </w:t>
      </w:r>
      <w:proofErr w:type="gramStart"/>
      <w:r w:rsidRPr="0050273D">
        <w:rPr>
          <w:rFonts w:ascii="Times New Roman" w:eastAsia="Times New Roman" w:hAnsi="Times New Roman" w:cs="Times New Roman"/>
          <w:sz w:val="24"/>
          <w:szCs w:val="24"/>
          <w:rtl/>
          <w:lang w:eastAsia="de-DE"/>
        </w:rPr>
        <w:t>خارجی)،</w:t>
      </w:r>
      <w:proofErr w:type="gramEnd"/>
      <w:r w:rsidRPr="0050273D">
        <w:rPr>
          <w:rFonts w:ascii="Times New Roman" w:eastAsia="Times New Roman" w:hAnsi="Times New Roman" w:cs="Times New Roman"/>
          <w:sz w:val="24"/>
          <w:szCs w:val="24"/>
          <w:rtl/>
          <w:lang w:eastAsia="de-DE"/>
        </w:rPr>
        <w:t xml:space="preserve"> می‌توانست تنها دلیل سخن گفتن جدی از دولت کارگری باشد، در صورتی که بوروکراسی بنا به تعریف در حوزه‌ی تولید ریشه ندوانده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بوروکرات‌ها در هر جایی که نارسایی‌ها ریشه دوانیده و میعارهای بورژوایی توزیع مسلط بودند، یعنی صرفاً در بخش توزیع توانستند موقعیت خود را تحکیم بخشند. «کمبود مواد مصرفی در جامعه و جنگ هفتاد و دو ملتی که از این فقر نشأت می‌گیرد، منشأ بوروکراسی کمونیسم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وقتی که در فروشگاه‌ها به اندازه‌ی کافی کالا برای فروش موجود باشد، خریداران می‌توانند هر وقت که می‌خواهند از این فروشگاه‌ها خرید کنند. اما در صورت طولانی شدن صف، سرو کله‌ی پلیس برای ایجاد نظم پیدا می‌شود. این منشأ قدرت بوروکراسی شوروی است. بوروکرات‌ها می‌دانند که به چه کسانی کالاها را بدهند و چه کسانی را منتظر این کالاها بگذارند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49</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در دوران پس از انقلاب به همان نسبتی که رشد نیروهای مولد در یک کشور کم‌تر است به همان نسبت نیز تأثیرش بر توانمندی اجتماعی بوروکرات‌ها بیش‌تر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مسلم است که چنین بوروکراسی‌ای خودش را ممتاز می‌کند. «تاکنون توزیع‌کنندگان مواد مصرفی دست‌شان از هیچ چیزی </w:t>
      </w:r>
      <w:r w:rsidRPr="0050273D">
        <w:rPr>
          <w:rFonts w:ascii="Times New Roman" w:eastAsia="Times New Roman" w:hAnsi="Times New Roman" w:cs="Times New Roman"/>
          <w:sz w:val="24"/>
          <w:szCs w:val="24"/>
          <w:rtl/>
          <w:lang w:eastAsia="de-DE"/>
        </w:rPr>
        <w:lastRenderedPageBreak/>
        <w:t>کوتاه نمانده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بدین‌ترتیب به علتِ نیاز اجتماعی ارگانی شکل می‌گیرد که عملکردش به‌مراتب از نیازمندی اجتماع فراتر رفته و به عاملی مستقل تبدیل شده است و در نتیجه سرچشمه‌ی سهمناک‌ترین خطرات برای کل ارگانیسم اجتماع خواهد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50</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بوروکراسی در هیچ موقعیت تاریخی دیگری از چنین استقلال گسترده‌ای از طبقه‌ی مسلط جامعه (از پرولتاریا) نرسیده است. بنا به تحلیل تروتسکی با توجه به انزوا، اتحاد شوروی روند تکاملی اساسیِ دیگری نیز نمی‌توانست داشته باشد. خود لنین نیز فقط می‌توانست به میزان بسیار کمی روند انحطاط را کندتر کند. اما او نیز بیش از این کاری نمی‌توانست انجام دهد. «پایین‌تنه‌ی سربی بوروکراسی سنگین‌تر از سر انقلاب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51</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این‌جا می‌بینیم که تروتسکی برای اینکه دو مفهوم «دولت کارگری» و «انقلاب سیاسی» را با یکدیگر مرتبط کند، مجبور به دو مانور به هم پیوسته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او نهایتاً برای آن‌که مفهوم «دولت کارگری» را تا حوزه‌ی اقتصادی مورد استفاده‌اش تقلیل دهد، می‌بایستی قدرت اقتصادی و سیاسی را از یکدیگر تفکیک 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او می‌بایستی بوروکراسی را به‌عنوان یک قشر اجتماعی بدون هرگونه عملکرد اجتماعی مولد نشان دهد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چنین شیوه‌ی استدلالی برای خود تروتسکی نیز ساختگی به نظر می‌رسید. ارتباط گسست‌ناپذیر اقتصاد با برنامه و دموکراسی کارگری برای او (به‌درستی) همیشه اصلی عقیدتی بود. یکی بدون آن دیگری ممکن نبود. بدین‌ترتیب نیز مدت زمان زیادی طول نکشید که اقتصاد با برنامه به دلیل فقدان دموکراسی به خاک سپرده شد. تروتسکی در سال 1938 می‌نویسد</w:t>
      </w:r>
      <w:r w:rsidRPr="0050273D">
        <w:rPr>
          <w:rFonts w:ascii="Times New Roman" w:eastAsia="Times New Roman" w:hAnsi="Times New Roman" w:cs="Times New Roman"/>
          <w:sz w:val="24"/>
          <w:szCs w:val="24"/>
          <w:lang w:eastAsia="de-DE"/>
        </w:rPr>
        <w:t xml:space="preserve"> : «</w:t>
      </w:r>
      <w:r w:rsidRPr="0050273D">
        <w:rPr>
          <w:rFonts w:ascii="Times New Roman" w:eastAsia="Times New Roman" w:hAnsi="Times New Roman" w:cs="Times New Roman"/>
          <w:sz w:val="24"/>
          <w:szCs w:val="24"/>
          <w:rtl/>
          <w:lang w:eastAsia="de-DE"/>
        </w:rPr>
        <w:t>آنچه که به زبان دادگستری استالینی خرابکاری نامیده می‌شود در حقیقت نتیجه‌ی به‌هنجار روش‌های نظامی ـ بوروکراتیک است. گسترش روزافزونِ روابط ناموزون، اهمال‌کاری، هرج‌ومرج، تهدیدِی جدی برای ارکانِ اقتصاد برنامه محسوب می‌‌شدند. تنها راه برون‌رفت ممکن، راه‌حلی دموکراتیک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52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تروتسکی با چنین نحوه‌ی استدلالی می‌بایستی به این نتیجه‌گیری می‌رسید که «انحطاط» بوروکراسی امری‌ست گذرا. پی‌یر فرانک به‌درستی عقیده داشت که «برای تروتسکی، استالینیسم نه اثرِ دایمی تاریخ، بلکه پدیدهای تصادفی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53 </w:t>
      </w:r>
      <w:r w:rsidRPr="0050273D">
        <w:rPr>
          <w:rFonts w:ascii="Times New Roman" w:eastAsia="Times New Roman" w:hAnsi="Times New Roman" w:cs="Times New Roman"/>
          <w:sz w:val="24"/>
          <w:szCs w:val="24"/>
          <w:rtl/>
          <w:lang w:eastAsia="de-DE"/>
        </w:rPr>
        <w:t xml:space="preserve">بدین‌سان تروتسکی در سال </w:t>
      </w:r>
      <w:r w:rsidRPr="0050273D">
        <w:rPr>
          <w:rFonts w:ascii="Times New Roman" w:eastAsia="Times New Roman" w:hAnsi="Times New Roman" w:cs="Times New Roman"/>
          <w:sz w:val="24"/>
          <w:szCs w:val="24"/>
          <w:lang w:eastAsia="de-DE"/>
        </w:rPr>
        <w:t xml:space="preserve">1939 </w:t>
      </w:r>
      <w:r w:rsidRPr="0050273D">
        <w:rPr>
          <w:rFonts w:ascii="Times New Roman" w:eastAsia="Times New Roman" w:hAnsi="Times New Roman" w:cs="Times New Roman"/>
          <w:sz w:val="24"/>
          <w:szCs w:val="24"/>
          <w:rtl/>
          <w:lang w:eastAsia="de-DE"/>
        </w:rPr>
        <w:t>فقط از دو پیامد ممکن ناشی از جنگ جهانی سخن به میان آورد: «در صورتی که این جنگ منجر به انقلاب شود، اعتقاد راسخ داریم که این انقلاب پرولتری، ضرورتاً به سقوط بوروکراسی در ا. ج. ش. منجر خواهد شد و دموکراسی شورایی را با بستر فرهنگی، اقتصادی بسیار کارآمدتری از 1918 شالوده خواهد ریخت</w:t>
      </w:r>
      <w:r w:rsidRPr="0050273D">
        <w:rPr>
          <w:rFonts w:ascii="Times New Roman" w:eastAsia="Times New Roman" w:hAnsi="Times New Roman" w:cs="Times New Roman"/>
          <w:sz w:val="24"/>
          <w:szCs w:val="24"/>
          <w:lang w:eastAsia="de-DE"/>
        </w:rPr>
        <w:t xml:space="preserve">. (…) </w:t>
      </w:r>
      <w:r w:rsidRPr="0050273D">
        <w:rPr>
          <w:rFonts w:ascii="Times New Roman" w:eastAsia="Times New Roman" w:hAnsi="Times New Roman" w:cs="Times New Roman"/>
          <w:sz w:val="24"/>
          <w:szCs w:val="24"/>
          <w:rtl/>
          <w:lang w:eastAsia="de-DE"/>
        </w:rPr>
        <w:t>در صورتی که جنگ کنونی نه به انقلاب، بلکه به شکست پرولتاریا منجر شود، تنها بدیل باقی‌مانده ادامه‌ی پوسیدگی سرمایه‌داری انحصاری، تشکیل شبکه‌ی درهم‌تنیدهای از سرمایه‌داری انحصاری با دولت، سبب جایگزینی رژیم توتالیتر به جای حداقل دموکراسی موجود می‌شود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54 </w:t>
      </w:r>
      <w:r w:rsidRPr="0050273D">
        <w:rPr>
          <w:rFonts w:ascii="Times New Roman" w:eastAsia="Times New Roman" w:hAnsi="Times New Roman" w:cs="Times New Roman"/>
          <w:sz w:val="24"/>
          <w:szCs w:val="24"/>
          <w:rtl/>
          <w:lang w:eastAsia="de-DE"/>
        </w:rPr>
        <w:t>یا طبقه‌ی کارگر به پیروزی می‌رسد و یا اینکه ضد انقلاب بوروکراسی استالینیستی را به طبقه‌ی نوین مسلط تغییر شکل می‌دهد. تروتسکی راه بینابینی دیگری را مد نظر نگرفت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همان‌طور که می‌دانیم پیش‌بینی تروتسکی مبنی بر فروپاشی سریع بوروکراسیِ دیکتاتور در شوروی محقق نشد، برعکس سلطه‌ی کارگزارانِ حزبی دستگاه دولتی نه تنها بیش از نیم‌قرن ادامه یافت بلکه به تعداد زیادی از کشورهای دیگر نیز بسط یافت. بدین‌سان پس از جنگ جهانی دوم برای مدافعان تئوری تروتسکی دو امکان وجود داشت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یا تفکیک فرضیه‌ی فروپاشی قریب‌الوقوع تروتسکی از تئوری دولت منحط کارگری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یا به بحث گذاشتنِ خودِ تئوریِ دولت منحط کارگری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تروتسکیست‌ها ـ به دلایلی که در این‌جا به آن نمی‌پردازیم ـ عموماً وجه اول را انتخاب کردند، نتیجه‌ی این امر تفکیک قطعی اقتصاد با برنامه از دموکراسی کارگری بود. ارنست مندل (95-1923) این پیرو همه‌جانبه‌نگر تروتسکی، در «تئوری اقتصاد مارکسیستی»اش (1962) تلاش کرد به نظریه‌های دولت منحط کارگری فعلیت بخشد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مندل برای تحقق این امر ناگزیر به تغییر فرجه‌ی زمانی دولت منحط کارگری شد. او دیگر به‌ندرت از عمر کوتاه دولت منحط کارگری، بلکه از جامعه‌ی درحال گذار سخن به میان آورد، آن‌هم بدون تعیین سقف زمانی برای این دوران گذار، «وجه مشخصه‌ی این جامعه مناسبات تولید ویژه، آمیزش پیچیده‌ی شیوه‌ی تولید پشت سر گذاشته شده با شیوه‌ی تولید سترگِ تاریخی است که به‌تدریج در حال شکوفایی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55</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او درسال </w:t>
      </w:r>
      <w:r w:rsidRPr="0050273D">
        <w:rPr>
          <w:rFonts w:ascii="Times New Roman" w:eastAsia="Times New Roman" w:hAnsi="Times New Roman" w:cs="Times New Roman"/>
          <w:sz w:val="24"/>
          <w:szCs w:val="24"/>
          <w:lang w:eastAsia="de-DE"/>
        </w:rPr>
        <w:t xml:space="preserve">1980 </w:t>
      </w:r>
      <w:r w:rsidRPr="0050273D">
        <w:rPr>
          <w:rFonts w:ascii="Times New Roman" w:eastAsia="Times New Roman" w:hAnsi="Times New Roman" w:cs="Times New Roman"/>
          <w:sz w:val="24"/>
          <w:szCs w:val="24"/>
          <w:rtl/>
          <w:lang w:eastAsia="de-DE"/>
        </w:rPr>
        <w:t>اضافه کرد: «همان‌طور که تروتسکی صورت‌بندی کرد، مشکل تاریخی مسأله هنوز پابرجاست. اما بُعد زمانی مسأله درست نبود. بنابراین وجه بینابینی رشد کرد. این امر در عین حال توضیح دهنده‌ی این مطلب نیز است که چرا معضل شکل گرفته‌ی 1939 از لحاظ تاریخی حل نشد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56</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درکنار تضاد اصلی در دولت کارگری، یعنی تصادمات دایمی بین تولید غیر سرمایه‌داری و توزیع بورژوایی مطرح شده توسط تروتسکی، مندل بر یک رشته تناقض‌های جانبی نیز تأکید می‌کرد: از جمله تناقض بین صنایع سنگین و صنایع تولید مواد مصرفی، همچنین تناقض بین منافع بوروکراسی و منافع کل جامعه که در ارتباط با «همزیستی آنتاگونیستی برنامه و بازار» و نیز تناقض‌های ناشی از نحوه‌ی رهبری خود بوروکراسی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57</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مندل نیز بی‌توجه به تمایزات دیگر، جوهره‌ی فکری نظریه‌ی دولت منحط کارگری را به‌کار گرفت: اتحاد شوروی آمیزه‌ای از سه عنصر اقتصاد با برنامه، قانون ارزش و بوروکراسی بود. دو عنصراول در جدال دایمی با یکدیگرند. اقتصاد با برنامه در حوزه‌های تولید عملکرد دارد و قانون ارزش در حوزه‌ی توزیع. بوروکراسی رویه‌ی خارجی را شکل می‌بخشد که از حوزه‌ی توزیع نشأ‌ت گرفته و اقتصاد با برنامه را مختل می‌کند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اما این مبانی نظری با واقعیت جامعه‌ی شوروی هم‌خوانی زیادی نداشت. این ادعا که نقش منتخبان بوروکرات صرفاً عملکرد انگلی بیرونی‌ست، اساساً نادرست است. استعاره‌ی «انگل» به این معنی است که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 xml:space="preserve">ارگانیسم جداگانه‌ای با یک بدن سالم و تندرست در ارتباط است و از آن تغذیه می‌کند. بدیهی است که چنین تفکیک صریحی را نمی‌توان در مورد جامعه‌ی شوروی انجام داد. بوروکراسی برای شکل‌دادن به جامعه‌ی شوروی همان‌قدر مهم است که طبقه‌ی کارگر. او فقط به‌سادگی وجهی از ثمره‌ی </w:t>
      </w:r>
      <w:r w:rsidRPr="0050273D">
        <w:rPr>
          <w:rFonts w:ascii="Times New Roman" w:eastAsia="Times New Roman" w:hAnsi="Times New Roman" w:cs="Times New Roman"/>
          <w:sz w:val="24"/>
          <w:szCs w:val="24"/>
          <w:rtl/>
          <w:lang w:eastAsia="de-DE"/>
        </w:rPr>
        <w:lastRenderedPageBreak/>
        <w:t xml:space="preserve">اقتصادی را به‌خود اختصاص نمی‌دهد، ـ بلکه به‌تنهایی خود تولید را سازمان‌دهی و جهت گیری اقتصادی را برنامه‌ریزی می‌‌کند. طبیعتاً بخشی از بوروکراسی صرفاً برای عملکردهای غیراقتصادی که برای سلطه‌‌ی عمومی این قشر ضروریست به کار گرفته می‌شوند </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که این امر باعث به هدر رفتن منابع زیادی می‌شود (…) با این حال نباید مدعی شد که بورکراسی به‌سادگی و با زور سرنیزه سهم خود را می‌‌گیرد، بلکه در خود تولید در سطح کارخانه‌ها ریشه دوانده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58</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برای من این مسأله مهم است که عملکردِ مولدِ بوروکراسی را به‌طور خلاصه مورد بررسی قرار دهم. مارکس در جلد سوم کاپیتال مطرح کرد که هر تقسیم کاری نظارت و هماهنگی مختص خود را می‌خواهد: «کار ناظران و مدیریت، ناگزیر همه‌جا از فرایند بلاواسطه‌ی تولید که به شکلِ فرایند تولیدِ مرکبِ اجتماعی درآمده، نشأت می‌گیرد و نه از شکل کار جداگانه‌ی تولید کنندگان مستقل.» در تمام جوامعی که شالوده‌ی آنان بر مبنای آنتاگونیسم طبقاتی است، مدیریت فرایند تولید از خصلت دوگانه‌ای برخوردار است: «از یک طرف در تمام کارهایی که بسیاری از کارگران به‌صورت تک‌تک با یکدیگر همکاری می‌کنند و در کارکردهایی که نه بخشی از کار بلکه کل فعالیت کارخانه را در بر می‌گیرد، ارتباط و یک‌پارچگی فرایند کار به صورت خواستِ فرمانفرمایی از بالا، همچون رهبر ارکستر ضروری به نظر می‌رسد. این همان کار مولدی است که بایستی در هر شیوه‌ی تولید مرکبی انجام گیرد. از طرف دیگر </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کارِ مراقبان نشأت گرفته از شیوه‌های تولیدی است که بر تضاد بین کارگران به‌عنوان تولیدکنندگان مستقیم و مالکین وسایل تولید استوار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59</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این خصلت دوگانه‌ی عملکرد مدیریت: تلاش برای هماهنگ کردن تولید از یک طرف و به‌طور هم‌زمان سازمانده‌ی سرکوب کارگران از طرف دیگر، از مشخصه‌های بوروکراسی شوروی نیز بود. اما بین بوروکرات‌های شوروی و مدیران غربی تفاوتی اساسی موجود است: عملکرد مدیران کشورهای غربی در خدمت منافع گروه سوم دیگر، یعنی در خدمت مالکان وسایل تولید است (به‌رغم اینکه در جدا کردن مدیران از مالکیت در سرمایه‌داری امروزی به‌طور چشمگیری پُربها داده می‌شود)، در حالی‌که برعکس «عملکرد بوروکرات‌های شوروی در خدمت حفاظتِ از قدرت و </w:t>
      </w:r>
      <w:r w:rsidRPr="0050273D">
        <w:rPr>
          <w:rFonts w:ascii="Times New Roman" w:eastAsia="Times New Roman" w:hAnsi="Times New Roman" w:cs="Times New Roman"/>
          <w:sz w:val="24"/>
          <w:szCs w:val="24"/>
          <w:rtl/>
          <w:lang w:eastAsia="de-DE"/>
        </w:rPr>
        <w:lastRenderedPageBreak/>
        <w:t>حفظ حقوق ویژه‌ی خود بوروکراسی است، امری که مسلماً از لحاظ تاریخی وضعیت جدیدی به شمار می‌آید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60</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می‌توانیم از این نقطه حرکت کنیم که نخبگان بوروکرات چه بر عرصه‌ی تولید و چه بر عرصه‌ی توزیع مسلط بودند. اما در این‌جا ویژگی دیگری نیز اضافه می‌شود. نتیجه‌ی تسلط بوروکراسی در حوزه‌ی اقتصاد به آن نحوی که تئوری دولت منحطِ کارگری آن را تبیین می‌کرد، کارکرد نداشت. این ادعا که در حوزه‌ی توزیع معیارهای توزیع بورژوایی، یعنی روابط پولی ـ کالایی تسلط داشت، به‌هیچ‌وجه با واقعیت همخوانی نداشت. در ا. ج. ش</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پول بهترین وسیله برای دست‌یابی به مواد مصرفی نبود. آشنایی‌ها، رابطه‌ها، دوستی‌ها و موقعیت اجتماعی در کنار پول مهم‌ترین موازین توزیع مواد مصرفی بودند. توزیع نه براساس موازین صرف مالی سازمانده‌ی شده بود و نه اساساً منطبق با برنامه بود. دقیق‌تر اینکه عرصه‌ی توزیع دربرگیرنده‌ی عناصر مالی و غیر مالی بود که در واحد جدیدی درهم آمیخته شده بودند. بوروکراتیزم در تاروپود حوزه‌ی توزیع رخنه کرده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رویکرد دیگر این جمع‌بندی از واقعیت دیگری نیز پرده برمیدارد: قلمرو تولید به‌هیچ‌وجه منطبق با برنامه‌ ساختاربندی نشده بود. بحث نه بر سر نارسایی برنامه‌ریزی بود، آن‌طور که مندل و دیگران به طور خستگی‌ناپذیر ادعا می‌کردند، بلکه اساساً نمی‌توان از برنامهای هدفمند در این حوزه صحبت به عمل آورد. وضعیت بسیار بدتر از عملی نشدن اهداف برنامه‌ای بود: فرآورده‌هایی که تولید می‌‌شدند، همان محصولاتی نبودند که قرار بود تولید شوند. بخش بزرگی از تولیدات قابل‌استفاده نبودند و بخش بزرگی از آن‌ها نیز منطبق با خواست برنامه‌ریزان تولید نمی‌شدند. اهداف برنامه‌ای نه نتیجه‌ی جمع‌بندی از نیازمندی‌های کلِ اجتماع، بلکه محصول مذاکرات جدی بین نهادهای مختلف بوروکراسی بودند، هر شعبه، هر وزارتخانه، هر بخش تلاش می‌کرد با دادن اطلاعات ناکامل و یا اشتباه ازشرِ اهداف برنامه خلاص شود و تا جایی که امکان داشت سقف نازل‌تری از اهداف برنامه‌ای برایش مقرر شود. در حالی که یک کارخانه دایماً با کمبود مواد اولیه مواجه بود، در جای دیگری این مواد اولیه به‌ندرت مورد استفاده قرار می‌گرفت. مدیریت کارخانه‌ها «قاچاقچیان» دلال را برای پیدا کردن مواد لازم و ضروری به‌منظور تحقق اهداف برنامه‌ی کارخانه، به سراسر کشور می‌فرستادند. همواره اخبار مربوط به اینکه این سرزمین چقدر فرآورده و </w:t>
      </w:r>
      <w:r w:rsidRPr="0050273D">
        <w:rPr>
          <w:rFonts w:ascii="Times New Roman" w:eastAsia="Times New Roman" w:hAnsi="Times New Roman" w:cs="Times New Roman"/>
          <w:sz w:val="24"/>
          <w:szCs w:val="24"/>
          <w:rtl/>
          <w:lang w:eastAsia="de-DE"/>
        </w:rPr>
        <w:lastRenderedPageBreak/>
        <w:t>چه نوعی از آن را تولید کرده، مطلبی تعجت‌برانگیز بود. تحقق اهداف برنامه‌ای بیش‌تر به تاس بازی شبیه بود تا روندی هدفمند. عرصه‌ی تولید نیز به زیر سلطه‌ی بوروکراسی درآمده بود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بنابراین در ارتباط با جامعه‌ی اتحاد شوروی بایستی از به‌اصطلاح برنامه‌ریزی سخن گفت. چراکه برنامه‌ریزی واقعی بدون دموکراسی کارگری غیرممکن است. کارگری بودنِ دولت‌هایی که طبقه‌ی کارگر حداقل از امکانِ اعمالِ قدرت سیاسی نیز در آن‌ها برخوردار نیستند ـ بلکه نخبگان را فقط از طریق انقلابی می‌توان از قدرت به‌زیر کشید ـ غیرممکن است. تروتسکی در دوره‌ای، در یکی از روزهای 1933 به شالوده‌ی اصلی این نظریه نزدیک شد، هنگامی که نوشت: «شوروی امروز نه جامعه‌ای‌ست مالی و نه با برنامه</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جامعهای‌ست عمدتاً با اقتصاد صرفِ بوروکراتیک</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61</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بر اساس تئوری دولت منحط کارگری به‌رغم این‌که نخبگان بوروکرات به‌تنهایی بر ابزار تولید و مازاد تولید اجتماعی نظارت می‌کنند ولی به دلیل این‌که همچون مالکان، صاحب ابزارتولید و مازاد تولید اجتماعی نیستند، نمی‌توانند طبقه‌ی مسلط باشند. این بررسی براساس دلایلی صورت گرفته است که می‌توان به شرح زیر خلاصه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الف) گروه اجتماعی که به‌عنوان مالک، صاحب ابزار تولید و مازاد تولید اجتماعی است، طبقه‌ی مسلط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 گروه اجتماعی که از قدرت برداشت از مازاد تولید اجتماعی برخوردار است، الزاماً مالک مازاد تولید اجتماعی نیست (بلکه می‌تواند نقشی اداره‌کننده داشته باشد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ج) بوروکراسی شوروی از قدرت برداشت از مازاد تولید اجتماعی برخورار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از الف، ب و ج نتیجه‌گیری می‌شود که</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 بوروکراسی شوروی الزاماً طبقه‌ی مسلط نیست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این استدلال به اضافه‌ی یک‌سری دلایل دیگر به این جمع‌بندی منجر شد که بوروکراسی نه به‌عنوان طبقه‌ی مسلط بلکه به‌عنوان یک گروهبندی با </w:t>
      </w:r>
      <w:r w:rsidRPr="0050273D">
        <w:rPr>
          <w:rFonts w:ascii="Times New Roman" w:eastAsia="Times New Roman" w:hAnsi="Times New Roman" w:cs="Times New Roman"/>
          <w:sz w:val="24"/>
          <w:szCs w:val="24"/>
          <w:rtl/>
          <w:lang w:eastAsia="de-DE"/>
        </w:rPr>
        <w:lastRenderedPageBreak/>
        <w:t>مشخصات دیگر («کاست»، «قشر») تلقی شود. این نحوه‌ی استدلال اگرچه از لحاظ ساختار درونی خود منطقی است، اما استدلالی‌ست نادرست چرا که تمامی عناصر تشکیل‌دهنده‌ی آن با واقعیت منطبق نیست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نکته‌ی اول مشکلی ایجاد نمی‌کند، چرا که با نظریه‌ی مارکسیستی درباره‌ی طبقات انطباق کامل دارد و از مدت‌ها پیش نیز مطرح شده است. به نظر من نکته‌ی دوم از پشتوانه‌ی نظری برخوردار نیست: وقتی که گروهی اجتماعی بر چیزی تسلط دارد و بدون پاسخ‌گویی به گروه اجتماعی دیگر هر کاری که خواست بتواند با آن انجام دهد: این گروه اجتماعی مالک ِ آن چیز است، فقط این گمان قابل‌قبول است. کسی که تعبیر دیگری از این مطلب ارائه کند به ورطه‌ی عرفان کشیده شده است. چرا که مالک چیزی بودن (نه به مفهوم حقوقی آن) مفهوم دیگری ندارد جز برخورداری از نوعی قدرت بر آن چیز</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نکته‌ی سوم این استدلال نیز از پایه‌ی منطقی برخوردار نیست. ما دیدیم که برنامه‌ریزی برای کلِ اجتماع در اتحاد شوروی غیرممکن بود چراکه بوروکراسی، دستگاه اداری را نمایندگی می‌کرد. هر بوروکرات و هر بخش در درجه‌ی اول به فکر منافع خودش بود تا در نظر گرفتن منافع جامعه. نتیجه‌ی این امر ناتوانی ساختاری در هدایت اقتصاد بود. (ما تا درجه‌ی معینی با این پدیده نیز در بوروکراسی دولتِ سرمایه‌داری مواجه هستیم، اما در چارچوب سیستم بورژوایی «بحران مدیریت» اهمیت چشمگیری ندارد، چراکه دولت نبایستی کلِ روندِ اجتماعی را کنترل و هدایت کند). تسلط بر مازاد تولید به‌دلیل ویژگی‌ها خودِ بورکراسی نبود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آیا می‌توان از این امر نتیجه‌گیری کرد که قشر بوروکرات تشکیل‌دهنده‌ی طبقه‌ی مسلط بود؟ نه برعکس! با توجه به ملاحظات مطرح‌شده، منظرِ جدیدی شکل می‌گیرد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الف) گروه اجتماعی که صاحبِ مازاد تولید اجتماعی است، طبقه‌ی مسلط نیز هست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 گروه اجتماعی که دارای قدرت برداشت مازاد تولید اجتماعی است، مالکِ مازاد تولید اجتماعی نیز هست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بوروکراسی شوروی بخشِ بسیار کوچکی از قدرت برداشتِ از مازاد تولید اجتماعی را در اختیار داشت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از الف، ب و ج نکته‌‌ی د نتیجه‌گیری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 بوروکراسی شوروی طبقه‌ی مسلط نبود (بلکه قشری بود با ویژگی‌های دیگر</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امر موقعیت قابل‌توجه و بدون شک، از لحاظِ تاریخی شرایط کاملاً جدیدی را به‌وجود آورد: بوروکراسی شوروی طبقه‌ی مسلط نبود، اما همواره تلاش می‌کرد که عملکردی همچون یک طبقه‌ی مسلط داشته باشد. از آن‌جایی که قبلاً از واژه‌ی «به‌اصطلاح برنامه‌ریزی» سخن گفته شد، شاید در این‌جا نیز به توان واژه‌ی «شبهِ‌طبقه» را به‌کار برد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بوروکراسی از لحاظ تاریخی از طبقه‌ی کارگر مزدبگیر نشأت گرفته است («طبقه»ای که در ا.ج. ش. فقط از کارگران «مزدبگیر</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تشکیل نشده بود، چرا که مزد همان‌طور که قبلاً گفتیم فقط یکی از عناصر استانداردهای توزیع بود، اما آن‌قدر از منشاً اولیه‌‌ی خود فاصله گرفت که حتی در محدوده‌‌ی بسیار گسترده کار برده‌وار را سامان داد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نظریه‌ی دولت منحط کارگری همواره به کار برده‌وار همچون پدیده‌ای صرفاً سیاسی برخورد کرده است. حتی تروتسکیست‌های ارتدوکس نیز منطقاً نمی‌توانستند «دولتِ کارگری» را بپذیرند که بخش بزرگی از اقتصاد آن بر دوش بردگان استوار بود. به همین دلیل نیز ارنست مندل این گزینه را به این نحو ‌صورت‌بندی کرد: «رژیمی که از حمایت توده‌های کارگران برخوردار نیست و برای تأمین نیازمندی‌های مادی آنان نیز پشیزی ارزش قائل نیست، مجبور است به ترور متوسل شود که به مهم‌ترین ابزار اقدام دولت مبدل می‌شود. این بارزترین ویژگی اردوگاه‌های کار اجباری عالم استالینیستی است و نه به‌اصطلاح سهم اقتصادی کار اجباری برای صنعتی‌شدن اتحاد شوروی</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62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بدون شک در این‌جا نیز آرزو سرچشمه‌‌ی همه‌ی ایده‌ها بود. دامنه‌ی کار اجباری، حتی بین سال‌های 1938 تا 1950 به‌طور متوسط بیش از 10 </w:t>
      </w:r>
      <w:r w:rsidRPr="0050273D">
        <w:rPr>
          <w:rFonts w:ascii="Times New Roman" w:eastAsia="Times New Roman" w:hAnsi="Times New Roman" w:cs="Times New Roman"/>
          <w:sz w:val="24"/>
          <w:szCs w:val="24"/>
          <w:rtl/>
          <w:lang w:eastAsia="de-DE"/>
        </w:rPr>
        <w:lastRenderedPageBreak/>
        <w:t>درصدِ کلِ توده‌ی کارگران را تشکیل می‌داد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63</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توضیح صرفِ «روبنایی» این پدیده غیر قابل‌قبول است. تعداد بسیار زیادِ کارگرانی که کار اجباری می‌کردند، وزن اقتصادی این پدیده، سهم به‌سزایی را که این انسان‌ها در صنعتی‌شدن اتحاد شوروی ایفا کردند، بیش از پیش آشکار می‌کند (که طبیعتاً اهمیت سیاسی آن را نفی نمی‌کنم). فراتر از این مسأله عقاید مطرح شده توسط ارنست مندل که در بالا به آن‌ها اشاره کردیم، اساساُ نادرست بودند. پس از مرگ استالین نیز رژیم از حمایت سیاسی توده‌ها برخوردار نبود و پاسخ‌گوی نیازهای مادی توده‌ها نیز نبود، اما کار اجباری به میزان بسیار زیادی محدود شد. مسلماً برای بوروکراسی کار اجباری فقط یکی از بدیل‌های سیاسی بود. اما چرا این وجه توسط استالینیسم به‌کار گرفته شد؟ ارتباط تنگاتنگ بین چرایی کاراجباری و پیشبرد امرِ صنعتی‌شدن اتحاد شوروی، گمانی است که به واقعیت نزدیک‌تر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فروپاشی اتحاد شوروی ظاهراً به تروتسکی حق داد، او در سال 1933 هشدار داد: «رشد بی‌وقفه‌ی بوروکراسی الزاماً منجر به توقف کامل رشد فرهنگی و اقتصادی می‌شود که خود این امر منجر به بحران اجتماعی دهشتناک و رکود کامل اقتصاد می‌شود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64 </w:t>
      </w:r>
      <w:r w:rsidRPr="0050273D">
        <w:rPr>
          <w:rFonts w:ascii="Times New Roman" w:eastAsia="Times New Roman" w:hAnsi="Times New Roman" w:cs="Times New Roman"/>
          <w:sz w:val="24"/>
          <w:szCs w:val="24"/>
          <w:rtl/>
          <w:lang w:eastAsia="de-DE"/>
        </w:rPr>
        <w:t>اما نظریه‌پردازان «دولت منحط کارگری» با فروپاشی اتحاد شوروی در موقعیت دشواری قرار گرفتند. دو دلیل عمده برای این امر وجود داشت. اولاً فروپاشی اتحاد شوروی خیلی بیش‌تر از آن طول کشید که تروتسکی پیش‌بینی کرد، اقتصاد با برنامه بدون دموکراسی کارگری برای مدت نیم قرن تحقق‌یافتنی به‌نظر می‌رسید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از طرف دیگر این نکته ناروشن ماند که چرا احیای سرمایه‌داری با مقاومت بسیار کمی مواجه شد، در صورتی که اتحاد شوروی «دولت کارگری» بود (ولو منحط) می‌بایستی برتر از سرمایه‌داری باشد، بر این اساس چه‌گونه می‌توان این موضوع را توضیح داد که چرا گذار به سرمایه‌داری با مقاومت ناچیز تودهای طبقه‌ی کارگر انجام پذیرفت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65 </w:t>
      </w:r>
    </w:p>
    <w:p w:rsidR="0050273D" w:rsidRPr="0050273D" w:rsidRDefault="0050273D" w:rsidP="0050273D">
      <w:pPr>
        <w:bidi/>
        <w:spacing w:before="100" w:beforeAutospacing="1" w:after="100" w:afterAutospacing="1" w:line="240" w:lineRule="auto"/>
        <w:jc w:val="both"/>
        <w:outlineLvl w:val="1"/>
        <w:rPr>
          <w:rFonts w:ascii="Times New Roman" w:eastAsia="Times New Roman" w:hAnsi="Times New Roman" w:cs="Times New Roman"/>
          <w:b/>
          <w:bCs/>
          <w:sz w:val="36"/>
          <w:szCs w:val="36"/>
          <w:lang w:eastAsia="de-DE"/>
        </w:rPr>
      </w:pPr>
      <w:r w:rsidRPr="0050273D">
        <w:rPr>
          <w:rFonts w:ascii="Times New Roman" w:eastAsia="Times New Roman" w:hAnsi="Times New Roman" w:cs="Times New Roman"/>
          <w:b/>
          <w:bCs/>
          <w:sz w:val="36"/>
          <w:szCs w:val="36"/>
          <w:rtl/>
          <w:lang w:eastAsia="de-DE"/>
        </w:rPr>
        <w:t>جامعه‌ی نوین بدون طبقه‌ی مسلط؟</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نقد نظریات کلاسیک درباره‌ی اتحاد شوروی به نتیجه‌گیری‌های موقت زیر منجر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نخبگان بوروکرات را در محدوده‌ی کادرهای مارکسیست سنتی به‌عنوان یک طبقه خصلت‌بندی کردن (آن‌هم بدون در نظر گرفتن این مسأله که آیا آنها کارکرد طبقه‌ی بورژوازی یا طبقه‌ی نوع دیگری را دارند) ثمربخش نیست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این‌گونه خصلت‌بندی به تناقضات تئوریک فاحشی منجر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با وجود این که بوروکراسی یک طبقه نبود، اما تلاش می‌کرد که همچون یک طبقه عمل کند. بوروکراسی به‌واسطه‌ی ویژگی‌های درونی‌اش از توانمندی لازم برخوردارنبود که همچون یک طبقه عملکرد داشته باشد و دسترسی‌اش به تولید اجتماعی همواره کاهش می‌یافت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از آن‌جایی که کارگران از لحاظ سیاسی سرکوب می‌شدند، نمی‌توانستند هیچ تأثیر مثبتی در حوزه‌ی اقتصاد بر حجم، جهت‌گیری و کاربرد تولید اجتماعی داشته باشند. (کارگران به معنای دقیق کلمه استثمار می‌‌شدند)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منش بوروکراتیک، تمامی عرصه‌های سیاسی و اقتصادی را دربرگرفته بود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ازاین رو برنامه‌‌ی اجتماعی فراگیری موجود نبود، بلکه شکل تحریف‌شده‌ای از آن («به‌اصطلاح برنامه») وجود داشت. درنتیجه استانداردهای توزیع نه همسان با معیارهای بورژوایی بلکه آمیزه‌ای از عناصر مالی و غیر مالی بودند</w:t>
      </w: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مضافاً اینکه کارگران فقط از کارگران مزدبگیر آن‌هم به مفهوم دقیق آن تشکیل نمی‌‌شدند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دو اظهارنظر اساسی سیاسی را می‌توان با این جمع‌بندی پیوند داد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جامعه‌ی شوروی را نمی‌‌توان به‌عنوان جامعه‌‌ی طبقاتی به مفهوم سنتی مارکسیستی خصلت‌بندی کرد (همچون سرمایه‌داری یا فئودالی). دقیق‌تر این‌که ما با فرماسیون اجتماعی جدیدی روبه‌رو هستیم که در حصار کلیشه‌های قدیمی جا نمی‌‌گیرد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تغییرات بنیادیِ ضروری برای جامعه‌ی شوروی را نمی‌توان با صفت «سیاسی</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(آن‌گونه که موردنظر نظریه‌ی دولت منحط کارگری است)، تبیین کرد. از آن‌جایی که بوروکراسی به تمامی حوزه‌های اقتصادی رسوخ کرده بود، نبایستی تغییرات بنیادی ضروری برای از بین بردن بوروکراسی را فقط در یک اقدام سیاسی محدود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حدود سال‌های 1970 جریان چهارمی در چارچوب مباحثات مارکسیستی شکل گرفت. این جریان با اشاره به نارسایی‌های شیوه‌‌ی پرداخت کلاسیک تلاش می‌کرد گزینه‌ای خارج از مفاهیم قالبی را تکامل بخشد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پی‌یر ناویل که قبلاً تروتسکیست بود (93 ـ 1904) در اثر چندجلدی‌اش «هیولای نوین» که در 1970 منتشر شد به تشریح تئوریش پرداخت. به نظر او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سرمایه‌داری دولتی» در اتحاد شوروی بر پایه‌ی «استثمار متقابل» عملکرد دارد: «در واقع سرمایه‌داری دولتی نوعی از همکاری گروهبندی‌ها براساس پاره‌ای از قوانین به ارث مانده از سرمایه‌داری عملکرد دارد که برمبنای آن بوروکراسی به‌طور مرکزی و قهرآمیز سازمان می‌یابد. کارگران تا درجه‌ی معینی سرمایه‌دار خودشان هستند و خودشان را استثمار می‌کنند. آن‌ها از این طریق به بازتولید نوعی نابرابری می‌پردازند که مشخصه‌‌ی روابط حاکم بر قانون ارزش است، با وجود این‌که مالکیت خصوصی برای حفاظت از این بازتولید موجود نیست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66</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به نظر نویل «سرمایه‌داری دولتی» در اتحاد شوروی، سرمایه‌داری دولتی بدون سرمایه‌داران بود که کارگران از طریق بورکراسی یکدیگر را استثمار می‌کردند. اگر چه این ارزیابی با عناصر خود‌ـ‌ویژه‌اش قابل‌اتکا نیست ولی نشان می‌‌دهد که نویل در پی آن بود که ارزیابی جدیدی از اتحاد شوروی ارائه کند، پرداختی نوین اما با قالبی بسیار خام</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نویل از لحاظ متدولوژیک تلاش می‌کرد برای خصلت‌بندی جامعه‌ی شوروی عناصر سیاسی و اقتصادی متفاوت (سرمایه‌داری، سوسیالیسم، بوروکراسی) را با یکدیگر پیوند دهد. پاول کمپه‌نو (2003 ـ 1920</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مارکسیست دگراندیش اهل رومانی که در ابتدا با نام مستعار فلیپ کارسیا کازالس مقاله می‌نوشت در «تزهایی درباره‌ی جامعه‌ی التقاطی» همین روش را اما به‌نحوی متقاعدکننده‌تر در کتاب سه جلدی‌اش به کار گرفت. این کتاب در سال 1980 به رشته‌‌ی تحریر درآمد اما بعدها منتشر شد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67</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نقطه‌‌ی حرکت کمپه‌نو همچون کارلو پدیده‌ی عقب‌ماندگی بود. علتِ عقب‌ماندگی سرمایه‌داری جهانی بود و کشورهای تکامل‌نیافته در اصل سه راه برای «انتخاب</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داشتند: تسلیم و درنتیجه ادامه‌‌ی عقب‌افتادگی، مقابله با امپریالیسم از طریق تکامل یک کشور امپریالیستی جدید (همچون آلمان، ژاپن یا ایتالیا)، یا انقلاب لنینیستی که مبارزه‌‌ی ضد امپریالیستی و ضد سرمایه‌داری را با یکدیگر مرتبط می‌سازد. تاریخ به ما می‌آموزد که این استراتژی آخری متناسب با اهداف این کشورهاست: «انقلابِ لنینی به </w:t>
      </w:r>
      <w:r w:rsidRPr="0050273D">
        <w:rPr>
          <w:rFonts w:ascii="Times New Roman" w:eastAsia="Times New Roman" w:hAnsi="Times New Roman" w:cs="Times New Roman"/>
          <w:sz w:val="24"/>
          <w:szCs w:val="24"/>
          <w:rtl/>
          <w:lang w:eastAsia="de-DE"/>
        </w:rPr>
        <w:lastRenderedPageBreak/>
        <w:t>برچیدن دایمی سلطه‌‌ی امپریالیسم خارجی و سلطه‌‌ی سرمایه‌‌داری داخلی کمک کرد، صنعتی‌‌شدن را تسریع کرد، اما این انقلاب به گذار واقعی به ساختار سوسیالیستی کمکی نکرد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68 </w:t>
      </w:r>
      <w:r w:rsidRPr="0050273D">
        <w:rPr>
          <w:rFonts w:ascii="Times New Roman" w:eastAsia="Times New Roman" w:hAnsi="Times New Roman" w:cs="Times New Roman"/>
          <w:sz w:val="24"/>
          <w:szCs w:val="24"/>
          <w:rtl/>
          <w:lang w:eastAsia="de-DE"/>
        </w:rPr>
        <w:t>راه لنینی برای کمپه آنو «اختلاطی» از عناصر متفاوت با یکدیگر بود: عناصری از تیپ‌های جوامع مختلف که با یکدیگر درهم‌آمیخته شده بودند. «پیوندِ اجباری فرهنگِ انقلابیِ طبقاتی در یک اقتصادِ رشدنیافته» منجر به «التقاط ساختاری»، تضاد بین جامعه و اقتصاد شد. برای برطرف کردن این تضاد ضرورتاً عنصر سومی شکل می‌‌گیرد: دستگاه توانمند دولتی. در جامعه‌‌ی شوروی ارتباط ساختاری درهم‌تنیده‌ای موجود نبود: «سوسیالیسم نارس نمادِ نبودِ یک سیستم بود، هدف اما تبدیل‌شدن به سیستمی بود که در آن سازمان اقتصادی با ساختار اجتماعی هماهنگی داشته باشد (و نه برعکس). کمپه آنو با برشمردن عناصر تشکیل‌دهنده‌ی این «سوسیالیسم نارس» به تشریح موضع‌‌گیری خود پرداخت. او فقدان طبقه‌ی مسلط، فقدان بیکاری، امکانات قابل‌توجه اجتماعی نظیر آموزش، مسکن، تأمین اجتماعی، امکانات برای فراغت و قابلیت بالای حمل‌ونقل را به‌عنوان عناصر سوسیالیستی، اجبار برای فروش نیروی کار، تقسیم بورژوایی مواد مصرفی، فقدان تأثیر کارگران بر تنظیم قوانین و غیره را به‌عنوان عناصر سرمایه‌داری، فقدان سازمان‌های کارگری مؤثر و عدم استقلال فردی را به‌عنوان عناصر پیشاسرمایه‌داری خصلت‌بندی کرد. تمام این عناصر در یک روند با یکدیگر آمیخته شده بودند: «التقاط اقتصادی نه از کثرت شیوه‌های تولیدی به‌وجود آمده، بلکه بیش‌‌تر کنشِ یک شیوه‌ی تولیدِ ناهمگون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70</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نظریه‌‌ی کمپه آنو، به‌رغم خصلتِ بیش از اندازه تجریدی‌اش نظریه‌ای بود خط‌دهنده</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رودولف بارو (79 ـ 1935) یکی از مخالفان جمهوری دموکراتیک آلمان در کتابش بنام «بدیل» در سال 1977 از این منظر حرکت می‌‌کرد که بایستی جامعه‌‌ی شوروی را به‌عنوان چالشِ غیر سرمایه‌داری برای صنعتی‌شدن مورد بررسی قرار داد. «وظیفه»ی تاریخی انقلاب اکتبر رشد سریع روسیه از طریق غیر سرمایه‌داری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71 </w:t>
      </w:r>
      <w:r w:rsidRPr="0050273D">
        <w:rPr>
          <w:rFonts w:ascii="Times New Roman" w:eastAsia="Times New Roman" w:hAnsi="Times New Roman" w:cs="Times New Roman"/>
          <w:sz w:val="24"/>
          <w:szCs w:val="24"/>
          <w:rtl/>
          <w:lang w:eastAsia="de-DE"/>
        </w:rPr>
        <w:t>او برای دولت به‌عنوان مربی جامعه نقش ویژه‌ای برای تجهیز تکنیکی و اجتماعی در نظر می‌گرفت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72</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برطبق این نظریه دولت همچون طبقه‌ی مسلط عملکرد داشت، اما بدون آن‌که خودِ طبقه‌ی مسلط باشد. به‌طور خلاصه «دولت شوروی به‌اضافه‌ی حزب به‌عنوان هسته‌ی مرکزی آن، نه نماینده‌ی طبقه‌ی کارگرِ </w:t>
      </w:r>
      <w:r w:rsidRPr="0050273D">
        <w:rPr>
          <w:rFonts w:ascii="Times New Roman" w:eastAsia="Times New Roman" w:hAnsi="Times New Roman" w:cs="Times New Roman"/>
          <w:sz w:val="24"/>
          <w:szCs w:val="24"/>
          <w:rtl/>
          <w:lang w:eastAsia="de-DE"/>
        </w:rPr>
        <w:lastRenderedPageBreak/>
        <w:t>له‌شده در زیر چرخ‌های قدرتِ خودکامه‌ی حزب بلکه نماینده‌ی ممتازِ طبقه‌ی استثمارگر بود (و نه جانشین طبیعی او</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73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به نظر بارو روند صنعتی‌شدن سرمایه‌داری در درجه‌ی اول در مناطقی پیش برده شد که شیوه‌ی تولیدِ مسلطِ آسیایی از قدمت تاریخی برخوردار بود (در این‌جا شباهت‌های تئوری بارو با ملوتی بسیار قابل‌توجه است). «مالکیت خصوصی بر وسایل تولید، عامل تعیین‌کننده‌‌ی نیروی محرکه‌‌ی تاریخی در اروپا بود، در آسیا، افریقا و در آمریکای پیشاکلمبیایی، مالکیت خصوصی هیچ‌گاه نقش تعیین‌کننده‌ای در فرماسیون اجتماعی نظیر دوران باستان، فئودالیسم و سرمایه‌داری در اروپا نداشت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74 </w:t>
      </w:r>
      <w:r w:rsidRPr="0050273D">
        <w:rPr>
          <w:rFonts w:ascii="Times New Roman" w:eastAsia="Times New Roman" w:hAnsi="Times New Roman" w:cs="Times New Roman"/>
          <w:sz w:val="24"/>
          <w:szCs w:val="24"/>
          <w:rtl/>
          <w:lang w:eastAsia="de-DE"/>
        </w:rPr>
        <w:t>بدین‌ترتیب تدارکِ سوسیالیسم در این کشورها به نحو دیگری صورت گرفت. انگار که او آثار ریسا را مطالعه کرده بود (امری که بعید به نظر می‌رسد). «گاه گامی به پیش، گاه گامی به پس به دوران گذار مرحله‌ای بین کمونیسم و جامعه‌‌ی طبقاتی پیشرفته، مشخصه‌‌ی هردوی این مراحل، دولتی بود با کنشِ مخصوص به خودش، کنشی که مستقیماً برخاسته از تقسیم کار و همیاری اجتماعی بود. مشخصه‌‌ی هر دو عصر، نیروهای مولده‌‌ی دولتی ولی هنوز اجتماعی نشده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75 </w:t>
      </w:r>
      <w:r w:rsidRPr="0050273D">
        <w:rPr>
          <w:rFonts w:ascii="Times New Roman" w:eastAsia="Times New Roman" w:hAnsi="Times New Roman" w:cs="Times New Roman"/>
          <w:sz w:val="24"/>
          <w:szCs w:val="24"/>
          <w:rtl/>
          <w:lang w:eastAsia="de-DE"/>
        </w:rPr>
        <w:t>بارو عقایدش را با زبانِ عاریت گرفته از زمین‌شناسی توضیح می‌داد، لایه‌‌ی پایینی تاریخ انسانی کمونیسم اولیه است، بالاتر از آن فرماسیون دوم (مالکیت اجتماعی از طریق دستگاه دولتی = شیوه‌‌ی تولید آسیایی) قرار گرفته است و در آخر فرماسیون سوم: مالکیت خصوصی. لایه‌ی میانی خیلی بیش‌تر به جامعه‌‌ی کمونیستی نزدیک است تا جامعه‌ای که شالوده‌‌ی آن براساس مالکیت خصوصی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به‌نظر بارو میراث آسیایی سرنوشت اتحاد شوروی را رقم می‌زند. تزاریسم روسیه عمدتاً همچون استبداد فئودالی درک می‌‌شد، یعنی جامعه‌‌ی کشاورزی با تولید آسیایی. در همین زمینه مناسبات اجتماعی فئودالی ـ به‌رغم آزادی دهقانان در سال 1861 ـ هنوز به‌طور کامل از بین نرفته ومناسبات سرمایه‌داری در شهرها پابرجا بود. فئودالیسم و سرمایه‌داری به‌زعم بارو نمودهای نسبی حاشیه‌ای در چارچوب شیوه‌ی تولید آسیایی مسلط هستند. انقلاب اکتبر عناصر سرمایه‌داری و فئودالی را جارو کرد. نتیجه‌‌ی این رویکردرویکرد اما به‌هیچ‌وجه سوسیالیسم نبود. سامانه‌‌ی آسیایی دست نخورده باقی ماند و از طریق صنعتی‌شدن به سطح بالاتری ارتقا پیدا کرد. بدین‌ترتیب «استبداد صنعتی» شکل گرفت. به نظر بارو این روند کاملاً اجتناب‌ناپذیر بود، «به قدرت رسیدن بلشویک‌ها در روسیه نمی‌توانست به </w:t>
      </w:r>
      <w:r w:rsidRPr="0050273D">
        <w:rPr>
          <w:rFonts w:ascii="Times New Roman" w:eastAsia="Times New Roman" w:hAnsi="Times New Roman" w:cs="Times New Roman"/>
          <w:sz w:val="24"/>
          <w:szCs w:val="24"/>
          <w:rtl/>
          <w:lang w:eastAsia="de-DE"/>
        </w:rPr>
        <w:lastRenderedPageBreak/>
        <w:t>چیز دیگری، جز ساختار اجتماعی در حال حاضر موجود در این کشور منجر شود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76</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با گسترش و تعمیق صنعتی‌شدن، در روسیه به‌تدریج می‌توانست ضرورت استبداد آسیایی از بین رفته و امکانِ تاریخی گذار به سوسیالیسم همچون کشورهای پیشرفته‌ی سرمایه‌داری فراهم شود. در هر دوی این فرم‌های جامعه، تغییرات بنیادین برای گسست کامل از اشکال قدیمی و افکار کهنه ضروری بود. (بارو در یک برنامه‌ی حداقل ـ حداکثر به تشریح موادِ دربرگیرنده‌ی این «انقلاب فرهنگی» پرداخت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نظریه بسیار مفصل‌تر از آن است که بتوان از مطلب خلاصه‌‌شده‌‌ی بالا حدس زد که مباحثات قابل‌توجه‌ای را در سطح جهانی دامن زد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77</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به‌خصوص تأکید بارو به ارتباط بین «سوسیالیسم ناب» اروپای شرقی و شیوه‌‌ی تولید آسیایی، مورد انتقاد قرار گرفت. هم‌سطح قراردادن تمامی فرماسیون‌های جوامع در افریقا، آسیا و در آمریکای پیشاکلمبیایی با شیوه‌‌ی تولید آسیایی نه فقط اشتباه است، بلکه قبل از هر چیز روسیه‌ی تزاری با این چنین شیوه‌‌ی تولیدی همسانی نداشت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79 </w:t>
      </w:r>
      <w:r w:rsidRPr="0050273D">
        <w:rPr>
          <w:rFonts w:ascii="Times New Roman" w:eastAsia="Times New Roman" w:hAnsi="Times New Roman" w:cs="Times New Roman"/>
          <w:sz w:val="24"/>
          <w:szCs w:val="24"/>
          <w:rtl/>
          <w:lang w:eastAsia="de-DE"/>
        </w:rPr>
        <w:t xml:space="preserve">بازتولیدِ چشمگیر دستگاه قوی دولتیِ روسیه تزاری در دورانِ استالین و جانشینان او انکارکردنی نیست. موشه لوین شمار زیادی از شباهت‌های مشخص بین تزاریسم نوپا ولی قدرتمند در اوایل قرن </w:t>
      </w:r>
      <w:r w:rsidRPr="0050273D">
        <w:rPr>
          <w:rFonts w:ascii="Times New Roman" w:eastAsia="Times New Roman" w:hAnsi="Times New Roman" w:cs="Times New Roman"/>
          <w:sz w:val="24"/>
          <w:szCs w:val="24"/>
          <w:lang w:eastAsia="de-DE"/>
        </w:rPr>
        <w:t xml:space="preserve">18 </w:t>
      </w:r>
      <w:r w:rsidRPr="0050273D">
        <w:rPr>
          <w:rFonts w:ascii="Times New Roman" w:eastAsia="Times New Roman" w:hAnsi="Times New Roman" w:cs="Times New Roman"/>
          <w:sz w:val="24"/>
          <w:szCs w:val="24"/>
          <w:rtl/>
          <w:lang w:eastAsia="de-DE"/>
        </w:rPr>
        <w:t>و استالینیسم را برشمرد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80 </w:t>
      </w:r>
      <w:r w:rsidRPr="0050273D">
        <w:rPr>
          <w:rFonts w:ascii="Times New Roman" w:eastAsia="Times New Roman" w:hAnsi="Times New Roman" w:cs="Times New Roman"/>
          <w:sz w:val="24"/>
          <w:szCs w:val="24"/>
          <w:rtl/>
          <w:lang w:eastAsia="de-DE"/>
        </w:rPr>
        <w:t xml:space="preserve">هیل تیکتین مارکسیست انگیسی متولد </w:t>
      </w:r>
      <w:r w:rsidRPr="0050273D">
        <w:rPr>
          <w:rFonts w:ascii="Times New Roman" w:eastAsia="Times New Roman" w:hAnsi="Times New Roman" w:cs="Times New Roman"/>
          <w:sz w:val="24"/>
          <w:szCs w:val="24"/>
          <w:lang w:eastAsia="de-DE"/>
        </w:rPr>
        <w:t xml:space="preserve">1937 </w:t>
      </w:r>
      <w:r w:rsidRPr="0050273D">
        <w:rPr>
          <w:rFonts w:ascii="Times New Roman" w:eastAsia="Times New Roman" w:hAnsi="Times New Roman" w:cs="Times New Roman"/>
          <w:sz w:val="24"/>
          <w:szCs w:val="24"/>
          <w:rtl/>
          <w:lang w:eastAsia="de-DE"/>
        </w:rPr>
        <w:t>مهم‌ترین نقش را در تبیین تئوریکِ اتحاد شوروی قیل از فروپاشی آن داشت. او از سال 1973 در نشریه‌ی سریتیگو که خود او تأسیس کرده بود، سلسله مقالاتی را منتشر کرد که نه فقط از لحاظ تئوریک خط‌شکن بود بلکه بر اساس مشاهدات تجربی شالوده‌ریزی شده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تیکیتین نیز همچون کامپ آنو بر این عقیده بود که جامعه‌‌ی شوروی ناسیستمی را بنا کرده بود که در مورد این جامعه اساساً از اقتصاد با برنامه نمی‌‌توان سخنی به میان آورد. جوامع اروپای شرقی ساختمانی لرزان، با دینامیزم درهم‌تنیده‌‌ی اجتماعی مدار بسته‌ای را ساختند. هماهنگی روند قتصادی در این جوامع به طور اداری و غیرمفید بود، بدون آنکه رهبری، کلِ امور را در کنترل خود داشته باشد. «اقتصادی سازماندهی‌شده یا اداری که بخش عمده‌‌ی آن تحت کنترل هیچ کسی نبود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82</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اقتصاد چنان پیچیده شده بود که خود بوروکرات‌‌ها را هم سردرگم کرده بود</w:t>
      </w: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 xml:space="preserve">هرچه که اقتصاد تحت نظارت بیش‌تر و پیچیده‌تری باشد به همان نسبت نیز سلسله‌مراتب </w:t>
      </w:r>
      <w:r w:rsidRPr="0050273D">
        <w:rPr>
          <w:rFonts w:ascii="Times New Roman" w:eastAsia="Times New Roman" w:hAnsi="Times New Roman" w:cs="Times New Roman"/>
          <w:sz w:val="24"/>
          <w:szCs w:val="24"/>
          <w:rtl/>
          <w:lang w:eastAsia="de-DE"/>
        </w:rPr>
        <w:lastRenderedPageBreak/>
        <w:t>تصمیم‌‌گیری نیز بیش‌‌تر و به همین نسبت نیز نابسامانی‌های اقتصادی به وجود آمده و اهمیت آنها نیز همه‌جانبه‌تر خواهد بود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83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از آن‌جایی که جامعه‌‌ی شوروی تا مغز استخوان بوروکراتیزه شده بود، جامعه‌‌ای کاملاً ازهم‌گسیخته به شمار می‌آمد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کارگران به دلیل فقدان سازمان‌های کارگری مستقل متفرق بودند. و هر صاحب‌منصبی در محدوده‌ی بوروکرات‌‌ها نیز به خود متکی و مجبور بود که دائماً از موقعیت خود دفاع کند. به‌طور همزمان صاحب‌منصبان مجبور بودند به‌مثابه‌ی مجموعه‌ا‌ی واحد، مبارزهای دایمی را برای حفظ و بازتولید خود پیش ببرند. ازهم‌گسیختگی و عدم برنامه منجر به این شد که تولید در سیستم شوروی روندی کاملاً غیرمفید داشته باشد. بخشی از تولید چنان کیفیت نازلی داشت که اساساً قابل‌استفاده نبود. بخش دیگر اگرچه می‌‌توانست مورد استفاده قرار بگیرد، اما به علت نقص ماشین‌آلات، فقدان قطعات یدکی یا به دلایلی دیگر، عاملِ دایمی مخارج اضافی بود. بخش سوم تولیدات اگر چه می‌‌توانست در بخش دیگری مورد استفاده قرار گیرد، اما به نحوی که روی آن کار شده بود، دیگر قابل‌استفاده نبود، در حالی ‌که در سرمایه‌داری تضاد اجتماعی در کالا خود را نشان می‌دهد، این تضاد در ا. ج. ش. خود را در ارزش مصرفی متجلی می‌کرد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84</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در نتیجه هیچ گروه مجزا یا انسانِ منفردی حتی به‌طور تقریبی نیز نمی‌توانست حدس بزند که چه محصولاتی، به چه میزانی ‌باید تولید شود و به چه مصرفی باید برسد. بدین‌سان صاحب‌منصبان نه یک طبقه، بلکه یک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گروه اجتماعی بودند که در استثمار تولیدکنندگان مستقیم مشارکت داشتند و ارزش اضافی گرفته‌شده را کنترل می‌کردند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85</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از طرف دیگر کارگران فقط بر بخشی از نیروی کارِ خودشان کنترل داشتند. «به جای قدرت کارگران ـ بازار کار واقعی می‌توانست بدیل برای آن باشد ـ به کارگران در مقایسه با مناسبات سرمایه‌داری اختیارات زیادی برای انجام دادن وظایف‌شان داده شده بود. بدین‌ترتیب آنان می‌توانستند آهسته‌تر و یا بدتر کار کنند، انگار که آنان تحت شرایط دیگری مشغول به کار بودند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86</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به زعم تیکیتین استقلال نسبی گسترده‌ی فردی کارگران و قدرت محدود صاحب‌منصبان یک وجه مشترک داشت: تعادل بسیار ناموزونِ نیروهای اجتماعی</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به طور خلاصه، بدین‌ترتیب بحران مداوم گریبان‌گیر ا.ج.ش. خواهد بود. تیکیتین همواره بر این نکته تأکید می‌کرد که فقط کارگران توانایی </w:t>
      </w:r>
      <w:r w:rsidRPr="0050273D">
        <w:rPr>
          <w:rFonts w:ascii="Times New Roman" w:eastAsia="Times New Roman" w:hAnsi="Times New Roman" w:cs="Times New Roman"/>
          <w:sz w:val="24"/>
          <w:szCs w:val="24"/>
          <w:rtl/>
          <w:lang w:eastAsia="de-DE"/>
        </w:rPr>
        <w:lastRenderedPageBreak/>
        <w:t>سرنگونی سیستم را دارند. او در فروپاشی ا.ج.ش. گزینه‌ی گذار به سرمایه‌داری را بدون حمایت لازم کارگران با قاطعیت تمام رد می‌کرد. تنها زمانی که کارگران چشم‌انداز مشخصی برای سطح زندگی بهترداشته باشند، این رویکردرویکرد قابل تصور است. برای کارگران آلمان شرقی این امکان فراهم شد «که به سادگی به آلمان غربی بروند»، اما برای کارگران شوروی نه</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87</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پیشبرد واقعی مناسبات سرمایه‌داری به زعم تیکیتین دو پیامد داشت که با یکدیگر مرتبط بودند. اولاً این امر باعث بیکارسازی گسترده‌ای می‌شد، از آن جایی که کارگران شوروی همواره مشغول به کار بودند و فرایند کار را کنترل می‌کردند، کارگران با تمام توان‌شان به مقابله با فشارهای سرمایه‌داری برمی‌‌خاستند. دوم آن که می‌بایستی مناسباتی بر مبنای رقابتِ بازار شکل می‌گرفت، امری که غیرممکن است، چرا که تثبیت مؤثر سرمایه‌داری باعث از بین رفتن تمامی انحصارات، کارتل‌ها و حقوق ویژه‌ی کارگران می‌گردد. «برای آن‌که بتوان نظام سرمایه‌داری را با تمام عناصر دربرگیرنده‌اش ورای سرِ کارگران به کرسی نشاند، ا.ج.ش. نه فقط احتیاج به رقابت ساده، بلکه نیاز به پیشبرد رقابت افسارگسیخته دارد. (…) برای پیشبرد مؤلفه‌ی بازار بایستی به قرن 19 بازگشت کرد. به عبارت دیگر: این رویکرد غیرممکن است</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88</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با وجود این که تیکیتن در مقاله‌ای که در سال 2000 از او منتشر شد به «شکل‌گیری» بورژوازی بی‌رمق ناشی از فروپاشی اذعان کرد</w:t>
      </w:r>
      <w:r w:rsidRPr="0050273D">
        <w:rPr>
          <w:rFonts w:ascii="Times New Roman" w:eastAsia="Times New Roman" w:hAnsi="Times New Roman" w:cs="Times New Roman"/>
          <w:sz w:val="24"/>
          <w:szCs w:val="24"/>
          <w:vertAlign w:val="superscript"/>
          <w:lang w:eastAsia="de-DE"/>
        </w:rPr>
        <w:t>89</w:t>
      </w:r>
      <w:r w:rsidRPr="0050273D">
        <w:rPr>
          <w:rFonts w:ascii="Times New Roman" w:eastAsia="Times New Roman" w:hAnsi="Times New Roman" w:cs="Times New Roman"/>
          <w:sz w:val="24"/>
          <w:szCs w:val="24"/>
          <w:vertAlign w:val="superscript"/>
          <w:rtl/>
          <w:lang w:eastAsia="de-DE"/>
        </w:rPr>
        <w:t>،</w:t>
      </w:r>
      <w:r w:rsidRPr="0050273D">
        <w:rPr>
          <w:rFonts w:ascii="Times New Roman" w:eastAsia="Times New Roman" w:hAnsi="Times New Roman" w:cs="Times New Roman"/>
          <w:sz w:val="24"/>
          <w:szCs w:val="24"/>
          <w:rtl/>
          <w:lang w:eastAsia="de-DE"/>
        </w:rPr>
        <w:t xml:space="preserve"> او همچنان بر نظریه‌اش پافشاری کرد ‌که این امر به معنی گذار به سرمایه‌داری نیست. «تنها فقط زمانی که مقولاتی نظیر پول، قیمت، سرمایه، مزد، شکل مزد در وجهی صرفاً سطحی و ظاهری درک شوند، می‌توان کشورهای پیشین ا. ج. ش. را سرمایه‌داری قلمداد کرد. این مطلب کاملاً روشن است که تمامی این مقولات فقط به اشکال ابتدایی و بسیار پرتناقض موجودند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90 </w:t>
      </w:r>
      <w:r w:rsidRPr="0050273D">
        <w:rPr>
          <w:rFonts w:ascii="Times New Roman" w:eastAsia="Times New Roman" w:hAnsi="Times New Roman" w:cs="Times New Roman"/>
          <w:sz w:val="24"/>
          <w:szCs w:val="24"/>
          <w:rtl/>
          <w:lang w:eastAsia="de-DE"/>
        </w:rPr>
        <w:t>فروپاشی ا.ج.ش. منجر به تجزیه و قطبی‌شدن جامعه شد ـ «پیش‌درآمدِ ازهم‌گسیختگی بیش‌‌تر یا انقلابی دیگر</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91</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چند سال پیش گروهی انگلیسی به‌نام کندوکاو نظریه‌‌ی مهمی را تبیین کرد. این گروه ضمن تأیید تحلیل تیکیتن مبنی بر نارسایی و به هدر رفتگی اقتصادی در جامعه‌‌ی شوروی، در عین حال بر این باور است که ما در </w:t>
      </w:r>
      <w:r w:rsidRPr="0050273D">
        <w:rPr>
          <w:rFonts w:ascii="Times New Roman" w:eastAsia="Times New Roman" w:hAnsi="Times New Roman" w:cs="Times New Roman"/>
          <w:sz w:val="24"/>
          <w:szCs w:val="24"/>
          <w:rtl/>
          <w:lang w:eastAsia="de-DE"/>
        </w:rPr>
        <w:lastRenderedPageBreak/>
        <w:t>این جامعه با سرمایه‌‌داری اما بدون تولید کالایی سروکار داریم. از آن جایی که کارگران شوروی از وسایل تولید و همچنین وسایل تولید معاش جدا شده بودند، با وجود این‌که وسایل تولید هنوز به مالکیت خصوصی در نیامده‌اند، می‌بایستی ا.ج.ش. را به‌مثابه‌‌ی جامعه‌ای سرمایه‌داری خصلت‌بندی کرد. اما این جمع‌‌بندی می‌تواند سرآغاز تحلیلی همه‌جانبه‌تر باشد. در صورتی‌که اتحاد شوروی، جامعه‌ای سرمایه‌داری است، چرا این جامعه هنوز بسیاری از ویژگی‌های مشخصِ غیر سرمایه‌داری را دارد؟ در صورتی که در آن‌جا تولید کالایی وجود ندارد، چه‌‌گونه می‌توان از مقولاتی نظیر ارزش و ارزش اضافی سخن به میان آورد؟ این گروه برای حل این مشکل پیشنهاد می‌‌کرد که نباید جامعه‌ی شوروی را همچون کلیف در پایانی‌ترین مرحله‌‌ی تکامل سرمایه‌داری بلکه در مرحله‌‌ی آغازین آن خصلت‌‌بندی کرد. پس از آن‌که انقلاب پرولتری بی‌نتیجه ماند و بورکراسی دولتی قدرت را به دست گرفت، رشد سرمایه‌‌داری ملی در دستور کار قرار گرفت. به علت نارشدیافتگی اقتصاد روسیه، در درجه‌ی اول افزایش سرمایه‌‌ی مولد، ضروری بود. از آن‌جایی که در این حوزه سرمایه‌‌ی مالی و تجاری مانعی در مقابل رشد صنعتی بودند، صاحب‌منصبان جدید ضروری دیدند که تأثیر اقتصادِ آزاد را محدود کنند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فشارهای سرمایه‌ی مالی منجر به این شد که نقش پول تا سطح ابزار گردش صرف تنزل پیدا کند. ارزش سرمایه نه در پول بلکه در ارزش مصرف خود را نشان می‌داد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محدودشدن عملکرد پول منجر به این شد که دستمزد به‌ندرت از جذابیت مادی برخوردار باشد ـ چرا می‌‌بایستی کارگران با سرعت بیش‌تری کار می‌کردند. وقتی که با پول اضافی کسب شده، نمی‌توانستند چیزی بخرند؟ ـ از آن جایی که فرایند انباشت با حدت هر چه تمام‌تری به پیش برده می‌‌شد، این امر موجب کمبود نیروی کار شد، و مدیریت نتوانست با به‌کارگیری محرک‌های مثبت یا منفی کارگران را کنترل کند. نتیجه‌ی این رویکرد تولید منطقه‌ای ناکافی ارزش‌های مصرفی بود. به همان نسبت که ارزش‌های مصرفی نارسا از یک بخش کارخانه به بخش دیگر به کار گرفته می‌شدند، تولید «دایمی» فرآورده‌های بی‌مصرف نیز افزایش پیدا می‌‌کرد. به نظر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کندوکاو» اتحاد شوروی شکل تغییریافته‌ای از سرمایه‌داری بود. سرمایه عمدتاٌ به شکل ارزش مصرف گردش داشت و خود این ارزش‌های مصرفی نیز عمدتاً ناقص بودند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outlineLvl w:val="1"/>
        <w:rPr>
          <w:rFonts w:ascii="Times New Roman" w:eastAsia="Times New Roman" w:hAnsi="Times New Roman" w:cs="Times New Roman"/>
          <w:b/>
          <w:bCs/>
          <w:sz w:val="36"/>
          <w:szCs w:val="36"/>
          <w:lang w:eastAsia="de-DE"/>
        </w:rPr>
      </w:pPr>
      <w:r w:rsidRPr="0050273D">
        <w:rPr>
          <w:rFonts w:ascii="Times New Roman" w:eastAsia="Times New Roman" w:hAnsi="Times New Roman" w:cs="Times New Roman"/>
          <w:b/>
          <w:bCs/>
          <w:sz w:val="36"/>
          <w:szCs w:val="36"/>
          <w:lang w:eastAsia="de-DE"/>
        </w:rPr>
        <w:lastRenderedPageBreak/>
        <w:t> </w:t>
      </w:r>
      <w:r w:rsidRPr="0050273D">
        <w:rPr>
          <w:rFonts w:ascii="Times New Roman" w:eastAsia="Times New Roman" w:hAnsi="Times New Roman" w:cs="Times New Roman"/>
          <w:b/>
          <w:bCs/>
          <w:sz w:val="36"/>
          <w:szCs w:val="36"/>
          <w:rtl/>
          <w:lang w:eastAsia="de-DE"/>
        </w:rPr>
        <w:t xml:space="preserve">نتایج مقدماتی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می‌توان حدس زد با توجه به طیف وسیع نظریات تشریح شده، مارکسیسم انتقادی دهه‌هاست که درباره‌ی تبیین جامعه‌ی شکل‌گرفته پس از تحولات اکتبر در وضعیت سردرگمی به‌سر می‌برد. اگر از روابط درونی ا</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ج. ش. فاصله گرفته و مرکز توجه‌مان را به تکامل بازار جهانی معطوف کنیم شاید به بهترین وجهی بتوانیم سیر حرکت جامعه‌ی شوروری را درک کنیم</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همان‌طور که قبلاً گفته شد، رشد سرمایه‌داری جهانی صنعتی، همچون رشد سرمایه‌داری در قرن هجدهم در بریتانیای کبیر، روندی درهم‌آمیخته و ناموزون بود. هیچ کشوری روند تکامل اقتصادی کشوری دیگر را تکرار نمی‌کند: آن‌هم نه به‌تنهایی، چرا که نه تنها میراث‌های اجتماعی، اقتصادی و سیاسی پیشاصنعتی همه جا با یکدیگر تفاوت دارند، بلکه به‌ویژه به این دلیل که هر کشور تازه صنعتی‌شده پیش‌زمینه‌های صنعتی‌شدن بعدی در کشورهای دیگر را نیز تغییر می‌‌دهد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مطلب حداقل دو پیامد جدی دارد. اولاً با گذشت زمان فاصله‌ی بین کشورهای «پیشرفته» و «عقب‌مانده» بزرگ‌تر می‌شود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اولی‌ها کشاورزی‌شان پردرآمدتر، صنعت‌شان بارآورتر، و بارآوری انسانی‌شان غنی‌تر می‌شود. وقتی کشورهای پیشرفته و عقب‌مانده در بازار جهانی در مقابل یکدیگر قرارمی‌‌گیرند، دومی‌ها عمدتاً محکوم به آن‌اند که کوتاه بیایند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دوم آن‌که، اما این نکته به مفهوم این نیست که کشورهای عقب‌مانده در مبارزه‌ی رقابتی هرگز نمی‌توانند موفق شوند. پیش‌شرط اساسی برای صنعتی‌شدن موفقیت‌آمیز در چارچوب روابط سرمایه‌‌داری ظاهرأ این است که دولت خود را کاملاً از نیروهای درونی جدا سازد که مانع صنعتی‌شدن میباشند. روندی که به طور مثال در ژاپن در اثنای بازسازی می جی (از سال 1868) و پس از جنگ جهانی دوم در تایوان و کره جنوبی تحقق یافت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اما کشورهای مختلف در قرن بیستم، سعی کردند با کناره رفتن از سیستم سرمایه‌داری عقب‌ماندگی‌شان را جبران کنند. اغلب در نتیجه‌ی جنگ یا جنگ داخلی قدرت دولتی‌ای به‌وجود آمد که تا جایی‌که ممکن بود اقتصاد ملی را از بازار جهانی جدا کرده، «مدرنیزه‌شدن» مختص خودشان را به </w:t>
      </w:r>
      <w:r w:rsidRPr="0050273D">
        <w:rPr>
          <w:rFonts w:ascii="Times New Roman" w:eastAsia="Times New Roman" w:hAnsi="Times New Roman" w:cs="Times New Roman"/>
          <w:sz w:val="24"/>
          <w:szCs w:val="24"/>
          <w:rtl/>
          <w:lang w:eastAsia="de-DE"/>
        </w:rPr>
        <w:lastRenderedPageBreak/>
        <w:t xml:space="preserve">مرحله‌‌ی آزمایش می‌گذاشت. با همین هدف نیز جامعه‌ی روسیه پس از انقلاب </w:t>
      </w:r>
      <w:r w:rsidRPr="0050273D">
        <w:rPr>
          <w:rFonts w:ascii="Times New Roman" w:eastAsia="Times New Roman" w:hAnsi="Times New Roman" w:cs="Times New Roman"/>
          <w:sz w:val="24"/>
          <w:szCs w:val="24"/>
          <w:lang w:eastAsia="de-DE"/>
        </w:rPr>
        <w:t>1917</w:t>
      </w:r>
      <w:r w:rsidRPr="0050273D">
        <w:rPr>
          <w:rFonts w:ascii="Times New Roman" w:eastAsia="Times New Roman" w:hAnsi="Times New Roman" w:cs="Times New Roman"/>
          <w:sz w:val="24"/>
          <w:szCs w:val="24"/>
          <w:rtl/>
          <w:lang w:eastAsia="de-DE"/>
        </w:rPr>
        <w:t>، رابطه‌‌ی خود را با سرمایه‌داری متروپل قطع کرد. با وجود این‌که این کشور در دوره‌ی روند صنعتی‌شدن تقریبأ از سال 1930به بعد، از تأثیر مستقیم قانون بازار مبرا ماند، اما تأثیر سرمایه‌داری جهانی به‌طور کلی رشد واقعی مستقل را غیرممکن ساخته بود. این فشار مداوم به بارزترین نحو خود را در عرصه‌ی نظامی نشان می‌داد. مسابقه‌ی تسلیحاتی در ا. ج. ش. همواره از رشد اقتصادی جلوگیری می‌کرد و شکل دیگری به آن می‌بخشید ـ در حالی‌که در جامعه‌ی سرمایه‌داری، این مبارزه‌ی تسلیحاتی در شرایط مشخص می‌تواند، هم نقش بازدارنده و هم پیش‌برنده برای اقتصاد داشته باشد ـ اما همچنین تأثیر امپریالیستی در حوزه‌های دیگر نیز به‌نحو بارزی قابل‌رؤیت بود، به طور مثال در وابستگی تکنولوژیک. مشارکت این کشور در فرایند انباشت سرمایه‌داری جهانی اجتناب‌ناپذیر بود. «البته همچون سیستم سرمایه‌داری انباشت فقط برای انباشت نبود، بلکه برای در یک سطح قرار گرفتن با کشورهای سرمایه‌داری</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 قانونی بود که تمام اهداف اجتماعی دیگر به زیرمجموعه‌ای از آن تبدیل شده بودند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94</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به عبارت دیگر نیروی محرکه‌‌ی تحول جامعه‌ی شوروی نه از بطن این جامعه، (بر بستر فرم اجتماعی خودِ جامعه‌ی شوروی)، بلکه از خارج توسط سیستم سرمایه‌داری به این جامعه تحمیل شد. بدین‌‌ترتیب گفته‌ی تیکیتین مبنی بر این‌که «هر سیستم اجتماعی دارای نیروی محرکه‌‌ی اجتماعی یا دینامیسم پایه‌ای است» که اغلب نظریه‌پردازان مارکسیست از آن دفاع می‌کردند، به طور غیرمستقیم به ا. ج. ش. قابل‌تعمیم بود. اما در عین حال این مطلب نیز درست است که نتیجه‌ی قوه‌ی محرکه‌ی از خارج تحمیل‌شده، شکل‌گیری گرایش‌های متخاصم با یکدیگر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خصلت بوروکراتیک جامعه به‌طور شاخصی به اتمیزه شدن کامل آن منجر شد. تضاد اساسی بین خودِ نخبگان (صاحب‌منصبان مسلط همچون کارگران) شکل گرفت که فقط به دنبال تحقق منافع خود بودند و صاحب‌منصبانی که به‌عنوان یک کل تلاش می‌کردند که در صورت لزوم با اعمال قهر، از متلاشی شدن شیرازه‌ی جامعه جلوگیری کنند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ـ برای طبقه‌ی کارگر به‌ندرت انگیزه‌ای برای کارکردن وجود داشت (با پول نمی‌توانست چیز زیادی بخرد، بیکاری علنی به‌ندرت موجود بود) و </w:t>
      </w:r>
      <w:r w:rsidRPr="0050273D">
        <w:rPr>
          <w:rFonts w:ascii="Times New Roman" w:eastAsia="Times New Roman" w:hAnsi="Times New Roman" w:cs="Times New Roman"/>
          <w:sz w:val="24"/>
          <w:szCs w:val="24"/>
          <w:rtl/>
          <w:lang w:eastAsia="de-DE"/>
        </w:rPr>
        <w:lastRenderedPageBreak/>
        <w:t>بدین‌ترتیب ـ در مقایسه با کارگران غربی ـ کندتر کار می‌کردند و فرآوردههای تولید شده از کیفیت بسیار نازلی داشتند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ـ مدیران کارخانه‌ها در ارائه‌ی اطلاعات نادرست به مسئولان برنامه‌ریزی ذی‌نفع بودند. آنان با دادن این اطلاعات غلط می‌توانستند از زیر بارِ اهداف برنامهای تعیین‌شده طفره روند. برای جلوگیری از هرگونه ریسکی هدایت کارخانه‌ها توسط مدیریت به نحو بسیار محافظه‌کارانه‌ای به پیش برده می‌شد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نتیجه‌‌ی این امر به هدر رفتن زیاد تولید بود ـ که به مرور زمان نیز ابعاد گسترده‌تری پیدا می‌کرد ـ و خود را در تولید با کیفیت نازل، به‌کارگیری خزنده‌‌ی تکنولوژی جدید، پایین‌بودن ظرفیتِ اشتغال و عدم استفاده از تمام ظرفیت‌های کاری نشان می‌داد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ساختار اجتماعی جامعه‌ی شوروی ساختاری استثنایی بود. طبقه‌ی کارگر، طبقه‌ی کارگرِ «متعارف» نبود. این طبقه از یک طرف نیروی کار خود را برای دریافت پول اجاره می‌داد و خالقِ تولید اجتماعی بود که به‌هیچ‌وجه درمورد آن از حق تصمیم‌گیری برخوردار نبود، کارگران به معنی واقعی کلمه استثمار می‌شدند. اما از طرف دیگر این طبقه به‌نوعی تعهد کاری داشت و به دلیل فقدان مواد مصرف با پول به‌دست آورده‌اش فقط می‌توانست از بخشی از آن برای تهیه‌ی کالاهای ضروری برای بازتولیدش استفاده کند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صاحب‌منصبان فقط تاحدودی از قدرت تصمیم‌گیری در مورد به‌کارگیری تولیدات اجتماعی برخوردار بودند، آنان همچنین تاحدودی از قدرت بهره‌برداری از نیروی کار برخوردار بودند. خصلت‌بندی صاحب‌منصبان به‌‌عنوان به‌اصطلاح طبقه به‌وضوح نشان‌دهنده‌‌ی ابهامات در مورد این موضوع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با توجه به مشارکت در فرایند انباشت سرمایه‌‌داری و پیامدهای ناشی از آن، یعنی عدم توازن دایمی بین تولید مواد مصرفی و تولید کالاهای سرمایه‌ای در ا. ج. ش. تا حدودی بهتر درک می‌شود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بالا نبردن سطح زندگی کارگران و دهقانان نه به‌خاطر «بدخواهی» صاحب‌منصبان، بلکه به دلیل رقابت مداوم با سرمایه‌داری و نیازمندی‌‌های مبارزه برای ادامه‌ی بقای فرماسیون اجتماعی خودی بود. بدین‌ترتیب نباید همچون بارو مدعی </w:t>
      </w:r>
      <w:r w:rsidRPr="0050273D">
        <w:rPr>
          <w:rFonts w:ascii="Times New Roman" w:eastAsia="Times New Roman" w:hAnsi="Times New Roman" w:cs="Times New Roman"/>
          <w:sz w:val="24"/>
          <w:szCs w:val="24"/>
          <w:rtl/>
          <w:lang w:eastAsia="de-DE"/>
        </w:rPr>
        <w:lastRenderedPageBreak/>
        <w:t xml:space="preserve">شد که استالینیسم در تمامی ابعادش اجتناب‌ناپذیر بوده است. برعکس، دیکتاتور چه در مورد اشتراکی‌کردن کشاورزی در آغاز دهه‌ی 1930، چه در مورد قتل‌عام فرماندهان ارتش و بلشویک‌های قدیمی در سال‌های بعد، یا در مورد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توطئه‌‌ی دکترها» در اوایل دهه‌ی 1950 به بعد، همواره برخوردی ناهنجار داشت. اما حتی در صورتی که سیاستی انسانی و متوازن‌تر نیز امکان‌پذیر بود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رشد اقتصادی ـ سیاسی در خطوط اساسی‌اش فقط به قیمت سرسپردگی کامل به سرمایه‌داری ممکن بود. بدین‌ترتیب ادعای گروه «کندوکاو» درست بود که استالینیسم را باید به‌عنوان شکل انباشتِ اولیه خصلت‌بندی کرد. استالینیسم تا درجه‌ی معینی به‌طور نسبی انباشت اولیه را پیش برد که به‌قول مارکس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چیزی نبود» جز «فرایند جدایی کارگران از مالکیت بر شرایط کاری‌شان، فرایندی که از یک‌طرف ابزار زندگی اجتماعی و وسایل تولید را به سرمایه و از طرف دیگر تولیدکنندگان مستقیم را به کارگران مزدبگیر تبدیل می‌‌کند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96</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با وجود این‌که «ابزار زندگی اجتماعی و وسایل تولید» به مالکیت سرمایه‌داری در نیامده بودند (بلکه در اختیار نخبگان بوروکرات قرار </w:t>
      </w:r>
      <w:proofErr w:type="gramStart"/>
      <w:r w:rsidRPr="0050273D">
        <w:rPr>
          <w:rFonts w:ascii="Times New Roman" w:eastAsia="Times New Roman" w:hAnsi="Times New Roman" w:cs="Times New Roman"/>
          <w:sz w:val="24"/>
          <w:szCs w:val="24"/>
          <w:rtl/>
          <w:lang w:eastAsia="de-DE"/>
        </w:rPr>
        <w:t>گرفتند)،</w:t>
      </w:r>
      <w:proofErr w:type="gramEnd"/>
      <w:r w:rsidRPr="0050273D">
        <w:rPr>
          <w:rFonts w:ascii="Times New Roman" w:eastAsia="Times New Roman" w:hAnsi="Times New Roman" w:cs="Times New Roman"/>
          <w:sz w:val="24"/>
          <w:szCs w:val="24"/>
          <w:rtl/>
          <w:lang w:eastAsia="de-DE"/>
        </w:rPr>
        <w:t xml:space="preserve"> از تولیدکنندگان مالکیت بر شرایط ِ تولیدشان به یغما برده شد. این رویکرد عمدتاً از طریق پرولتریزه‌کردن (تولیدکنندگان به کارگران تبدیل شدند) و بعضاً نیز با برده کردن کارگران در اردوگاه‌های کار کولاک میسر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موفقیت‌های آهنگِ رشد سریع صنعتی‌شدن که تا دهه‌ی 1950 ادامه داشت، همان‌طور که آنتونیو کارلو به شکل قانع‌کننده‌ای آن‌را توضیح داد، باعث رکود صنعتی نیز شد. رشد سریع بافت‌های اقتصادی، مشکلات عدیدهای را در عرصه‌‌ی مدیریت به همراه آورد که دیگر با روش‌های نظامیِ فرماندهی از بالا نمی‌‌شد به حل آن‌ها پرداخت، اگرچه این روش‌های نظامی فرماندهی از بالا با زور، انباشت اولیه را سامان بخشیدند اما دیگر تأثیر خود را دست داده بودند. هدر رفتن تولیدات و ناکارایی که قبلاً نیز موجود بودند دیگر به عناصر تعیین‌کننده تبدیل شده بودند. در دوره‌ی قبلی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کیفیت بد، تاریخ اشتباه ارسال، فقدان قطعات یدکی و نبود ابزار دقیق کار هنوز قابل تحمل بودند، اما نه در دوران رشدی که ما با پیچیدگی و درهم‌آمیختگی بخش‌های مختلف صنعتی مواجه هستیم و رعایت دقیق تاریخ ارسال قطعات و استفاده از ابزار دقیق کار ضروری هستند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97</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تنها در بخش نظامی و فضایی به چگونگی غلبه بر این مشکلات پی برده بودند. برای توضیح این مسأله نباید فقط به این نکته اکتفا کرد که در این بخش‌ها به هدر رفتن تولید </w:t>
      </w:r>
      <w:r w:rsidRPr="0050273D">
        <w:rPr>
          <w:rFonts w:ascii="Times New Roman" w:eastAsia="Times New Roman" w:hAnsi="Times New Roman" w:cs="Times New Roman"/>
          <w:sz w:val="24"/>
          <w:szCs w:val="24"/>
          <w:rtl/>
          <w:lang w:eastAsia="de-DE"/>
        </w:rPr>
        <w:lastRenderedPageBreak/>
        <w:t>و ناکارآیی وجود نداشت، چرا که در این بخش نیز همچون بخش‌های غیرنظامی به هدر رفتن تولید و ناکارآیی وجود داشت. این امر را بیش‌تر این‌گونه می‌توان توضیح داد که به این بخش‌ها امکانات بسیار زیادی برای هر واحد تولیدی اختصاص داده شده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بحران اتحاد شوروی قابل‌پیش‌بینی بود، و پیش‌‌بینی هم شد ـ با وجود اینکه طبیعتاً هیچ کسی نمی‌‌توانست قبل از 1991 چگونگی این روند را دقیقاً حدس بزند. فروپاشی جامعه‌ی شوروی نباید به این نتیجه‌گیری منجر شود که انقلاب اکتبر و قربانیان بعدی مردم شوروی از لحاظ تاریخی کاملاً بیهوده بوده است. رشد صنعتی پس از 1917 در خطوط اساسی‌اش اجتناب‌ناپذیر بود، این امر به‌هیچ‌وجه توجیهی برای سرکوب‌های دهشتناک و سلاخی‌های دیکتاتور نیست. این جامعه می‌توانست به «پیشرفت بزرگی در عرصه‌ی صنعتی‌شدن بدون کمک اقتصادی سرمایه‌داری نائل شود و به‌طور همزمان پاره‌ای از اهداف اجتماعی از جمله غلبه بر بیکاری را محقق کند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98</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علاوه براین نخبگان شوروی (نه همیشه، بلکه در بعضی موارد، آن‌هم نه از موضعِ انترناسیونالیستی صرف، بلکه بیش‌تر به دلیل تحقق منافع خودشان، به آن نحوی که آن را درک می‌کردند) سهم به‌سزایِ مثبتی در مبارزات ضد استعماری در آسیا و افریقا داشتند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همزمان نمونه‌ی شوروی به‌نحو بسیار بارزی مرزهای استراتژی‌ای را نشان داد که می‌خواست اقتصادِ ملی را از بازار جهانی جدا کند. زمانی که کشوری با منابع و توانمندی‌های بسیار غنی نظیر ا. ج. ش</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در درازمدت با کناره گرفتن از بازار جهانی نتوانست به موقعیتی هم «سطح</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سرمایه‌داری انحصاری دست یابد، چه برسد به پیشی‌گرفتن از آن، دیگر روشن است که این رویکرد برای کشورهایی با منابع و توانمندی‌های بسیار کم‌تر به‌مراتب از موفقیت کم‌تری برخوردار خواهد بود. هشدار تروتسکی در سال 1930 درست بود که: «جامعه‌ی سوسیالیستی در مقایسه با جامعه‌ی سرمایه‌داری باید از جنبه‌ی تکنیکی تولید به مرحله‌ی بالاتری رسیده باشد. هدف خود را برپایی جامعه‌ی ملیِ جداافتاده‌ی سوسیالیستی قرار دادن، به‌رغم دست‌یافتن به موفقیت‌های موقتی، معنای دیگری جز به واپس‌کشاندن نیروهای مولده در مقایسه با سرمایه‌داری ندارد</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vertAlign w:val="superscript"/>
          <w:lang w:eastAsia="de-DE"/>
        </w:rPr>
        <w:t xml:space="preserve">99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در این کتاب هر کدام از جریانات تشریح شده دربالا با یک مقاله‌ی نمونه معرفی شده‌‌اند: نظریه‌ی سرمایه‌داری دولتی توسط تونی کلیف، نظریه‌ی کلکتیویسم بوروکراتیک توسط آنتونیو کارلو، نظریه‌ی اولیه‌ی دولت منحط کارگری توسط تروتسکی، نظریه‌ی تکمیل‌شده‌‌ی دولت منحط کارگری توسط ارنست مندل و صورت‌بندی اجتماعی جدید بدون طبقه‌ی مسلط از هیل تیکتین. این کتاب با مقاله‌ی جدیدی از کریس آرتور به پایان می‌رسد، او در این مقاله سعی می‌کند که مباحثات قدیمی را در بستری منسجم کنار هم قرار دهد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مارسل فن در لیندن</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آمستردام 15 دسامبر 2006</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برگردان از زبان هلندی به آلمانی : کلاوس ملنت هین</w:t>
      </w:r>
    </w:p>
    <w:p w:rsidR="0050273D" w:rsidRPr="0050273D" w:rsidRDefault="0050273D" w:rsidP="0050273D">
      <w:pPr>
        <w:bidi/>
        <w:spacing w:before="100" w:beforeAutospacing="1" w:after="100" w:afterAutospacing="1" w:line="240" w:lineRule="auto"/>
        <w:jc w:val="both"/>
        <w:outlineLvl w:val="1"/>
        <w:rPr>
          <w:rFonts w:ascii="Times New Roman" w:eastAsia="Times New Roman" w:hAnsi="Times New Roman" w:cs="Times New Roman"/>
          <w:b/>
          <w:bCs/>
          <w:sz w:val="36"/>
          <w:szCs w:val="36"/>
          <w:lang w:eastAsia="de-DE"/>
        </w:rPr>
      </w:pPr>
      <w:r w:rsidRPr="0050273D">
        <w:rPr>
          <w:rFonts w:ascii="Times New Roman" w:eastAsia="Times New Roman" w:hAnsi="Times New Roman" w:cs="Times New Roman"/>
          <w:b/>
          <w:bCs/>
          <w:sz w:val="36"/>
          <w:szCs w:val="36"/>
          <w:rtl/>
          <w:lang w:eastAsia="de-DE"/>
        </w:rPr>
        <w:t>پی‌نوشت‌ها</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1</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Karl Marx, Das Kapital, Bd. I(Marx/</w:t>
      </w:r>
      <w:proofErr w:type="gramStart"/>
      <w:r w:rsidRPr="0050273D">
        <w:rPr>
          <w:rFonts w:ascii="Times New Roman" w:eastAsia="Times New Roman" w:hAnsi="Times New Roman" w:cs="Times New Roman"/>
          <w:sz w:val="24"/>
          <w:szCs w:val="24"/>
          <w:lang w:eastAsia="de-DE"/>
        </w:rPr>
        <w:t>Engels,Werke</w:t>
      </w:r>
      <w:proofErr w:type="gramEnd"/>
      <w:r w:rsidRPr="0050273D">
        <w:rPr>
          <w:rFonts w:ascii="Times New Roman" w:eastAsia="Times New Roman" w:hAnsi="Times New Roman" w:cs="Times New Roman"/>
          <w:sz w:val="24"/>
          <w:szCs w:val="24"/>
          <w:lang w:eastAsia="de-DE"/>
        </w:rPr>
        <w:t>,Bd.23),S.92.618</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2</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Karl Marx und Friedrich Engels, Die Deutsche </w:t>
      </w:r>
      <w:proofErr w:type="spellStart"/>
      <w:proofErr w:type="gramStart"/>
      <w:r w:rsidRPr="0050273D">
        <w:rPr>
          <w:rFonts w:ascii="Times New Roman" w:eastAsia="Times New Roman" w:hAnsi="Times New Roman" w:cs="Times New Roman"/>
          <w:sz w:val="24"/>
          <w:szCs w:val="24"/>
          <w:lang w:eastAsia="de-DE"/>
        </w:rPr>
        <w:t>Ideologie,in</w:t>
      </w:r>
      <w:proofErr w:type="spellEnd"/>
      <w:proofErr w:type="gramEnd"/>
      <w:r w:rsidRPr="0050273D">
        <w:rPr>
          <w:rFonts w:ascii="Times New Roman" w:eastAsia="Times New Roman" w:hAnsi="Times New Roman" w:cs="Times New Roman"/>
          <w:sz w:val="24"/>
          <w:szCs w:val="24"/>
          <w:lang w:eastAsia="de-DE"/>
        </w:rPr>
        <w:t xml:space="preserve"> Marx/Engels, Werke, Bd. 3, S. 34 -35.</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3</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Friedrich Engels, Grundsätze des Kommunismus, Marx/ Engels, Werke, Bd. 4, S. 374.</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4</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Otto Bauer, Der „neue Kurs“ in </w:t>
      </w:r>
      <w:proofErr w:type="spellStart"/>
      <w:r w:rsidRPr="0050273D">
        <w:rPr>
          <w:rFonts w:ascii="Times New Roman" w:eastAsia="Times New Roman" w:hAnsi="Times New Roman" w:cs="Times New Roman"/>
          <w:sz w:val="24"/>
          <w:szCs w:val="24"/>
          <w:lang w:eastAsia="de-DE"/>
        </w:rPr>
        <w:t>Sowjetrußland</w:t>
      </w:r>
      <w:proofErr w:type="spellEnd"/>
      <w:r w:rsidRPr="0050273D">
        <w:rPr>
          <w:rFonts w:ascii="Times New Roman" w:eastAsia="Times New Roman" w:hAnsi="Times New Roman" w:cs="Times New Roman"/>
          <w:sz w:val="24"/>
          <w:szCs w:val="24"/>
          <w:lang w:eastAsia="de-DE"/>
        </w:rPr>
        <w:t>, Wien 1921, S.20.</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5</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Otto Rühle, Von der bürgerlichen zur proletarischen Revolution, Dresden 1924 </w:t>
      </w:r>
      <w:proofErr w:type="gramStart"/>
      <w:r w:rsidRPr="0050273D">
        <w:rPr>
          <w:rFonts w:ascii="Times New Roman" w:eastAsia="Times New Roman" w:hAnsi="Times New Roman" w:cs="Times New Roman"/>
          <w:sz w:val="24"/>
          <w:szCs w:val="24"/>
          <w:lang w:eastAsia="de-DE"/>
        </w:rPr>
        <w:t>( Neue</w:t>
      </w:r>
      <w:proofErr w:type="gramEnd"/>
      <w:r w:rsidRPr="0050273D">
        <w:rPr>
          <w:rFonts w:ascii="Times New Roman" w:eastAsia="Times New Roman" w:hAnsi="Times New Roman" w:cs="Times New Roman"/>
          <w:sz w:val="24"/>
          <w:szCs w:val="24"/>
          <w:lang w:eastAsia="de-DE"/>
        </w:rPr>
        <w:t xml:space="preserve"> Ausgabe Westberlin 1970), S. 21.</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lastRenderedPageBreak/>
        <w:t xml:space="preserve">6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واژه‌های</w:t>
      </w:r>
      <w:proofErr w:type="gramEnd"/>
      <w:r w:rsidRPr="0050273D">
        <w:rPr>
          <w:rFonts w:ascii="Times New Roman" w:eastAsia="Times New Roman" w:hAnsi="Times New Roman" w:cs="Times New Roman"/>
          <w:sz w:val="24"/>
          <w:szCs w:val="24"/>
          <w:rtl/>
          <w:lang w:eastAsia="de-DE"/>
        </w:rPr>
        <w:t xml:space="preserve"> «روسیه» و «اتحاد شوروی» را به جای یکدیگر به کار می‌گیرم، همان‌طور که در زبان محاوره‌ی عامه مورد استفاده قرار می‌گیرند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7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مدلهای</w:t>
      </w:r>
      <w:proofErr w:type="gramEnd"/>
      <w:r w:rsidRPr="0050273D">
        <w:rPr>
          <w:rFonts w:ascii="Times New Roman" w:eastAsia="Times New Roman" w:hAnsi="Times New Roman" w:cs="Times New Roman"/>
          <w:sz w:val="24"/>
          <w:szCs w:val="24"/>
          <w:rtl/>
          <w:lang w:eastAsia="de-DE"/>
        </w:rPr>
        <w:t xml:space="preserve"> دیگری که تأثیر بسیار ناچیزی داشتند نیز وجود دارند. در این‌جا مد نظر من به‌خصوص تئوری‌های امادئو بوردیکا (1970 ـ1889) س.ال. ر. جیمز (81ـ 1901) و پاول ماتیک (81ـ 1904)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8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این</w:t>
      </w:r>
      <w:proofErr w:type="gramEnd"/>
      <w:r w:rsidRPr="0050273D">
        <w:rPr>
          <w:rFonts w:ascii="Times New Roman" w:eastAsia="Times New Roman" w:hAnsi="Times New Roman" w:cs="Times New Roman"/>
          <w:sz w:val="24"/>
          <w:szCs w:val="24"/>
          <w:rtl/>
          <w:lang w:eastAsia="de-DE"/>
        </w:rPr>
        <w:t xml:space="preserve"> «نظریه» بیش از پیش عملکردی ایدئولوژیک داشت و هدفش این بود که سیاست خارجی چین را توجیه کند. یک دوره پس از آن رهبری چین این تئوری رابه این نحو «دقیق‌تر» و اعلام کرد که سرمایه‌داری آمریکای شمالی در حال افول و سرمایه‌داری روسیه در حال رونق است که می‌تواند سرمایه‌داری نیرومندی را شکل دهد. بر این مبنا به کار مشترک با ایالات متحده مشروعیت داده شد. (سفر نیکسون به جمهوری خلق چین در سال 1972) و در مقابل دشمنی با اتحاد شوروی را می‌توان مد نظر گرفت. این مطب در سال </w:t>
      </w:r>
      <w:r w:rsidRPr="0050273D">
        <w:rPr>
          <w:rFonts w:ascii="Times New Roman" w:eastAsia="Times New Roman" w:hAnsi="Times New Roman" w:cs="Times New Roman"/>
          <w:sz w:val="24"/>
          <w:szCs w:val="24"/>
          <w:lang w:eastAsia="de-DE"/>
        </w:rPr>
        <w:t xml:space="preserve">1974 </w:t>
      </w:r>
      <w:r w:rsidRPr="0050273D">
        <w:rPr>
          <w:rFonts w:ascii="Times New Roman" w:eastAsia="Times New Roman" w:hAnsi="Times New Roman" w:cs="Times New Roman"/>
          <w:sz w:val="24"/>
          <w:szCs w:val="24"/>
          <w:rtl/>
          <w:lang w:eastAsia="de-DE"/>
        </w:rPr>
        <w:t>با نظریه‌ی سه‌جهان به نقطه‌ی اوج خود رسید که می‌گفت «سرکردگی» ا.ج</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ش. دشمن اصلی بشریت است</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9</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Nils </w:t>
      </w:r>
      <w:proofErr w:type="spellStart"/>
      <w:r w:rsidRPr="0050273D">
        <w:rPr>
          <w:rFonts w:ascii="Times New Roman" w:eastAsia="Times New Roman" w:hAnsi="Times New Roman" w:cs="Times New Roman"/>
          <w:sz w:val="24"/>
          <w:szCs w:val="24"/>
          <w:lang w:eastAsia="de-DE"/>
        </w:rPr>
        <w:t>Holmberg</w:t>
      </w:r>
      <w:proofErr w:type="spellEnd"/>
      <w:r w:rsidRPr="0050273D">
        <w:rPr>
          <w:rFonts w:ascii="Times New Roman" w:eastAsia="Times New Roman" w:hAnsi="Times New Roman" w:cs="Times New Roman"/>
          <w:sz w:val="24"/>
          <w:szCs w:val="24"/>
          <w:lang w:eastAsia="de-DE"/>
        </w:rPr>
        <w:t>, Friedliche Konterrevolution. Die Entwicklung der Sowjetunion vom Sozialismus zum Staatskapitalismus und Sozialimperialismus, Teil 2, Berlin 1976, S. 114.</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hint="cs"/>
          <w:sz w:val="24"/>
          <w:szCs w:val="24"/>
          <w:rtl/>
          <w:lang w:eastAsia="de-DE"/>
        </w:rPr>
        <w:t>10.</w:t>
      </w:r>
      <w:r w:rsidRPr="0050273D">
        <w:rPr>
          <w:rFonts w:ascii="Times New Roman" w:eastAsia="Times New Roman" w:hAnsi="Times New Roman" w:cs="Times New Roman"/>
          <w:sz w:val="24"/>
          <w:szCs w:val="24"/>
          <w:rtl/>
          <w:lang w:eastAsia="de-DE"/>
        </w:rPr>
        <w:t>همان‌جا</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11</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Walter </w:t>
      </w:r>
      <w:proofErr w:type="spellStart"/>
      <w:r w:rsidRPr="0050273D">
        <w:rPr>
          <w:rFonts w:ascii="Times New Roman" w:eastAsia="Times New Roman" w:hAnsi="Times New Roman" w:cs="Times New Roman"/>
          <w:sz w:val="24"/>
          <w:szCs w:val="24"/>
          <w:lang w:eastAsia="de-DE"/>
        </w:rPr>
        <w:t>Aschmoneit</w:t>
      </w:r>
      <w:proofErr w:type="spellEnd"/>
      <w:r w:rsidRPr="0050273D">
        <w:rPr>
          <w:rFonts w:ascii="Times New Roman" w:eastAsia="Times New Roman" w:hAnsi="Times New Roman" w:cs="Times New Roman"/>
          <w:sz w:val="24"/>
          <w:szCs w:val="24"/>
          <w:lang w:eastAsia="de-DE"/>
        </w:rPr>
        <w:t>, „Interview mit Charles Bettelheim</w:t>
      </w:r>
      <w:proofErr w:type="gramStart"/>
      <w:r w:rsidRPr="0050273D">
        <w:rPr>
          <w:rFonts w:ascii="Times New Roman" w:eastAsia="Times New Roman" w:hAnsi="Times New Roman" w:cs="Times New Roman"/>
          <w:sz w:val="24"/>
          <w:szCs w:val="24"/>
          <w:lang w:eastAsia="de-DE"/>
        </w:rPr>
        <w:t>“ ,</w:t>
      </w:r>
      <w:proofErr w:type="gramEnd"/>
      <w:r w:rsidRPr="0050273D">
        <w:rPr>
          <w:rFonts w:ascii="Times New Roman" w:eastAsia="Times New Roman" w:hAnsi="Times New Roman" w:cs="Times New Roman"/>
          <w:sz w:val="24"/>
          <w:szCs w:val="24"/>
          <w:lang w:eastAsia="de-DE"/>
        </w:rPr>
        <w:t xml:space="preserve"> in: Berliner Heft, H. 3 ( 1975 ), S. 39.</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12</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Charles Bettelheim, Die Klassenkämpfe in der UdSSR, Bd. I </w:t>
      </w:r>
      <w:proofErr w:type="gramStart"/>
      <w:r w:rsidRPr="0050273D">
        <w:rPr>
          <w:rFonts w:ascii="Times New Roman" w:eastAsia="Times New Roman" w:hAnsi="Times New Roman" w:cs="Times New Roman"/>
          <w:sz w:val="24"/>
          <w:szCs w:val="24"/>
          <w:lang w:eastAsia="de-DE"/>
        </w:rPr>
        <w:t>( 1917</w:t>
      </w:r>
      <w:proofErr w:type="gramEnd"/>
      <w:r w:rsidRPr="0050273D">
        <w:rPr>
          <w:rFonts w:ascii="Times New Roman" w:eastAsia="Times New Roman" w:hAnsi="Times New Roman" w:cs="Times New Roman"/>
          <w:sz w:val="24"/>
          <w:szCs w:val="24"/>
          <w:lang w:eastAsia="de-DE"/>
        </w:rPr>
        <w:t xml:space="preserve"> – 1923 ), Berlin 1975, Einleitung</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13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بعدها</w:t>
      </w:r>
      <w:proofErr w:type="gramEnd"/>
      <w:r w:rsidRPr="0050273D">
        <w:rPr>
          <w:rFonts w:ascii="Times New Roman" w:eastAsia="Times New Roman" w:hAnsi="Times New Roman" w:cs="Times New Roman"/>
          <w:sz w:val="24"/>
          <w:szCs w:val="24"/>
          <w:rtl/>
          <w:lang w:eastAsia="de-DE"/>
        </w:rPr>
        <w:t xml:space="preserve"> بتلهایم در این نظریه تعدیل به وجود آورد. در اوایل دهه‌‌ی 1980 او از این نظریه دفاع می‌کرد که انقلاب اکتبر یک انقلاب پرولتری نبود و </w:t>
      </w:r>
      <w:r w:rsidRPr="0050273D">
        <w:rPr>
          <w:rFonts w:ascii="Times New Roman" w:eastAsia="Times New Roman" w:hAnsi="Times New Roman" w:cs="Times New Roman"/>
          <w:sz w:val="24"/>
          <w:szCs w:val="24"/>
          <w:rtl/>
          <w:lang w:eastAsia="de-DE"/>
        </w:rPr>
        <w:lastRenderedPageBreak/>
        <w:t>فرایند احیای سرمایه‌داری از سال 1917 آغاز شده است. همچنین مراجعه شود به</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Bettelheim, </w:t>
      </w:r>
      <w:proofErr w:type="spellStart"/>
      <w:r w:rsidRPr="0050273D">
        <w:rPr>
          <w:rFonts w:ascii="Times New Roman" w:eastAsia="Times New Roman" w:hAnsi="Times New Roman" w:cs="Times New Roman"/>
          <w:sz w:val="24"/>
          <w:szCs w:val="24"/>
          <w:lang w:eastAsia="de-DE"/>
        </w:rPr>
        <w:t>les</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Luttes</w:t>
      </w:r>
      <w:proofErr w:type="spellEnd"/>
      <w:r w:rsidRPr="0050273D">
        <w:rPr>
          <w:rFonts w:ascii="Times New Roman" w:eastAsia="Times New Roman" w:hAnsi="Times New Roman" w:cs="Times New Roman"/>
          <w:sz w:val="24"/>
          <w:szCs w:val="24"/>
          <w:lang w:eastAsia="de-DE"/>
        </w:rPr>
        <w:t xml:space="preserve"> de </w:t>
      </w:r>
      <w:proofErr w:type="spellStart"/>
      <w:r w:rsidRPr="0050273D">
        <w:rPr>
          <w:rFonts w:ascii="Times New Roman" w:eastAsia="Times New Roman" w:hAnsi="Times New Roman" w:cs="Times New Roman"/>
          <w:sz w:val="24"/>
          <w:szCs w:val="24"/>
          <w:lang w:eastAsia="de-DE"/>
        </w:rPr>
        <w:t>Classes</w:t>
      </w:r>
      <w:proofErr w:type="spellEnd"/>
      <w:r w:rsidRPr="0050273D">
        <w:rPr>
          <w:rFonts w:ascii="Times New Roman" w:eastAsia="Times New Roman" w:hAnsi="Times New Roman" w:cs="Times New Roman"/>
          <w:sz w:val="24"/>
          <w:szCs w:val="24"/>
          <w:lang w:eastAsia="de-DE"/>
        </w:rPr>
        <w:t xml:space="preserve"> en URSS </w:t>
      </w:r>
      <w:proofErr w:type="gramStart"/>
      <w:r w:rsidRPr="0050273D">
        <w:rPr>
          <w:rFonts w:ascii="Times New Roman" w:eastAsia="Times New Roman" w:hAnsi="Times New Roman" w:cs="Times New Roman"/>
          <w:sz w:val="24"/>
          <w:szCs w:val="24"/>
          <w:lang w:eastAsia="de-DE"/>
        </w:rPr>
        <w:t>( 1930</w:t>
      </w:r>
      <w:proofErr w:type="gramEnd"/>
      <w:r w:rsidRPr="0050273D">
        <w:rPr>
          <w:rFonts w:ascii="Times New Roman" w:eastAsia="Times New Roman" w:hAnsi="Times New Roman" w:cs="Times New Roman"/>
          <w:sz w:val="24"/>
          <w:szCs w:val="24"/>
          <w:lang w:eastAsia="de-DE"/>
        </w:rPr>
        <w:t xml:space="preserve"> – 1941 ).Bd. I: </w:t>
      </w:r>
      <w:proofErr w:type="spellStart"/>
      <w:r w:rsidRPr="0050273D">
        <w:rPr>
          <w:rFonts w:ascii="Times New Roman" w:eastAsia="Times New Roman" w:hAnsi="Times New Roman" w:cs="Times New Roman"/>
          <w:sz w:val="24"/>
          <w:szCs w:val="24"/>
          <w:lang w:eastAsia="de-DE"/>
        </w:rPr>
        <w:t>Les</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dominés</w:t>
      </w:r>
      <w:proofErr w:type="spellEnd"/>
      <w:r w:rsidRPr="0050273D">
        <w:rPr>
          <w:rFonts w:ascii="Times New Roman" w:eastAsia="Times New Roman" w:hAnsi="Times New Roman" w:cs="Times New Roman"/>
          <w:sz w:val="24"/>
          <w:szCs w:val="24"/>
          <w:lang w:eastAsia="de-DE"/>
        </w:rPr>
        <w:t>, Paris 1982, S. 14.</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14</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Charles Bettelheim, Ökonomisches Kalkül und Eigentumsformen, Berlin 1970, S. 72.</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15</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Ebd., S.93ff.</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16</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Oskar Lange, The </w:t>
      </w:r>
      <w:proofErr w:type="spellStart"/>
      <w:r w:rsidRPr="0050273D">
        <w:rPr>
          <w:rFonts w:ascii="Times New Roman" w:eastAsia="Times New Roman" w:hAnsi="Times New Roman" w:cs="Times New Roman"/>
          <w:sz w:val="24"/>
          <w:szCs w:val="24"/>
          <w:lang w:eastAsia="de-DE"/>
        </w:rPr>
        <w:t>Role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Planning</w:t>
      </w:r>
      <w:proofErr w:type="spellEnd"/>
      <w:r w:rsidRPr="0050273D">
        <w:rPr>
          <w:rFonts w:ascii="Times New Roman" w:eastAsia="Times New Roman" w:hAnsi="Times New Roman" w:cs="Times New Roman"/>
          <w:sz w:val="24"/>
          <w:szCs w:val="24"/>
          <w:lang w:eastAsia="de-DE"/>
        </w:rPr>
        <w:t xml:space="preserve"> in a </w:t>
      </w:r>
      <w:proofErr w:type="spellStart"/>
      <w:r w:rsidRPr="0050273D">
        <w:rPr>
          <w:rFonts w:ascii="Times New Roman" w:eastAsia="Times New Roman" w:hAnsi="Times New Roman" w:cs="Times New Roman"/>
          <w:sz w:val="24"/>
          <w:szCs w:val="24"/>
          <w:lang w:eastAsia="de-DE"/>
        </w:rPr>
        <w:t>Socialist</w:t>
      </w:r>
      <w:proofErr w:type="spellEnd"/>
      <w:r w:rsidRPr="0050273D">
        <w:rPr>
          <w:rFonts w:ascii="Times New Roman" w:eastAsia="Times New Roman" w:hAnsi="Times New Roman" w:cs="Times New Roman"/>
          <w:sz w:val="24"/>
          <w:szCs w:val="24"/>
          <w:lang w:eastAsia="de-DE"/>
        </w:rPr>
        <w:t xml:space="preserve"> Economy </w:t>
      </w:r>
      <w:proofErr w:type="gramStart"/>
      <w:r w:rsidRPr="0050273D">
        <w:rPr>
          <w:rFonts w:ascii="Times New Roman" w:eastAsia="Times New Roman" w:hAnsi="Times New Roman" w:cs="Times New Roman"/>
          <w:sz w:val="24"/>
          <w:szCs w:val="24"/>
          <w:lang w:eastAsia="de-DE"/>
        </w:rPr>
        <w:t>( 1958</w:t>
      </w:r>
      <w:proofErr w:type="gramEnd"/>
      <w:r w:rsidRPr="0050273D">
        <w:rPr>
          <w:rFonts w:ascii="Times New Roman" w:eastAsia="Times New Roman" w:hAnsi="Times New Roman" w:cs="Times New Roman"/>
          <w:sz w:val="24"/>
          <w:szCs w:val="24"/>
          <w:lang w:eastAsia="de-DE"/>
        </w:rPr>
        <w:t xml:space="preserve"> ), in: Lange, Papers in </w:t>
      </w:r>
      <w:proofErr w:type="spellStart"/>
      <w:r w:rsidRPr="0050273D">
        <w:rPr>
          <w:rFonts w:ascii="Times New Roman" w:eastAsia="Times New Roman" w:hAnsi="Times New Roman" w:cs="Times New Roman"/>
          <w:sz w:val="24"/>
          <w:szCs w:val="24"/>
          <w:lang w:eastAsia="de-DE"/>
        </w:rPr>
        <w:t>Economic</w:t>
      </w:r>
      <w:proofErr w:type="spellEnd"/>
      <w:r w:rsidRPr="0050273D">
        <w:rPr>
          <w:rFonts w:ascii="Times New Roman" w:eastAsia="Times New Roman" w:hAnsi="Times New Roman" w:cs="Times New Roman"/>
          <w:sz w:val="24"/>
          <w:szCs w:val="24"/>
          <w:lang w:eastAsia="de-DE"/>
        </w:rPr>
        <w:t xml:space="preserve"> and </w:t>
      </w:r>
      <w:proofErr w:type="spellStart"/>
      <w:r w:rsidRPr="0050273D">
        <w:rPr>
          <w:rFonts w:ascii="Times New Roman" w:eastAsia="Times New Roman" w:hAnsi="Times New Roman" w:cs="Times New Roman"/>
          <w:sz w:val="24"/>
          <w:szCs w:val="24"/>
          <w:lang w:eastAsia="de-DE"/>
        </w:rPr>
        <w:t>Sociology</w:t>
      </w:r>
      <w:proofErr w:type="spellEnd"/>
      <w:r w:rsidRPr="0050273D">
        <w:rPr>
          <w:rFonts w:ascii="Times New Roman" w:eastAsia="Times New Roman" w:hAnsi="Times New Roman" w:cs="Times New Roman"/>
          <w:sz w:val="24"/>
          <w:szCs w:val="24"/>
          <w:lang w:eastAsia="de-DE"/>
        </w:rPr>
        <w:t>, Oxford und Warschau 1970, S. 101-2.</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17</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Jacques Sapir, </w:t>
      </w:r>
      <w:proofErr w:type="spellStart"/>
      <w:r w:rsidRPr="0050273D">
        <w:rPr>
          <w:rFonts w:ascii="Times New Roman" w:eastAsia="Times New Roman" w:hAnsi="Times New Roman" w:cs="Times New Roman"/>
          <w:sz w:val="24"/>
          <w:szCs w:val="24"/>
          <w:lang w:eastAsia="de-DE"/>
        </w:rPr>
        <w:t>L´e’conomie</w:t>
      </w:r>
      <w:proofErr w:type="spellEnd"/>
      <w:r w:rsidRPr="0050273D">
        <w:rPr>
          <w:rFonts w:ascii="Times New Roman" w:eastAsia="Times New Roman" w:hAnsi="Times New Roman" w:cs="Times New Roman"/>
          <w:sz w:val="24"/>
          <w:szCs w:val="24"/>
          <w:lang w:eastAsia="de-DE"/>
        </w:rPr>
        <w:t xml:space="preserve">. Essai </w:t>
      </w:r>
      <w:proofErr w:type="spellStart"/>
      <w:r w:rsidRPr="0050273D">
        <w:rPr>
          <w:rFonts w:ascii="Times New Roman" w:eastAsia="Times New Roman" w:hAnsi="Times New Roman" w:cs="Times New Roman"/>
          <w:sz w:val="24"/>
          <w:szCs w:val="24"/>
          <w:lang w:eastAsia="de-DE"/>
        </w:rPr>
        <w:t>sur</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les</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e`conomies</w:t>
      </w:r>
      <w:proofErr w:type="spellEnd"/>
      <w:r w:rsidRPr="0050273D">
        <w:rPr>
          <w:rFonts w:ascii="Times New Roman" w:eastAsia="Times New Roman" w:hAnsi="Times New Roman" w:cs="Times New Roman"/>
          <w:sz w:val="24"/>
          <w:szCs w:val="24"/>
          <w:lang w:eastAsia="de-DE"/>
        </w:rPr>
        <w:t xml:space="preserve"> de type </w:t>
      </w:r>
      <w:proofErr w:type="spellStart"/>
      <w:r w:rsidRPr="0050273D">
        <w:rPr>
          <w:rFonts w:ascii="Times New Roman" w:eastAsia="Times New Roman" w:hAnsi="Times New Roman" w:cs="Times New Roman"/>
          <w:sz w:val="24"/>
          <w:szCs w:val="24"/>
          <w:lang w:eastAsia="de-DE"/>
        </w:rPr>
        <w:t>sovie`tique</w:t>
      </w:r>
      <w:proofErr w:type="spellEnd"/>
      <w:r w:rsidRPr="0050273D">
        <w:rPr>
          <w:rFonts w:ascii="Times New Roman" w:eastAsia="Times New Roman" w:hAnsi="Times New Roman" w:cs="Times New Roman"/>
          <w:sz w:val="24"/>
          <w:szCs w:val="24"/>
          <w:lang w:eastAsia="de-DE"/>
        </w:rPr>
        <w:t>, Paris 1990, S. 32.</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18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45 ـ 7، 59 ـ 58</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19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120 ـ 4</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20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142</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21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علاوه</w:t>
      </w:r>
      <w:proofErr w:type="gramEnd"/>
      <w:r w:rsidRPr="0050273D">
        <w:rPr>
          <w:rFonts w:ascii="Times New Roman" w:eastAsia="Times New Roman" w:hAnsi="Times New Roman" w:cs="Times New Roman"/>
          <w:sz w:val="24"/>
          <w:szCs w:val="24"/>
          <w:rtl/>
          <w:lang w:eastAsia="de-DE"/>
        </w:rPr>
        <w:t xml:space="preserve"> بر این مراجعه شود به دفتر ویژه در مورد بتلهایم در نشریه‌ی نقد اقتصاد سیاسی</w:t>
      </w:r>
      <w:r w:rsidRPr="0050273D">
        <w:rPr>
          <w:rFonts w:ascii="Times New Roman" w:eastAsia="Times New Roman" w:hAnsi="Times New Roman" w:cs="Times New Roman"/>
          <w:sz w:val="24"/>
          <w:szCs w:val="24"/>
          <w:lang w:eastAsia="de-DE"/>
        </w:rPr>
        <w:t xml:space="preserve"> (H.1. 1973) </w:t>
      </w:r>
      <w:r w:rsidRPr="0050273D">
        <w:rPr>
          <w:rFonts w:ascii="Times New Roman" w:eastAsia="Times New Roman" w:hAnsi="Times New Roman" w:cs="Times New Roman"/>
          <w:sz w:val="24"/>
          <w:szCs w:val="24"/>
          <w:rtl/>
          <w:lang w:eastAsia="de-DE"/>
        </w:rPr>
        <w:t>به‌خصوص مقالات ژان ـ لوک دالماگنه و ک. نئیر؛ ورنر اوله در</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Zur Problematik der </w:t>
      </w:r>
      <w:proofErr w:type="spellStart"/>
      <w:r w:rsidRPr="0050273D">
        <w:rPr>
          <w:rFonts w:ascii="Times New Roman" w:eastAsia="Times New Roman" w:hAnsi="Times New Roman" w:cs="Times New Roman"/>
          <w:sz w:val="24"/>
          <w:szCs w:val="24"/>
          <w:lang w:eastAsia="de-DE"/>
        </w:rPr>
        <w:t>mao</w:t>
      </w:r>
      <w:proofErr w:type="spellEnd"/>
      <w:r w:rsidRPr="0050273D">
        <w:rPr>
          <w:rFonts w:ascii="Times New Roman" w:eastAsia="Times New Roman" w:hAnsi="Times New Roman" w:cs="Times New Roman"/>
          <w:sz w:val="24"/>
          <w:szCs w:val="24"/>
          <w:lang w:eastAsia="de-DE"/>
        </w:rPr>
        <w:t>-strukturalistischen Theorie des Staatkapitalismus, in : Peter W. Schulze (</w:t>
      </w:r>
      <w:proofErr w:type="spellStart"/>
      <w:r w:rsidRPr="0050273D">
        <w:rPr>
          <w:rFonts w:ascii="Times New Roman" w:eastAsia="Times New Roman" w:hAnsi="Times New Roman" w:cs="Times New Roman"/>
          <w:sz w:val="24"/>
          <w:szCs w:val="24"/>
          <w:lang w:eastAsia="de-DE"/>
        </w:rPr>
        <w:t>Hg</w:t>
      </w:r>
      <w:proofErr w:type="spellEnd"/>
      <w:r w:rsidRPr="0050273D">
        <w:rPr>
          <w:rFonts w:ascii="Times New Roman" w:eastAsia="Times New Roman" w:hAnsi="Times New Roman" w:cs="Times New Roman"/>
          <w:sz w:val="24"/>
          <w:szCs w:val="24"/>
          <w:lang w:eastAsia="de-DE"/>
        </w:rPr>
        <w:t xml:space="preserve">.), Übergangsgesellschaft: Herrschaftsform und Praxis am Beispiel der Sowjetunion, Frankfurt am Main 1974, S. 17-28;und Hillel </w:t>
      </w:r>
      <w:proofErr w:type="spellStart"/>
      <w:r w:rsidRPr="0050273D">
        <w:rPr>
          <w:rFonts w:ascii="Times New Roman" w:eastAsia="Times New Roman" w:hAnsi="Times New Roman" w:cs="Times New Roman"/>
          <w:sz w:val="24"/>
          <w:szCs w:val="24"/>
          <w:lang w:eastAsia="de-DE"/>
        </w:rPr>
        <w:t>Ticktin,Zur</w:t>
      </w:r>
      <w:proofErr w:type="spellEnd"/>
      <w:r w:rsidRPr="0050273D">
        <w:rPr>
          <w:rFonts w:ascii="Times New Roman" w:eastAsia="Times New Roman" w:hAnsi="Times New Roman" w:cs="Times New Roman"/>
          <w:sz w:val="24"/>
          <w:szCs w:val="24"/>
          <w:lang w:eastAsia="de-DE"/>
        </w:rPr>
        <w:t xml:space="preserve"> politischen Ökonomie der </w:t>
      </w:r>
      <w:r w:rsidRPr="0050273D">
        <w:rPr>
          <w:rFonts w:ascii="Times New Roman" w:eastAsia="Times New Roman" w:hAnsi="Times New Roman" w:cs="Times New Roman"/>
          <w:sz w:val="24"/>
          <w:szCs w:val="24"/>
          <w:lang w:eastAsia="de-DE"/>
        </w:rPr>
        <w:lastRenderedPageBreak/>
        <w:t xml:space="preserve">UdSSR II : Die Widersprüche der Sowjetgesellschaft und der Professor </w:t>
      </w:r>
      <w:proofErr w:type="spellStart"/>
      <w:r w:rsidRPr="0050273D">
        <w:rPr>
          <w:rFonts w:ascii="Times New Roman" w:eastAsia="Times New Roman" w:hAnsi="Times New Roman" w:cs="Times New Roman"/>
          <w:sz w:val="24"/>
          <w:szCs w:val="24"/>
          <w:lang w:eastAsia="de-DE"/>
        </w:rPr>
        <w:t>Bettelheim,in</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xml:space="preserve"> u.a., Planlose Wirtschaft. Zum Charakter der sowjetischen Gesellschaft. Mit einer Einleitung von Fred Klinger, Hamburg 1981, S. 29-69.</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22</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Paul </w:t>
      </w:r>
      <w:proofErr w:type="spellStart"/>
      <w:r w:rsidRPr="0050273D">
        <w:rPr>
          <w:rFonts w:ascii="Times New Roman" w:eastAsia="Times New Roman" w:hAnsi="Times New Roman" w:cs="Times New Roman"/>
          <w:sz w:val="24"/>
          <w:szCs w:val="24"/>
          <w:lang w:eastAsia="de-DE"/>
        </w:rPr>
        <w:t>Sweezy</w:t>
      </w:r>
      <w:proofErr w:type="spellEnd"/>
      <w:r w:rsidRPr="0050273D">
        <w:rPr>
          <w:rFonts w:ascii="Times New Roman" w:eastAsia="Times New Roman" w:hAnsi="Times New Roman" w:cs="Times New Roman"/>
          <w:sz w:val="24"/>
          <w:szCs w:val="24"/>
          <w:lang w:eastAsia="de-DE"/>
        </w:rPr>
        <w:t xml:space="preserve"> in Paul </w:t>
      </w:r>
      <w:proofErr w:type="spellStart"/>
      <w:r w:rsidRPr="0050273D">
        <w:rPr>
          <w:rFonts w:ascii="Times New Roman" w:eastAsia="Times New Roman" w:hAnsi="Times New Roman" w:cs="Times New Roman"/>
          <w:sz w:val="24"/>
          <w:szCs w:val="24"/>
          <w:lang w:eastAsia="de-DE"/>
        </w:rPr>
        <w:t>Sweezy</w:t>
      </w:r>
      <w:proofErr w:type="spellEnd"/>
      <w:r w:rsidRPr="0050273D">
        <w:rPr>
          <w:rFonts w:ascii="Times New Roman" w:eastAsia="Times New Roman" w:hAnsi="Times New Roman" w:cs="Times New Roman"/>
          <w:sz w:val="24"/>
          <w:szCs w:val="24"/>
          <w:lang w:eastAsia="de-DE"/>
        </w:rPr>
        <w:t xml:space="preserve"> und Charles Bettelheim, On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Transition </w:t>
      </w:r>
      <w:proofErr w:type="spellStart"/>
      <w:r w:rsidRPr="0050273D">
        <w:rPr>
          <w:rFonts w:ascii="Times New Roman" w:eastAsia="Times New Roman" w:hAnsi="Times New Roman" w:cs="Times New Roman"/>
          <w:sz w:val="24"/>
          <w:szCs w:val="24"/>
          <w:lang w:eastAsia="de-DE"/>
        </w:rPr>
        <w:t>to</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Socialism</w:t>
      </w:r>
      <w:proofErr w:type="spellEnd"/>
      <w:r w:rsidRPr="0050273D">
        <w:rPr>
          <w:rFonts w:ascii="Times New Roman" w:eastAsia="Times New Roman" w:hAnsi="Times New Roman" w:cs="Times New Roman"/>
          <w:sz w:val="24"/>
          <w:szCs w:val="24"/>
          <w:lang w:eastAsia="de-DE"/>
        </w:rPr>
        <w:t xml:space="preserve">, New York </w:t>
      </w:r>
      <w:proofErr w:type="gramStart"/>
      <w:r w:rsidRPr="0050273D">
        <w:rPr>
          <w:rFonts w:ascii="Times New Roman" w:eastAsia="Times New Roman" w:hAnsi="Times New Roman" w:cs="Times New Roman"/>
          <w:sz w:val="24"/>
          <w:szCs w:val="24"/>
          <w:lang w:eastAsia="de-DE"/>
        </w:rPr>
        <w:t>1971 ,</w:t>
      </w:r>
      <w:proofErr w:type="gramEnd"/>
      <w:r w:rsidRPr="0050273D">
        <w:rPr>
          <w:rFonts w:ascii="Times New Roman" w:eastAsia="Times New Roman" w:hAnsi="Times New Roman" w:cs="Times New Roman"/>
          <w:sz w:val="24"/>
          <w:szCs w:val="24"/>
          <w:lang w:eastAsia="de-DE"/>
        </w:rPr>
        <w:t xml:space="preserve"> S. 49.</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23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اثر</w:t>
      </w:r>
      <w:proofErr w:type="gramEnd"/>
      <w:r w:rsidRPr="0050273D">
        <w:rPr>
          <w:rFonts w:ascii="Times New Roman" w:eastAsia="Times New Roman" w:hAnsi="Times New Roman" w:cs="Times New Roman"/>
          <w:sz w:val="24"/>
          <w:szCs w:val="24"/>
          <w:rtl/>
          <w:lang w:eastAsia="de-DE"/>
        </w:rPr>
        <w:t xml:space="preserve"> تکمیل شده‌ای که در سال 1955 به‌عنوان کتاب منتشر و چندین بار تجدید چاپ شد. ترجمه‌ی آلمانی این کتاب تحت عنوان سرمایه‌داری دولتی در روسیه منتشر شد</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Eine marxistische Analyse, Frankfurt am Main 1975 </w:t>
      </w:r>
      <w:proofErr w:type="gramStart"/>
      <w:r w:rsidRPr="0050273D">
        <w:rPr>
          <w:rFonts w:ascii="Times New Roman" w:eastAsia="Times New Roman" w:hAnsi="Times New Roman" w:cs="Times New Roman"/>
          <w:sz w:val="24"/>
          <w:szCs w:val="24"/>
          <w:lang w:eastAsia="de-DE"/>
        </w:rPr>
        <w:t>( auch</w:t>
      </w:r>
      <w:proofErr w:type="gramEnd"/>
      <w:r w:rsidRPr="0050273D">
        <w:rPr>
          <w:rFonts w:ascii="Times New Roman" w:eastAsia="Times New Roman" w:hAnsi="Times New Roman" w:cs="Times New Roman"/>
          <w:sz w:val="24"/>
          <w:szCs w:val="24"/>
          <w:lang w:eastAsia="de-DE"/>
        </w:rPr>
        <w:t xml:space="preserve"> im Internet unter </w:t>
      </w:r>
      <w:hyperlink r:id="rId8" w:history="1">
        <w:r w:rsidRPr="0050273D">
          <w:rPr>
            <w:rFonts w:ascii="Times New Roman" w:eastAsia="Times New Roman" w:hAnsi="Times New Roman" w:cs="Times New Roman"/>
            <w:color w:val="0000FF"/>
            <w:sz w:val="24"/>
            <w:szCs w:val="24"/>
            <w:u w:val="single"/>
            <w:lang w:eastAsia="de-DE"/>
          </w:rPr>
          <w:t>http://linksruck.de/litera/tc_sk/index.htm&lt;</w:t>
        </w:r>
      </w:hyperlink>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24</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Cliff, Staatskapitalismus in </w:t>
      </w:r>
      <w:proofErr w:type="gramStart"/>
      <w:r w:rsidRPr="0050273D">
        <w:rPr>
          <w:rFonts w:ascii="Times New Roman" w:eastAsia="Times New Roman" w:hAnsi="Times New Roman" w:cs="Times New Roman"/>
          <w:sz w:val="24"/>
          <w:szCs w:val="24"/>
          <w:lang w:eastAsia="de-DE"/>
        </w:rPr>
        <w:t>Rußland,S.</w:t>
      </w:r>
      <w:proofErr w:type="gramEnd"/>
      <w:r w:rsidRPr="0050273D">
        <w:rPr>
          <w:rFonts w:ascii="Times New Roman" w:eastAsia="Times New Roman" w:hAnsi="Times New Roman" w:cs="Times New Roman"/>
          <w:sz w:val="24"/>
          <w:szCs w:val="24"/>
          <w:lang w:eastAsia="de-DE"/>
        </w:rPr>
        <w:t>92.</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rtl/>
          <w:lang w:eastAsia="de-DE"/>
        </w:rPr>
      </w:pPr>
      <w:proofErr w:type="gramStart"/>
      <w:r w:rsidRPr="0050273D">
        <w:rPr>
          <w:rFonts w:ascii="Times New Roman" w:eastAsia="Times New Roman" w:hAnsi="Times New Roman" w:cs="Times New Roman"/>
          <w:sz w:val="24"/>
          <w:szCs w:val="24"/>
          <w:lang w:eastAsia="de-DE"/>
        </w:rPr>
        <w:t xml:space="preserve">25 </w:t>
      </w:r>
      <w:r w:rsidRPr="0050273D">
        <w:rPr>
          <w:rFonts w:ascii="Times New Roman" w:eastAsia="Times New Roman" w:hAnsi="Times New Roman" w:cs="Times New Roman" w:hint="cs"/>
          <w:sz w:val="24"/>
          <w:szCs w:val="24"/>
          <w:rtl/>
          <w:lang w:eastAsia="de-DE"/>
        </w:rPr>
        <w:t>.</w:t>
      </w:r>
      <w:proofErr w:type="gramEnd"/>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رقابت آزاد رابطه‌‌ی سرمایه با خودش به‌مثابه‌‌ی رابطه‌ای‌ست با سرمایه‌‌ی دیگر، بنا براین منشِ واقعی سرمایه به‌عنوان سرمایه.(… ) تولید شالوده‌ریزی شده بر اساس سرمایه فقط اشکال همارزش را تا زمانی و تا آن‌جایی رشد می‌دهد که رقابت آزاد تکامل می‌‌یابد، چرا که رقابت، رشد آزاد شیوه‌‌ی تولید شالوده‌ریزی شده بر اساس سرمایه است</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Marx, Grundrisse, S.543 Karl </w:t>
      </w:r>
      <w:proofErr w:type="gramStart"/>
      <w:r w:rsidRPr="0050273D">
        <w:rPr>
          <w:rFonts w:ascii="Times New Roman" w:eastAsia="Times New Roman" w:hAnsi="Times New Roman" w:cs="Times New Roman"/>
          <w:sz w:val="24"/>
          <w:szCs w:val="24"/>
          <w:lang w:eastAsia="de-DE"/>
        </w:rPr>
        <w:t>Marx ,</w:t>
      </w:r>
      <w:proofErr w:type="gramEnd"/>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همچنین مراجعه شود به</w:t>
      </w:r>
      <w:r w:rsidRPr="0050273D">
        <w:rPr>
          <w:rFonts w:ascii="Times New Roman" w:eastAsia="Times New Roman" w:hAnsi="Times New Roman" w:cs="Times New Roman"/>
          <w:sz w:val="24"/>
          <w:szCs w:val="24"/>
          <w:lang w:eastAsia="de-DE"/>
        </w:rPr>
        <w:t xml:space="preserve">: Das </w:t>
      </w:r>
      <w:proofErr w:type="spellStart"/>
      <w:r w:rsidRPr="0050273D">
        <w:rPr>
          <w:rFonts w:ascii="Times New Roman" w:eastAsia="Times New Roman" w:hAnsi="Times New Roman" w:cs="Times New Roman"/>
          <w:sz w:val="24"/>
          <w:szCs w:val="24"/>
          <w:lang w:eastAsia="de-DE"/>
        </w:rPr>
        <w:t>Kapiral,Bd.III</w:t>
      </w:r>
      <w:proofErr w:type="spellEnd"/>
      <w:r w:rsidRPr="0050273D">
        <w:rPr>
          <w:rFonts w:ascii="Times New Roman" w:eastAsia="Times New Roman" w:hAnsi="Times New Roman" w:cs="Times New Roman"/>
          <w:sz w:val="24"/>
          <w:szCs w:val="24"/>
          <w:lang w:eastAsia="de-DE"/>
        </w:rPr>
        <w:t xml:space="preserve"> ( Marx/Engels, Werke,Bd.25), S.47.</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26</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Cliff, Staatskapitalismus in </w:t>
      </w:r>
      <w:proofErr w:type="spellStart"/>
      <w:r w:rsidRPr="0050273D">
        <w:rPr>
          <w:rFonts w:ascii="Times New Roman" w:eastAsia="Times New Roman" w:hAnsi="Times New Roman" w:cs="Times New Roman"/>
          <w:sz w:val="24"/>
          <w:szCs w:val="24"/>
          <w:lang w:eastAsia="de-DE"/>
        </w:rPr>
        <w:t>Rußland</w:t>
      </w:r>
      <w:proofErr w:type="spellEnd"/>
      <w:r w:rsidRPr="0050273D">
        <w:rPr>
          <w:rFonts w:ascii="Times New Roman" w:eastAsia="Times New Roman" w:hAnsi="Times New Roman" w:cs="Times New Roman"/>
          <w:sz w:val="24"/>
          <w:szCs w:val="24"/>
          <w:lang w:eastAsia="de-DE"/>
        </w:rPr>
        <w:t>, S.133.</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27</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Chris Harman, </w:t>
      </w:r>
      <w:proofErr w:type="spellStart"/>
      <w:r w:rsidRPr="0050273D">
        <w:rPr>
          <w:rFonts w:ascii="Times New Roman" w:eastAsia="Times New Roman" w:hAnsi="Times New Roman" w:cs="Times New Roman"/>
          <w:sz w:val="24"/>
          <w:szCs w:val="24"/>
          <w:lang w:eastAsia="de-DE"/>
        </w:rPr>
        <w:t>From</w:t>
      </w:r>
      <w:proofErr w:type="spellEnd"/>
      <w:r w:rsidRPr="0050273D">
        <w:rPr>
          <w:rFonts w:ascii="Times New Roman" w:eastAsia="Times New Roman" w:hAnsi="Times New Roman" w:cs="Times New Roman"/>
          <w:sz w:val="24"/>
          <w:szCs w:val="24"/>
          <w:lang w:eastAsia="de-DE"/>
        </w:rPr>
        <w:t xml:space="preserve"> Trotsky </w:t>
      </w:r>
      <w:proofErr w:type="spellStart"/>
      <w:r w:rsidRPr="0050273D">
        <w:rPr>
          <w:rFonts w:ascii="Times New Roman" w:eastAsia="Times New Roman" w:hAnsi="Times New Roman" w:cs="Times New Roman"/>
          <w:sz w:val="24"/>
          <w:szCs w:val="24"/>
          <w:lang w:eastAsia="de-DE"/>
        </w:rPr>
        <w:t>to</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Stste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Capitalism</w:t>
      </w:r>
      <w:proofErr w:type="spellEnd"/>
      <w:r w:rsidRPr="0050273D">
        <w:rPr>
          <w:rFonts w:ascii="Times New Roman" w:eastAsia="Times New Roman" w:hAnsi="Times New Roman" w:cs="Times New Roman"/>
          <w:sz w:val="24"/>
          <w:szCs w:val="24"/>
          <w:lang w:eastAsia="de-DE"/>
        </w:rPr>
        <w:t xml:space="preserve">, in: International </w:t>
      </w:r>
      <w:proofErr w:type="spellStart"/>
      <w:r w:rsidRPr="0050273D">
        <w:rPr>
          <w:rFonts w:ascii="Times New Roman" w:eastAsia="Times New Roman" w:hAnsi="Times New Roman" w:cs="Times New Roman"/>
          <w:sz w:val="24"/>
          <w:szCs w:val="24"/>
          <w:lang w:eastAsia="de-DE"/>
        </w:rPr>
        <w:t>Socialism</w:t>
      </w:r>
      <w:proofErr w:type="spellEnd"/>
      <w:r w:rsidRPr="0050273D">
        <w:rPr>
          <w:rFonts w:ascii="Times New Roman" w:eastAsia="Times New Roman" w:hAnsi="Times New Roman" w:cs="Times New Roman"/>
          <w:sz w:val="24"/>
          <w:szCs w:val="24"/>
          <w:lang w:eastAsia="de-DE"/>
        </w:rPr>
        <w:t xml:space="preserve">, Neue Reihe, H. 47 (Sommer </w:t>
      </w:r>
      <w:proofErr w:type="gramStart"/>
      <w:r w:rsidRPr="0050273D">
        <w:rPr>
          <w:rFonts w:ascii="Times New Roman" w:eastAsia="Times New Roman" w:hAnsi="Times New Roman" w:cs="Times New Roman"/>
          <w:sz w:val="24"/>
          <w:szCs w:val="24"/>
          <w:lang w:eastAsia="de-DE"/>
        </w:rPr>
        <w:t>1990 )</w:t>
      </w:r>
      <w:proofErr w:type="gramEnd"/>
      <w:r w:rsidRPr="0050273D">
        <w:rPr>
          <w:rFonts w:ascii="Times New Roman" w:eastAsia="Times New Roman" w:hAnsi="Times New Roman" w:cs="Times New Roman"/>
          <w:sz w:val="24"/>
          <w:szCs w:val="24"/>
          <w:lang w:eastAsia="de-DE"/>
        </w:rPr>
        <w:t>, S.154.</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lastRenderedPageBreak/>
        <w:t>28</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Es gab jedoch schon frühere Ansätze, insbesondre von Lucien Laurat </w:t>
      </w:r>
      <w:proofErr w:type="gramStart"/>
      <w:r w:rsidRPr="0050273D">
        <w:rPr>
          <w:rFonts w:ascii="Times New Roman" w:eastAsia="Times New Roman" w:hAnsi="Times New Roman" w:cs="Times New Roman"/>
          <w:sz w:val="24"/>
          <w:szCs w:val="24"/>
          <w:lang w:eastAsia="de-DE"/>
        </w:rPr>
        <w:t>( Ps.</w:t>
      </w:r>
      <w:proofErr w:type="gramEnd"/>
      <w:r w:rsidRPr="0050273D">
        <w:rPr>
          <w:rFonts w:ascii="Times New Roman" w:eastAsia="Times New Roman" w:hAnsi="Times New Roman" w:cs="Times New Roman"/>
          <w:sz w:val="24"/>
          <w:szCs w:val="24"/>
          <w:lang w:eastAsia="de-DE"/>
        </w:rPr>
        <w:t xml:space="preserve"> Von Otto Maschl,1898 – 1973) und Simone Weil ( 1909-43).</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29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سال‌ها</w:t>
      </w:r>
      <w:proofErr w:type="gramEnd"/>
      <w:r w:rsidRPr="0050273D">
        <w:rPr>
          <w:rFonts w:ascii="Times New Roman" w:eastAsia="Times New Roman" w:hAnsi="Times New Roman" w:cs="Times New Roman"/>
          <w:sz w:val="24"/>
          <w:szCs w:val="24"/>
          <w:rtl/>
          <w:lang w:eastAsia="de-DE"/>
        </w:rPr>
        <w:t xml:space="preserve"> بعد روشن شد که چه کسی پشت این نام مخفی شده بود. کتاب ریسی که توسط خود او منتشرشده مدت کوتاهی پس از انتشار به علت آن که دربرگیرنده‌‌ی مطالبِ کاملاً ضد یهود بود، توقیف و از بین برده شد. مراجه کنید به</w:t>
      </w:r>
      <w:r w:rsidRPr="0050273D">
        <w:rPr>
          <w:rFonts w:ascii="Times New Roman" w:eastAsia="Times New Roman" w:hAnsi="Times New Roman" w:cs="Times New Roman"/>
          <w:sz w:val="24"/>
          <w:szCs w:val="24"/>
          <w:lang w:eastAsia="de-DE"/>
        </w:rPr>
        <w:t xml:space="preserve"> :</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Rizzi, La </w:t>
      </w:r>
      <w:proofErr w:type="spellStart"/>
      <w:r w:rsidRPr="0050273D">
        <w:rPr>
          <w:rFonts w:ascii="Times New Roman" w:eastAsia="Times New Roman" w:hAnsi="Times New Roman" w:cs="Times New Roman"/>
          <w:sz w:val="24"/>
          <w:szCs w:val="24"/>
          <w:lang w:eastAsia="de-DE"/>
        </w:rPr>
        <w:t>Bureaucratisation</w:t>
      </w:r>
      <w:proofErr w:type="spellEnd"/>
      <w:r w:rsidRPr="0050273D">
        <w:rPr>
          <w:rFonts w:ascii="Times New Roman" w:eastAsia="Times New Roman" w:hAnsi="Times New Roman" w:cs="Times New Roman"/>
          <w:sz w:val="24"/>
          <w:szCs w:val="24"/>
          <w:lang w:eastAsia="de-DE"/>
        </w:rPr>
        <w:t xml:space="preserve"> du </w:t>
      </w:r>
      <w:proofErr w:type="spellStart"/>
      <w:r w:rsidRPr="0050273D">
        <w:rPr>
          <w:rFonts w:ascii="Times New Roman" w:eastAsia="Times New Roman" w:hAnsi="Times New Roman" w:cs="Times New Roman"/>
          <w:sz w:val="24"/>
          <w:szCs w:val="24"/>
          <w:lang w:eastAsia="de-DE"/>
        </w:rPr>
        <w:t>monde</w:t>
      </w:r>
      <w:proofErr w:type="spellEnd"/>
      <w:r w:rsidRPr="0050273D">
        <w:rPr>
          <w:rFonts w:ascii="Times New Roman" w:eastAsia="Times New Roman" w:hAnsi="Times New Roman" w:cs="Times New Roman"/>
          <w:sz w:val="24"/>
          <w:szCs w:val="24"/>
          <w:lang w:eastAsia="de-DE"/>
        </w:rPr>
        <w:t xml:space="preserve">. Paris </w:t>
      </w:r>
      <w:proofErr w:type="gramStart"/>
      <w:r w:rsidRPr="0050273D">
        <w:rPr>
          <w:rFonts w:ascii="Times New Roman" w:eastAsia="Times New Roman" w:hAnsi="Times New Roman" w:cs="Times New Roman"/>
          <w:sz w:val="24"/>
          <w:szCs w:val="24"/>
          <w:lang w:eastAsia="de-DE"/>
        </w:rPr>
        <w:t>1939 ,</w:t>
      </w:r>
      <w:proofErr w:type="gramEnd"/>
      <w:r w:rsidRPr="0050273D">
        <w:rPr>
          <w:rFonts w:ascii="Times New Roman" w:eastAsia="Times New Roman" w:hAnsi="Times New Roman" w:cs="Times New Roman"/>
          <w:sz w:val="24"/>
          <w:szCs w:val="24"/>
          <w:lang w:eastAsia="de-DE"/>
        </w:rPr>
        <w:t xml:space="preserve"> S.291-300, über “ la Question </w:t>
      </w:r>
      <w:proofErr w:type="spellStart"/>
      <w:r w:rsidRPr="0050273D">
        <w:rPr>
          <w:rFonts w:ascii="Times New Roman" w:eastAsia="Times New Roman" w:hAnsi="Times New Roman" w:cs="Times New Roman"/>
          <w:sz w:val="24"/>
          <w:szCs w:val="24"/>
          <w:lang w:eastAsia="de-DE"/>
        </w:rPr>
        <w:t>Juive</w:t>
      </w:r>
      <w:proofErr w:type="spellEnd"/>
      <w:r w:rsidRPr="0050273D">
        <w:rPr>
          <w:rFonts w:ascii="Times New Roman" w:eastAsia="Times New Roman" w:hAnsi="Times New Roman" w:cs="Times New Roman"/>
          <w:sz w:val="24"/>
          <w:szCs w:val="24"/>
          <w:lang w:eastAsia="de-DE"/>
        </w:rPr>
        <w:t xml:space="preserve"> “ (Die Jüdische Frage ).</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30</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Rizzi, La </w:t>
      </w:r>
      <w:proofErr w:type="spellStart"/>
      <w:r w:rsidRPr="0050273D">
        <w:rPr>
          <w:rFonts w:ascii="Times New Roman" w:eastAsia="Times New Roman" w:hAnsi="Times New Roman" w:cs="Times New Roman"/>
          <w:sz w:val="24"/>
          <w:szCs w:val="24"/>
          <w:lang w:eastAsia="de-DE"/>
        </w:rPr>
        <w:t>Bureaucratisation</w:t>
      </w:r>
      <w:proofErr w:type="spellEnd"/>
      <w:r w:rsidRPr="0050273D">
        <w:rPr>
          <w:rFonts w:ascii="Times New Roman" w:eastAsia="Times New Roman" w:hAnsi="Times New Roman" w:cs="Times New Roman"/>
          <w:sz w:val="24"/>
          <w:szCs w:val="24"/>
          <w:lang w:eastAsia="de-DE"/>
        </w:rPr>
        <w:t xml:space="preserve"> du </w:t>
      </w:r>
      <w:proofErr w:type="spellStart"/>
      <w:r w:rsidRPr="0050273D">
        <w:rPr>
          <w:rFonts w:ascii="Times New Roman" w:eastAsia="Times New Roman" w:hAnsi="Times New Roman" w:cs="Times New Roman"/>
          <w:sz w:val="24"/>
          <w:szCs w:val="24"/>
          <w:lang w:eastAsia="de-DE"/>
        </w:rPr>
        <w:t>monde</w:t>
      </w:r>
      <w:proofErr w:type="spellEnd"/>
      <w:r w:rsidRPr="0050273D">
        <w:rPr>
          <w:rFonts w:ascii="Times New Roman" w:eastAsia="Times New Roman" w:hAnsi="Times New Roman" w:cs="Times New Roman"/>
          <w:sz w:val="24"/>
          <w:szCs w:val="24"/>
          <w:lang w:eastAsia="de-DE"/>
        </w:rPr>
        <w:t>, S.46.</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31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345. تئوری ریسی شباهتهای بسیار زیادی با تئوری بورن هام ( 87 ـ 1905 ) دارد او این تئوری را در کتاب مشهورش</w:t>
      </w:r>
      <w:r w:rsidRPr="0050273D">
        <w:rPr>
          <w:rFonts w:ascii="Times New Roman" w:eastAsia="Times New Roman" w:hAnsi="Times New Roman" w:cs="Times New Roman"/>
          <w:sz w:val="24"/>
          <w:szCs w:val="24"/>
          <w:lang w:eastAsia="de-DE"/>
        </w:rPr>
        <w:t xml:space="preserve"> The </w:t>
      </w:r>
      <w:proofErr w:type="spellStart"/>
      <w:r w:rsidRPr="0050273D">
        <w:rPr>
          <w:rFonts w:ascii="Times New Roman" w:eastAsia="Times New Roman" w:hAnsi="Times New Roman" w:cs="Times New Roman"/>
          <w:sz w:val="24"/>
          <w:szCs w:val="24"/>
          <w:lang w:eastAsia="de-DE"/>
        </w:rPr>
        <w:t>Managerial</w:t>
      </w:r>
      <w:proofErr w:type="spellEnd"/>
      <w:r w:rsidRPr="0050273D">
        <w:rPr>
          <w:rFonts w:ascii="Times New Roman" w:eastAsia="Times New Roman" w:hAnsi="Times New Roman" w:cs="Times New Roman"/>
          <w:sz w:val="24"/>
          <w:szCs w:val="24"/>
          <w:lang w:eastAsia="de-DE"/>
        </w:rPr>
        <w:t xml:space="preserve"> Revolution , New 1941 (</w:t>
      </w:r>
      <w:r w:rsidRPr="0050273D">
        <w:rPr>
          <w:rFonts w:ascii="Times New Roman" w:eastAsia="Times New Roman" w:hAnsi="Times New Roman" w:cs="Times New Roman"/>
          <w:sz w:val="24"/>
          <w:szCs w:val="24"/>
          <w:rtl/>
          <w:lang w:eastAsia="de-DE"/>
        </w:rPr>
        <w:t>به زبان آلمانی: رژیم مدیران، اشتوتگارت 1984) تشریح کرد. بورن هام همچون ریسی فاشیسم و استالینیسم را یکسان و بوروکرات‌ها، یعنی مدیران را یک طبقه‌ی مسلط جدید ارزیابی می‌کرد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hint="cs"/>
          <w:sz w:val="24"/>
          <w:szCs w:val="24"/>
          <w:rtl/>
          <w:lang w:eastAsia="de-DE"/>
        </w:rPr>
        <w:t>32.</w:t>
      </w:r>
      <w:r w:rsidRPr="0050273D">
        <w:rPr>
          <w:rFonts w:ascii="Times New Roman" w:eastAsia="Times New Roman" w:hAnsi="Times New Roman" w:cs="Times New Roman"/>
          <w:sz w:val="24"/>
          <w:szCs w:val="24"/>
          <w:rtl/>
          <w:lang w:eastAsia="de-DE"/>
        </w:rPr>
        <w:t xml:space="preserve">این کتاب ابتدا به زبان انگلیسی تحت عنوان </w:t>
      </w:r>
      <w:r w:rsidRPr="0050273D">
        <w:rPr>
          <w:rFonts w:ascii="Times New Roman" w:eastAsia="Times New Roman" w:hAnsi="Times New Roman" w:cs="Times New Roman"/>
          <w:sz w:val="24"/>
          <w:szCs w:val="24"/>
          <w:lang w:eastAsia="de-DE"/>
        </w:rPr>
        <w:t xml:space="preserve">The New Class, New York 1957 </w:t>
      </w:r>
      <w:r w:rsidRPr="0050273D">
        <w:rPr>
          <w:rFonts w:ascii="Times New Roman" w:eastAsia="Times New Roman" w:hAnsi="Times New Roman" w:cs="Times New Roman"/>
          <w:sz w:val="24"/>
          <w:szCs w:val="24"/>
          <w:rtl/>
          <w:lang w:eastAsia="de-DE"/>
        </w:rPr>
        <w:t>منتشر شد. ترجمه‌ی آلمانی</w:t>
      </w:r>
      <w:r w:rsidRPr="0050273D">
        <w:rPr>
          <w:rFonts w:ascii="Times New Roman" w:eastAsia="Times New Roman" w:hAnsi="Times New Roman" w:cs="Times New Roman"/>
          <w:sz w:val="24"/>
          <w:szCs w:val="24"/>
          <w:lang w:eastAsia="de-DE"/>
        </w:rPr>
        <w:t>: Die neue Klasse , München 1958.</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33</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Anton Carlo, La natura </w:t>
      </w:r>
      <w:proofErr w:type="spellStart"/>
      <w:r w:rsidRPr="0050273D">
        <w:rPr>
          <w:rFonts w:ascii="Times New Roman" w:eastAsia="Times New Roman" w:hAnsi="Times New Roman" w:cs="Times New Roman"/>
          <w:sz w:val="24"/>
          <w:szCs w:val="24"/>
          <w:lang w:eastAsia="de-DE"/>
        </w:rPr>
        <w:t>socio</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economica</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dell</w:t>
      </w:r>
      <w:proofErr w:type="spellEnd"/>
      <w:r w:rsidRPr="0050273D">
        <w:rPr>
          <w:rFonts w:ascii="Times New Roman" w:eastAsia="Times New Roman" w:hAnsi="Times New Roman" w:cs="Times New Roman"/>
          <w:sz w:val="24"/>
          <w:szCs w:val="24"/>
          <w:lang w:eastAsia="de-DE"/>
        </w:rPr>
        <w:t xml:space="preserve"> ´</w:t>
      </w:r>
      <w:proofErr w:type="spellStart"/>
      <w:proofErr w:type="gramStart"/>
      <w:r w:rsidRPr="0050273D">
        <w:rPr>
          <w:rFonts w:ascii="Times New Roman" w:eastAsia="Times New Roman" w:hAnsi="Times New Roman" w:cs="Times New Roman"/>
          <w:sz w:val="24"/>
          <w:szCs w:val="24"/>
          <w:lang w:eastAsia="de-DE"/>
        </w:rPr>
        <w:t>Urss,in</w:t>
      </w:r>
      <w:proofErr w:type="spellEnd"/>
      <w:proofErr w:type="gramEnd"/>
      <w:r w:rsidRPr="0050273D">
        <w:rPr>
          <w:rFonts w:ascii="Times New Roman" w:eastAsia="Times New Roman" w:hAnsi="Times New Roman" w:cs="Times New Roman"/>
          <w:sz w:val="24"/>
          <w:szCs w:val="24"/>
          <w:lang w:eastAsia="de-DE"/>
        </w:rPr>
        <w:t xml:space="preserve"> : Giovane Critica, H.26 ( 1971 ). Deutsche Fassung: Politische und ökonomische Struktur der UdSSR </w:t>
      </w:r>
      <w:proofErr w:type="gramStart"/>
      <w:r w:rsidRPr="0050273D">
        <w:rPr>
          <w:rFonts w:ascii="Times New Roman" w:eastAsia="Times New Roman" w:hAnsi="Times New Roman" w:cs="Times New Roman"/>
          <w:sz w:val="24"/>
          <w:szCs w:val="24"/>
          <w:lang w:eastAsia="de-DE"/>
        </w:rPr>
        <w:t>( 1917</w:t>
      </w:r>
      <w:proofErr w:type="gramEnd"/>
      <w:r w:rsidRPr="0050273D">
        <w:rPr>
          <w:rFonts w:ascii="Times New Roman" w:eastAsia="Times New Roman" w:hAnsi="Times New Roman" w:cs="Times New Roman"/>
          <w:sz w:val="24"/>
          <w:szCs w:val="24"/>
          <w:lang w:eastAsia="de-DE"/>
        </w:rPr>
        <w:t xml:space="preserve"> – 1975 ). Diktatkur des Proletariats oder bürokratischer Kollektivismus, West- Berlin 1972.</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34</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Carlo, Politische und ökonomische Struktur, S. 67.</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lastRenderedPageBreak/>
        <w:t xml:space="preserve">35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36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69</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37</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Umberto </w:t>
      </w:r>
      <w:proofErr w:type="spellStart"/>
      <w:r w:rsidRPr="0050273D">
        <w:rPr>
          <w:rFonts w:ascii="Times New Roman" w:eastAsia="Times New Roman" w:hAnsi="Times New Roman" w:cs="Times New Roman"/>
          <w:sz w:val="24"/>
          <w:szCs w:val="24"/>
          <w:lang w:eastAsia="de-DE"/>
        </w:rPr>
        <w:t>Melotti</w:t>
      </w:r>
      <w:proofErr w:type="spellEnd"/>
      <w:r w:rsidRPr="0050273D">
        <w:rPr>
          <w:rFonts w:ascii="Times New Roman" w:eastAsia="Times New Roman" w:hAnsi="Times New Roman" w:cs="Times New Roman"/>
          <w:sz w:val="24"/>
          <w:szCs w:val="24"/>
          <w:lang w:eastAsia="de-DE"/>
        </w:rPr>
        <w:t xml:space="preserve">, Marx e </w:t>
      </w:r>
      <w:proofErr w:type="spellStart"/>
      <w:r w:rsidRPr="0050273D">
        <w:rPr>
          <w:rFonts w:ascii="Times New Roman" w:eastAsia="Times New Roman" w:hAnsi="Times New Roman" w:cs="Times New Roman"/>
          <w:sz w:val="24"/>
          <w:szCs w:val="24"/>
          <w:lang w:eastAsia="de-DE"/>
        </w:rPr>
        <w:t>il</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Terzo</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Mondo</w:t>
      </w:r>
      <w:proofErr w:type="spellEnd"/>
      <w:r w:rsidRPr="0050273D">
        <w:rPr>
          <w:rFonts w:ascii="Times New Roman" w:eastAsia="Times New Roman" w:hAnsi="Times New Roman" w:cs="Times New Roman"/>
          <w:sz w:val="24"/>
          <w:szCs w:val="24"/>
          <w:lang w:eastAsia="de-DE"/>
        </w:rPr>
        <w:t>, Mailand 1972, S. 147.</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مارکس شیوه‌ی تولید آسیایی را به‌عنوان صورت‌بندی اجتماعی درک می‌کرد که روستاهای از لحاظ اقتصادی عمدتاً مستقل را با یک حکومت مستبد مرتبط می‌کرد. مراجعه شود به</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Lawrence </w:t>
      </w:r>
      <w:proofErr w:type="spellStart"/>
      <w:r w:rsidRPr="0050273D">
        <w:rPr>
          <w:rFonts w:ascii="Times New Roman" w:eastAsia="Times New Roman" w:hAnsi="Times New Roman" w:cs="Times New Roman"/>
          <w:sz w:val="24"/>
          <w:szCs w:val="24"/>
          <w:lang w:eastAsia="de-DE"/>
        </w:rPr>
        <w:t>Krader</w:t>
      </w:r>
      <w:proofErr w:type="spellEnd"/>
      <w:r w:rsidRPr="0050273D">
        <w:rPr>
          <w:rFonts w:ascii="Times New Roman" w:eastAsia="Times New Roman" w:hAnsi="Times New Roman" w:cs="Times New Roman"/>
          <w:sz w:val="24"/>
          <w:szCs w:val="24"/>
          <w:lang w:eastAsia="de-DE"/>
        </w:rPr>
        <w:t>, Asiatische Produktionsweise, in: Wolfgang Fritz Haug (HG.), Historisch – Kritisches Wörterbuch des Marxismus, Bd. 1, Hamburg 1994.</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38</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John </w:t>
      </w:r>
      <w:proofErr w:type="spellStart"/>
      <w:r w:rsidRPr="0050273D">
        <w:rPr>
          <w:rFonts w:ascii="Times New Roman" w:eastAsia="Times New Roman" w:hAnsi="Times New Roman" w:cs="Times New Roman"/>
          <w:sz w:val="24"/>
          <w:szCs w:val="24"/>
          <w:lang w:eastAsia="de-DE"/>
        </w:rPr>
        <w:t>Fantham</w:t>
      </w:r>
      <w:proofErr w:type="spellEnd"/>
      <w:r w:rsidRPr="0050273D">
        <w:rPr>
          <w:rFonts w:ascii="Times New Roman" w:eastAsia="Times New Roman" w:hAnsi="Times New Roman" w:cs="Times New Roman"/>
          <w:sz w:val="24"/>
          <w:szCs w:val="24"/>
          <w:lang w:eastAsia="de-DE"/>
        </w:rPr>
        <w:t xml:space="preserve"> und Moshe </w:t>
      </w:r>
      <w:proofErr w:type="spellStart"/>
      <w:r w:rsidRPr="0050273D">
        <w:rPr>
          <w:rFonts w:ascii="Times New Roman" w:eastAsia="Times New Roman" w:hAnsi="Times New Roman" w:cs="Times New Roman"/>
          <w:sz w:val="24"/>
          <w:szCs w:val="24"/>
          <w:lang w:eastAsia="de-DE"/>
        </w:rPr>
        <w:t>Machover</w:t>
      </w:r>
      <w:proofErr w:type="spellEnd"/>
      <w:r w:rsidRPr="0050273D">
        <w:rPr>
          <w:rFonts w:ascii="Times New Roman" w:eastAsia="Times New Roman" w:hAnsi="Times New Roman" w:cs="Times New Roman"/>
          <w:sz w:val="24"/>
          <w:szCs w:val="24"/>
          <w:lang w:eastAsia="de-DE"/>
        </w:rPr>
        <w:t xml:space="preserve">, The </w:t>
      </w:r>
      <w:proofErr w:type="spellStart"/>
      <w:r w:rsidRPr="0050273D">
        <w:rPr>
          <w:rFonts w:ascii="Times New Roman" w:eastAsia="Times New Roman" w:hAnsi="Times New Roman" w:cs="Times New Roman"/>
          <w:sz w:val="24"/>
          <w:szCs w:val="24"/>
          <w:lang w:eastAsia="de-DE"/>
        </w:rPr>
        <w:t>Centuty</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Unexpected</w:t>
      </w:r>
      <w:proofErr w:type="spellEnd"/>
      <w:r w:rsidRPr="0050273D">
        <w:rPr>
          <w:rFonts w:ascii="Times New Roman" w:eastAsia="Times New Roman" w:hAnsi="Times New Roman" w:cs="Times New Roman"/>
          <w:sz w:val="24"/>
          <w:szCs w:val="24"/>
          <w:lang w:eastAsia="de-DE"/>
        </w:rPr>
        <w:t>, London 1979, S.3.</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hint="cs"/>
          <w:sz w:val="24"/>
          <w:szCs w:val="24"/>
          <w:rtl/>
          <w:lang w:eastAsia="de-DE"/>
        </w:rPr>
        <w:t>39.</w:t>
      </w:r>
      <w:r w:rsidRPr="0050273D">
        <w:rPr>
          <w:rFonts w:ascii="Times New Roman" w:eastAsia="Times New Roman" w:hAnsi="Times New Roman" w:cs="Times New Roman"/>
          <w:sz w:val="24"/>
          <w:szCs w:val="24"/>
          <w:rtl/>
          <w:lang w:eastAsia="de-DE"/>
        </w:rPr>
        <w:t>همان‌جا.، ص. 11</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40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41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18</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42</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Robert Brenner, The </w:t>
      </w:r>
      <w:proofErr w:type="spellStart"/>
      <w:r w:rsidRPr="0050273D">
        <w:rPr>
          <w:rFonts w:ascii="Times New Roman" w:eastAsia="Times New Roman" w:hAnsi="Times New Roman" w:cs="Times New Roman"/>
          <w:sz w:val="24"/>
          <w:szCs w:val="24"/>
          <w:lang w:eastAsia="de-DE"/>
        </w:rPr>
        <w:t>Soviet</w:t>
      </w:r>
      <w:proofErr w:type="spellEnd"/>
      <w:r w:rsidRPr="0050273D">
        <w:rPr>
          <w:rFonts w:ascii="Times New Roman" w:eastAsia="Times New Roman" w:hAnsi="Times New Roman" w:cs="Times New Roman"/>
          <w:sz w:val="24"/>
          <w:szCs w:val="24"/>
          <w:lang w:eastAsia="de-DE"/>
        </w:rPr>
        <w:t xml:space="preserve"> Union and Eastern Europa, </w:t>
      </w:r>
      <w:proofErr w:type="gramStart"/>
      <w:r w:rsidRPr="0050273D">
        <w:rPr>
          <w:rFonts w:ascii="Times New Roman" w:eastAsia="Times New Roman" w:hAnsi="Times New Roman" w:cs="Times New Roman"/>
          <w:sz w:val="24"/>
          <w:szCs w:val="24"/>
          <w:lang w:eastAsia="de-DE"/>
        </w:rPr>
        <w:t>in :</w:t>
      </w:r>
      <w:proofErr w:type="gram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Against</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Current,H</w:t>
      </w:r>
      <w:proofErr w:type="spellEnd"/>
      <w:r w:rsidRPr="0050273D">
        <w:rPr>
          <w:rFonts w:ascii="Times New Roman" w:eastAsia="Times New Roman" w:hAnsi="Times New Roman" w:cs="Times New Roman"/>
          <w:sz w:val="24"/>
          <w:szCs w:val="24"/>
          <w:lang w:eastAsia="de-DE"/>
        </w:rPr>
        <w:t>. 30 ( Januar- Februar 1991 ) und H. 31 ( März- April 1991 ).</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43</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Alex </w:t>
      </w:r>
      <w:proofErr w:type="spellStart"/>
      <w:r w:rsidRPr="0050273D">
        <w:rPr>
          <w:rFonts w:ascii="Times New Roman" w:eastAsia="Times New Roman" w:hAnsi="Times New Roman" w:cs="Times New Roman"/>
          <w:sz w:val="24"/>
          <w:szCs w:val="24"/>
          <w:lang w:eastAsia="de-DE"/>
        </w:rPr>
        <w:t>Callincios</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Theories</w:t>
      </w:r>
      <w:proofErr w:type="spellEnd"/>
      <w:r w:rsidRPr="0050273D">
        <w:rPr>
          <w:rFonts w:ascii="Times New Roman" w:eastAsia="Times New Roman" w:hAnsi="Times New Roman" w:cs="Times New Roman"/>
          <w:sz w:val="24"/>
          <w:szCs w:val="24"/>
          <w:lang w:eastAsia="de-DE"/>
        </w:rPr>
        <w:t xml:space="preserve"> and Narratives. </w:t>
      </w:r>
      <w:proofErr w:type="spellStart"/>
      <w:r w:rsidRPr="0050273D">
        <w:rPr>
          <w:rFonts w:ascii="Times New Roman" w:eastAsia="Times New Roman" w:hAnsi="Times New Roman" w:cs="Times New Roman"/>
          <w:sz w:val="24"/>
          <w:szCs w:val="24"/>
          <w:lang w:eastAsia="de-DE"/>
        </w:rPr>
        <w:t>Reflections</w:t>
      </w:r>
      <w:proofErr w:type="spellEnd"/>
      <w:r w:rsidRPr="0050273D">
        <w:rPr>
          <w:rFonts w:ascii="Times New Roman" w:eastAsia="Times New Roman" w:hAnsi="Times New Roman" w:cs="Times New Roman"/>
          <w:sz w:val="24"/>
          <w:szCs w:val="24"/>
          <w:lang w:eastAsia="de-DE"/>
        </w:rPr>
        <w:t xml:space="preserve"> on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Pilosophy</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History</w:t>
      </w:r>
      <w:proofErr w:type="spellEnd"/>
      <w:r w:rsidRPr="0050273D">
        <w:rPr>
          <w:rFonts w:ascii="Times New Roman" w:eastAsia="Times New Roman" w:hAnsi="Times New Roman" w:cs="Times New Roman"/>
          <w:sz w:val="24"/>
          <w:szCs w:val="24"/>
          <w:lang w:eastAsia="de-DE"/>
        </w:rPr>
        <w:t xml:space="preserve">, Cambridge </w:t>
      </w:r>
      <w:proofErr w:type="gramStart"/>
      <w:r w:rsidRPr="0050273D">
        <w:rPr>
          <w:rFonts w:ascii="Times New Roman" w:eastAsia="Times New Roman" w:hAnsi="Times New Roman" w:cs="Times New Roman"/>
          <w:sz w:val="24"/>
          <w:szCs w:val="24"/>
          <w:lang w:eastAsia="de-DE"/>
        </w:rPr>
        <w:t>1995 ,</w:t>
      </w:r>
      <w:proofErr w:type="gramEnd"/>
      <w:r w:rsidRPr="0050273D">
        <w:rPr>
          <w:rFonts w:ascii="Times New Roman" w:eastAsia="Times New Roman" w:hAnsi="Times New Roman" w:cs="Times New Roman"/>
          <w:sz w:val="24"/>
          <w:szCs w:val="24"/>
          <w:lang w:eastAsia="de-DE"/>
        </w:rPr>
        <w:t xml:space="preserve"> S. 136- 8.</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lastRenderedPageBreak/>
        <w:t>44</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Svetozar </w:t>
      </w:r>
      <w:proofErr w:type="spellStart"/>
      <w:proofErr w:type="gramStart"/>
      <w:r w:rsidRPr="0050273D">
        <w:rPr>
          <w:rFonts w:ascii="Times New Roman" w:eastAsia="Times New Roman" w:hAnsi="Times New Roman" w:cs="Times New Roman"/>
          <w:sz w:val="24"/>
          <w:szCs w:val="24"/>
          <w:lang w:eastAsia="de-DE"/>
        </w:rPr>
        <w:t>Stojanovoc</w:t>
      </w:r>
      <w:proofErr w:type="spellEnd"/>
      <w:r w:rsidRPr="0050273D">
        <w:rPr>
          <w:rFonts w:ascii="Times New Roman" w:eastAsia="Times New Roman" w:hAnsi="Times New Roman" w:cs="Times New Roman"/>
          <w:sz w:val="24"/>
          <w:szCs w:val="24"/>
          <w:lang w:eastAsia="de-DE"/>
        </w:rPr>
        <w:t xml:space="preserve"> ,</w:t>
      </w:r>
      <w:proofErr w:type="gramEnd"/>
      <w:r w:rsidRPr="0050273D">
        <w:rPr>
          <w:rFonts w:ascii="Times New Roman" w:eastAsia="Times New Roman" w:hAnsi="Times New Roman" w:cs="Times New Roman"/>
          <w:sz w:val="24"/>
          <w:szCs w:val="24"/>
          <w:lang w:eastAsia="de-DE"/>
        </w:rPr>
        <w:t xml:space="preserve"> Kritik und Zukunft des Sozialismus, München 1970 , S. 51. Deutschsprachige Ausgabe von </w:t>
      </w:r>
      <w:proofErr w:type="spellStart"/>
      <w:r w:rsidRPr="0050273D">
        <w:rPr>
          <w:rFonts w:ascii="Times New Roman" w:eastAsia="Times New Roman" w:hAnsi="Times New Roman" w:cs="Times New Roman"/>
          <w:sz w:val="24"/>
          <w:szCs w:val="24"/>
          <w:lang w:eastAsia="de-DE"/>
        </w:rPr>
        <w:t>Izmedju</w:t>
      </w:r>
      <w:proofErr w:type="spellEnd"/>
      <w:r w:rsidRPr="0050273D">
        <w:rPr>
          <w:rFonts w:ascii="Times New Roman" w:eastAsia="Times New Roman" w:hAnsi="Times New Roman" w:cs="Times New Roman"/>
          <w:sz w:val="24"/>
          <w:szCs w:val="24"/>
          <w:lang w:eastAsia="de-DE"/>
        </w:rPr>
        <w:t xml:space="preserve"> i </w:t>
      </w:r>
      <w:proofErr w:type="spellStart"/>
      <w:r w:rsidRPr="0050273D">
        <w:rPr>
          <w:rFonts w:ascii="Times New Roman" w:eastAsia="Times New Roman" w:hAnsi="Times New Roman" w:cs="Times New Roman"/>
          <w:sz w:val="24"/>
          <w:szCs w:val="24"/>
          <w:lang w:eastAsia="de-DE"/>
        </w:rPr>
        <w:t>Stvanosti</w:t>
      </w:r>
      <w:proofErr w:type="spellEnd"/>
      <w:r w:rsidRPr="0050273D">
        <w:rPr>
          <w:rFonts w:ascii="Times New Roman" w:eastAsia="Times New Roman" w:hAnsi="Times New Roman" w:cs="Times New Roman"/>
          <w:sz w:val="24"/>
          <w:szCs w:val="24"/>
          <w:lang w:eastAsia="de-DE"/>
        </w:rPr>
        <w:t>, Belgrad 1969.</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45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تونی</w:t>
      </w:r>
      <w:proofErr w:type="gramEnd"/>
      <w:r w:rsidRPr="0050273D">
        <w:rPr>
          <w:rFonts w:ascii="Times New Roman" w:eastAsia="Times New Roman" w:hAnsi="Times New Roman" w:cs="Times New Roman"/>
          <w:sz w:val="24"/>
          <w:szCs w:val="24"/>
          <w:rtl/>
          <w:lang w:eastAsia="de-DE"/>
        </w:rPr>
        <w:t xml:space="preserve"> کلیف در مقابل این استدلال مطرح کرد که بر مبنای تئوری مارکسیستی درمقابل گذار تدریجی از سرمایه‌داری به سوسیالیسم موانعی قرار دارند، به‌طور مثال: بوروکراسی و ارتش دائمی. برعکس این قضیه مصداق ندارد: در یک دولت کارگری نه بوروکراسی بزرگی وجود دارد و نه ارتش دائمی. بنابراین مسیر برعکس (از دولت کارگری به سرمایه‌داری) به صورت تدریجی صورت می‌گیرد: «گذار از ارتش دایمی به شبه‌نظامیان توده‌ای همواره با قهر انقلابی همراه است و از طرف دیگر گذار از شبه‌نظامیان توده‌ای به ارتش دایمی در نتیجه‌ی گرایش‌های درونی خود شبه‌نظامیان توده‌ای روندی است که می‌تواند و بایستی به‌صورت تدریجی عملی شود. (…) آن‌چه که در مورد ارتش صدق می‌کند، در مورد دولت نیز از اعتبار برخوردار است. دولت بدون بوروکراسی یا با یک بوروکراسی ضعیف که مستقل از اراده‌ی توده‌ها است، می‌تواند به‌تدریج به دولتی تبدیل شود که در آن هیچ‌‌گونه کنترل کارگری بر بوروکراسی اعمال نمی‌‌شود.» کلیف، سرمایه‌داری دولتی در روسیه، ص. 106. به نظر من این استدلال جالب تاکنون به صورت جدی مورد چالش قرار نگرفته است</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46</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Leo Trotzki, Probleme der Entwicklung der UdSSR </w:t>
      </w:r>
      <w:proofErr w:type="gramStart"/>
      <w:r w:rsidRPr="0050273D">
        <w:rPr>
          <w:rFonts w:ascii="Times New Roman" w:eastAsia="Times New Roman" w:hAnsi="Times New Roman" w:cs="Times New Roman"/>
          <w:sz w:val="24"/>
          <w:szCs w:val="24"/>
          <w:lang w:eastAsia="de-DE"/>
        </w:rPr>
        <w:t>( 1931</w:t>
      </w:r>
      <w:proofErr w:type="gramEnd"/>
      <w:r w:rsidRPr="0050273D">
        <w:rPr>
          <w:rFonts w:ascii="Times New Roman" w:eastAsia="Times New Roman" w:hAnsi="Times New Roman" w:cs="Times New Roman"/>
          <w:sz w:val="24"/>
          <w:szCs w:val="24"/>
          <w:lang w:eastAsia="de-DE"/>
        </w:rPr>
        <w:t xml:space="preserve"> ) , in: Trotzki, Schriften,Bd.1.1, Hamburg 1988, S.301-2. ( Hervorhebung </w:t>
      </w:r>
      <w:proofErr w:type="spellStart"/>
      <w:r w:rsidRPr="0050273D">
        <w:rPr>
          <w:rFonts w:ascii="Times New Roman" w:eastAsia="Times New Roman" w:hAnsi="Times New Roman" w:cs="Times New Roman"/>
          <w:sz w:val="24"/>
          <w:szCs w:val="24"/>
          <w:lang w:eastAsia="de-DE"/>
        </w:rPr>
        <w:t>M.v.d.L</w:t>
      </w:r>
      <w:proofErr w:type="spellEnd"/>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47</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Leo Trotzki, Verratene Revolution (</w:t>
      </w:r>
      <w:proofErr w:type="gramStart"/>
      <w:r w:rsidRPr="0050273D">
        <w:rPr>
          <w:rFonts w:ascii="Times New Roman" w:eastAsia="Times New Roman" w:hAnsi="Times New Roman" w:cs="Times New Roman"/>
          <w:sz w:val="24"/>
          <w:szCs w:val="24"/>
          <w:lang w:eastAsia="de-DE"/>
        </w:rPr>
        <w:t>1936 )</w:t>
      </w:r>
      <w:proofErr w:type="gram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in:Trotzki</w:t>
      </w:r>
      <w:proofErr w:type="spellEnd"/>
      <w:r w:rsidRPr="0050273D">
        <w:rPr>
          <w:rFonts w:ascii="Times New Roman" w:eastAsia="Times New Roman" w:hAnsi="Times New Roman" w:cs="Times New Roman"/>
          <w:sz w:val="24"/>
          <w:szCs w:val="24"/>
          <w:lang w:eastAsia="de-DE"/>
        </w:rPr>
        <w:t>, Schriften,Bd.1.2, S. 737.</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48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746</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49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810</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50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811</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lastRenderedPageBreak/>
        <w:t xml:space="preserve">51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789</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52</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Leo Trotzki, Folgt die Sowjetregierung noch ihren vor zwanzig Jahren aufgestellten Prinzipien? </w:t>
      </w:r>
      <w:proofErr w:type="gramStart"/>
      <w:r w:rsidRPr="0050273D">
        <w:rPr>
          <w:rFonts w:ascii="Times New Roman" w:eastAsia="Times New Roman" w:hAnsi="Times New Roman" w:cs="Times New Roman"/>
          <w:sz w:val="24"/>
          <w:szCs w:val="24"/>
          <w:lang w:eastAsia="de-DE"/>
        </w:rPr>
        <w:t>( 1938</w:t>
      </w:r>
      <w:proofErr w:type="gramEnd"/>
      <w:r w:rsidRPr="0050273D">
        <w:rPr>
          <w:rFonts w:ascii="Times New Roman" w:eastAsia="Times New Roman" w:hAnsi="Times New Roman" w:cs="Times New Roman"/>
          <w:sz w:val="24"/>
          <w:szCs w:val="24"/>
          <w:lang w:eastAsia="de-DE"/>
        </w:rPr>
        <w:t>) , in : Trotzki , Schriften, Bd.1.2, Hamburg 1988 , S.1136.</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53</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Pierre Frank, Le </w:t>
      </w:r>
      <w:proofErr w:type="spellStart"/>
      <w:r w:rsidRPr="0050273D">
        <w:rPr>
          <w:rFonts w:ascii="Times New Roman" w:eastAsia="Times New Roman" w:hAnsi="Times New Roman" w:cs="Times New Roman"/>
          <w:sz w:val="24"/>
          <w:szCs w:val="24"/>
          <w:lang w:eastAsia="de-DE"/>
        </w:rPr>
        <w:t>Stalinisme</w:t>
      </w:r>
      <w:proofErr w:type="spellEnd"/>
      <w:r w:rsidRPr="0050273D">
        <w:rPr>
          <w:rFonts w:ascii="Times New Roman" w:eastAsia="Times New Roman" w:hAnsi="Times New Roman" w:cs="Times New Roman"/>
          <w:sz w:val="24"/>
          <w:szCs w:val="24"/>
          <w:lang w:eastAsia="de-DE"/>
        </w:rPr>
        <w:t>, Paris 1977, S.21.</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54</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Leo Trotzki, Die UdSSR im Krieg </w:t>
      </w:r>
      <w:proofErr w:type="gramStart"/>
      <w:r w:rsidRPr="0050273D">
        <w:rPr>
          <w:rFonts w:ascii="Times New Roman" w:eastAsia="Times New Roman" w:hAnsi="Times New Roman" w:cs="Times New Roman"/>
          <w:sz w:val="24"/>
          <w:szCs w:val="24"/>
          <w:lang w:eastAsia="de-DE"/>
        </w:rPr>
        <w:t>( 1939</w:t>
      </w:r>
      <w:proofErr w:type="gramEnd"/>
      <w:r w:rsidRPr="0050273D">
        <w:rPr>
          <w:rFonts w:ascii="Times New Roman" w:eastAsia="Times New Roman" w:hAnsi="Times New Roman" w:cs="Times New Roman"/>
          <w:sz w:val="24"/>
          <w:szCs w:val="24"/>
          <w:lang w:eastAsia="de-DE"/>
        </w:rPr>
        <w:t xml:space="preserve"> ) , in : Trotzki, Schriften, Bd.1.2, Hamburg 1988 , S.1280.</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55</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Ernest Mandel, Zehn Thesen zur sozialökonomischen Gesetzmäßigkeit der Übergangsgesellschaft zwischen Kapitalismus und Sozialismus, in: Peter </w:t>
      </w:r>
      <w:proofErr w:type="spellStart"/>
      <w:r w:rsidRPr="0050273D">
        <w:rPr>
          <w:rFonts w:ascii="Times New Roman" w:eastAsia="Times New Roman" w:hAnsi="Times New Roman" w:cs="Times New Roman"/>
          <w:sz w:val="24"/>
          <w:szCs w:val="24"/>
          <w:lang w:eastAsia="de-DE"/>
        </w:rPr>
        <w:t>Hennicke</w:t>
      </w:r>
      <w:proofErr w:type="spellEnd"/>
      <w:r w:rsidRPr="0050273D">
        <w:rPr>
          <w:rFonts w:ascii="Times New Roman" w:eastAsia="Times New Roman" w:hAnsi="Times New Roman" w:cs="Times New Roman"/>
          <w:sz w:val="24"/>
          <w:szCs w:val="24"/>
          <w:lang w:eastAsia="de-DE"/>
        </w:rPr>
        <w:t xml:space="preserve"> </w:t>
      </w:r>
      <w:proofErr w:type="gramStart"/>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Hg</w:t>
      </w:r>
      <w:proofErr w:type="spellEnd"/>
      <w:proofErr w:type="gramEnd"/>
      <w:r w:rsidRPr="0050273D">
        <w:rPr>
          <w:rFonts w:ascii="Times New Roman" w:eastAsia="Times New Roman" w:hAnsi="Times New Roman" w:cs="Times New Roman"/>
          <w:sz w:val="24"/>
          <w:szCs w:val="24"/>
          <w:lang w:eastAsia="de-DE"/>
        </w:rPr>
        <w:t>. ), Problem des Sozialismus und der Überganggesellschaft , Frankfurt am Main 1973.</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56</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Ernest Mandel, </w:t>
      </w:r>
      <w:proofErr w:type="spellStart"/>
      <w:r w:rsidRPr="0050273D">
        <w:rPr>
          <w:rFonts w:ascii="Times New Roman" w:eastAsia="Times New Roman" w:hAnsi="Times New Roman" w:cs="Times New Roman"/>
          <w:sz w:val="24"/>
          <w:szCs w:val="24"/>
          <w:lang w:eastAsia="de-DE"/>
        </w:rPr>
        <w:t>Pourquoi</w:t>
      </w:r>
      <w:proofErr w:type="spellEnd"/>
      <w:r w:rsidRPr="0050273D">
        <w:rPr>
          <w:rFonts w:ascii="Times New Roman" w:eastAsia="Times New Roman" w:hAnsi="Times New Roman" w:cs="Times New Roman"/>
          <w:sz w:val="24"/>
          <w:szCs w:val="24"/>
          <w:lang w:eastAsia="de-DE"/>
        </w:rPr>
        <w:t xml:space="preserve"> la </w:t>
      </w:r>
      <w:proofErr w:type="spellStart"/>
      <w:r w:rsidRPr="0050273D">
        <w:rPr>
          <w:rFonts w:ascii="Times New Roman" w:eastAsia="Times New Roman" w:hAnsi="Times New Roman" w:cs="Times New Roman"/>
          <w:sz w:val="24"/>
          <w:szCs w:val="24"/>
          <w:lang w:eastAsia="de-DE"/>
        </w:rPr>
        <w:t>bureaucratie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sovkiétique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n´est</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pas</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une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nouvelle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classe</w:t>
      </w:r>
      <w:proofErr w:type="spellEnd"/>
      <w:r w:rsidRPr="0050273D">
        <w:rPr>
          <w:rFonts w:ascii="Times New Roman" w:eastAsia="Times New Roman" w:hAnsi="Times New Roman" w:cs="Times New Roman"/>
          <w:sz w:val="24"/>
          <w:szCs w:val="24"/>
          <w:lang w:eastAsia="de-DE"/>
        </w:rPr>
        <w:t xml:space="preserve"> dominante, </w:t>
      </w:r>
      <w:proofErr w:type="gramStart"/>
      <w:r w:rsidRPr="0050273D">
        <w:rPr>
          <w:rFonts w:ascii="Times New Roman" w:eastAsia="Times New Roman" w:hAnsi="Times New Roman" w:cs="Times New Roman"/>
          <w:sz w:val="24"/>
          <w:szCs w:val="24"/>
          <w:lang w:eastAsia="de-DE"/>
        </w:rPr>
        <w:t>in :</w:t>
      </w:r>
      <w:proofErr w:type="gram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Quatiéme</w:t>
      </w:r>
      <w:proofErr w:type="spellEnd"/>
      <w:r w:rsidRPr="0050273D">
        <w:rPr>
          <w:rFonts w:ascii="Times New Roman" w:eastAsia="Times New Roman" w:hAnsi="Times New Roman" w:cs="Times New Roman"/>
          <w:sz w:val="24"/>
          <w:szCs w:val="24"/>
          <w:lang w:eastAsia="de-DE"/>
        </w:rPr>
        <w:t xml:space="preserve"> Internationale, Dritte Reihe, H.1( 1980 ), S. 62.</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57</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Ernest Mandel, Marxistische Wirtschaftstheorie, </w:t>
      </w:r>
      <w:proofErr w:type="spellStart"/>
      <w:r w:rsidRPr="0050273D">
        <w:rPr>
          <w:rFonts w:ascii="Times New Roman" w:eastAsia="Times New Roman" w:hAnsi="Times New Roman" w:cs="Times New Roman"/>
          <w:sz w:val="24"/>
          <w:szCs w:val="24"/>
          <w:lang w:eastAsia="de-DE"/>
        </w:rPr>
        <w:t>Bd.II</w:t>
      </w:r>
      <w:proofErr w:type="spellEnd"/>
      <w:r w:rsidRPr="0050273D">
        <w:rPr>
          <w:rFonts w:ascii="Times New Roman" w:eastAsia="Times New Roman" w:hAnsi="Times New Roman" w:cs="Times New Roman"/>
          <w:sz w:val="24"/>
          <w:szCs w:val="24"/>
          <w:lang w:eastAsia="de-DE"/>
        </w:rPr>
        <w:t>, Frankfurt am Main 1968, S. 725.</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58</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Chris J. Arthur, The Coming </w:t>
      </w:r>
      <w:proofErr w:type="spellStart"/>
      <w:r w:rsidRPr="0050273D">
        <w:rPr>
          <w:rFonts w:ascii="Times New Roman" w:eastAsia="Times New Roman" w:hAnsi="Times New Roman" w:cs="Times New Roman"/>
          <w:sz w:val="24"/>
          <w:szCs w:val="24"/>
          <w:lang w:eastAsia="de-DE"/>
        </w:rPr>
        <w:t>Soviet</w:t>
      </w:r>
      <w:proofErr w:type="spellEnd"/>
      <w:r w:rsidRPr="0050273D">
        <w:rPr>
          <w:rFonts w:ascii="Times New Roman" w:eastAsia="Times New Roman" w:hAnsi="Times New Roman" w:cs="Times New Roman"/>
          <w:sz w:val="24"/>
          <w:szCs w:val="24"/>
          <w:lang w:eastAsia="de-DE"/>
        </w:rPr>
        <w:t xml:space="preserve"> Revolution, </w:t>
      </w:r>
      <w:proofErr w:type="gramStart"/>
      <w:r w:rsidRPr="0050273D">
        <w:rPr>
          <w:rFonts w:ascii="Times New Roman" w:eastAsia="Times New Roman" w:hAnsi="Times New Roman" w:cs="Times New Roman"/>
          <w:sz w:val="24"/>
          <w:szCs w:val="24"/>
          <w:lang w:eastAsia="de-DE"/>
        </w:rPr>
        <w:t>in :</w:t>
      </w:r>
      <w:proofErr w:type="gramEnd"/>
      <w:r w:rsidRPr="0050273D">
        <w:rPr>
          <w:rFonts w:ascii="Times New Roman" w:eastAsia="Times New Roman" w:hAnsi="Times New Roman" w:cs="Times New Roman"/>
          <w:sz w:val="24"/>
          <w:szCs w:val="24"/>
          <w:lang w:eastAsia="de-DE"/>
        </w:rPr>
        <w:t xml:space="preserve"> Nicolas </w:t>
      </w:r>
      <w:proofErr w:type="spellStart"/>
      <w:r w:rsidRPr="0050273D">
        <w:rPr>
          <w:rFonts w:ascii="Times New Roman" w:eastAsia="Times New Roman" w:hAnsi="Times New Roman" w:cs="Times New Roman"/>
          <w:sz w:val="24"/>
          <w:szCs w:val="24"/>
          <w:lang w:eastAsia="de-DE"/>
        </w:rPr>
        <w:t>Krassó</w:t>
      </w:r>
      <w:proofErr w:type="spellEnd"/>
      <w:r w:rsidRPr="0050273D">
        <w:rPr>
          <w:rFonts w:ascii="Times New Roman" w:eastAsia="Times New Roman" w:hAnsi="Times New Roman" w:cs="Times New Roman"/>
          <w:sz w:val="24"/>
          <w:szCs w:val="24"/>
          <w:lang w:eastAsia="de-DE"/>
        </w:rPr>
        <w:t xml:space="preserve"> ( </w:t>
      </w:r>
      <w:proofErr w:type="spellStart"/>
      <w:r w:rsidRPr="0050273D">
        <w:rPr>
          <w:rFonts w:ascii="Times New Roman" w:eastAsia="Times New Roman" w:hAnsi="Times New Roman" w:cs="Times New Roman"/>
          <w:sz w:val="24"/>
          <w:szCs w:val="24"/>
          <w:lang w:eastAsia="de-DE"/>
        </w:rPr>
        <w:t>Hg</w:t>
      </w:r>
      <w:proofErr w:type="spellEnd"/>
      <w:r w:rsidRPr="0050273D">
        <w:rPr>
          <w:rFonts w:ascii="Times New Roman" w:eastAsia="Times New Roman" w:hAnsi="Times New Roman" w:cs="Times New Roman"/>
          <w:sz w:val="24"/>
          <w:szCs w:val="24"/>
          <w:lang w:eastAsia="de-DE"/>
        </w:rPr>
        <w:t xml:space="preserve">.), Trotsky: The Great </w:t>
      </w:r>
      <w:proofErr w:type="spellStart"/>
      <w:r w:rsidRPr="0050273D">
        <w:rPr>
          <w:rFonts w:ascii="Times New Roman" w:eastAsia="Times New Roman" w:hAnsi="Times New Roman" w:cs="Times New Roman"/>
          <w:sz w:val="24"/>
          <w:szCs w:val="24"/>
          <w:lang w:eastAsia="de-DE"/>
        </w:rPr>
        <w:t>Debate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Renewed</w:t>
      </w:r>
      <w:proofErr w:type="spellEnd"/>
      <w:r w:rsidRPr="0050273D">
        <w:rPr>
          <w:rFonts w:ascii="Times New Roman" w:eastAsia="Times New Roman" w:hAnsi="Times New Roman" w:cs="Times New Roman"/>
          <w:sz w:val="24"/>
          <w:szCs w:val="24"/>
          <w:lang w:eastAsia="de-DE"/>
        </w:rPr>
        <w:t xml:space="preserve">, St. Louis ( </w:t>
      </w:r>
      <w:proofErr w:type="spellStart"/>
      <w:r w:rsidRPr="0050273D">
        <w:rPr>
          <w:rFonts w:ascii="Times New Roman" w:eastAsia="Times New Roman" w:hAnsi="Times New Roman" w:cs="Times New Roman"/>
          <w:sz w:val="24"/>
          <w:szCs w:val="24"/>
          <w:lang w:eastAsia="de-DE"/>
        </w:rPr>
        <w:t>Missiuri</w:t>
      </w:r>
      <w:proofErr w:type="spellEnd"/>
      <w:r w:rsidRPr="0050273D">
        <w:rPr>
          <w:rFonts w:ascii="Times New Roman" w:eastAsia="Times New Roman" w:hAnsi="Times New Roman" w:cs="Times New Roman"/>
          <w:sz w:val="24"/>
          <w:szCs w:val="24"/>
          <w:lang w:eastAsia="de-DE"/>
        </w:rPr>
        <w:t xml:space="preserve"> ) 1972 , S. 171 -2.</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59</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Das Kapital, </w:t>
      </w:r>
      <w:proofErr w:type="spellStart"/>
      <w:r w:rsidRPr="0050273D">
        <w:rPr>
          <w:rFonts w:ascii="Times New Roman" w:eastAsia="Times New Roman" w:hAnsi="Times New Roman" w:cs="Times New Roman"/>
          <w:sz w:val="24"/>
          <w:szCs w:val="24"/>
          <w:lang w:eastAsia="de-DE"/>
        </w:rPr>
        <w:t>Bd.III</w:t>
      </w:r>
      <w:proofErr w:type="spellEnd"/>
      <w:r w:rsidRPr="0050273D">
        <w:rPr>
          <w:rFonts w:ascii="Times New Roman" w:eastAsia="Times New Roman" w:hAnsi="Times New Roman" w:cs="Times New Roman"/>
          <w:sz w:val="24"/>
          <w:szCs w:val="24"/>
          <w:lang w:eastAsia="de-DE"/>
        </w:rPr>
        <w:t xml:space="preserve"> </w:t>
      </w:r>
      <w:proofErr w:type="gramStart"/>
      <w:r w:rsidRPr="0050273D">
        <w:rPr>
          <w:rFonts w:ascii="Times New Roman" w:eastAsia="Times New Roman" w:hAnsi="Times New Roman" w:cs="Times New Roman"/>
          <w:sz w:val="24"/>
          <w:szCs w:val="24"/>
          <w:lang w:eastAsia="de-DE"/>
        </w:rPr>
        <w:t>( Marx</w:t>
      </w:r>
      <w:proofErr w:type="gramEnd"/>
      <w:r w:rsidRPr="0050273D">
        <w:rPr>
          <w:rFonts w:ascii="Times New Roman" w:eastAsia="Times New Roman" w:hAnsi="Times New Roman" w:cs="Times New Roman"/>
          <w:sz w:val="24"/>
          <w:szCs w:val="24"/>
          <w:lang w:eastAsia="de-DE"/>
        </w:rPr>
        <w:t xml:space="preserve"> / Engels, Werke Bd.25 ), S. 397( Hervorhebung </w:t>
      </w:r>
      <w:proofErr w:type="spellStart"/>
      <w:r w:rsidRPr="0050273D">
        <w:rPr>
          <w:rFonts w:ascii="Times New Roman" w:eastAsia="Times New Roman" w:hAnsi="Times New Roman" w:cs="Times New Roman"/>
          <w:sz w:val="24"/>
          <w:szCs w:val="24"/>
          <w:lang w:eastAsia="de-DE"/>
        </w:rPr>
        <w:t>Mvdl</w:t>
      </w:r>
      <w:proofErr w:type="spellEnd"/>
      <w:r w:rsidRPr="0050273D">
        <w:rPr>
          <w:rFonts w:ascii="Times New Roman" w:eastAsia="Times New Roman" w:hAnsi="Times New Roman" w:cs="Times New Roman"/>
          <w:sz w:val="24"/>
          <w:szCs w:val="24"/>
          <w:lang w:eastAsia="de-DE"/>
        </w:rPr>
        <w:t xml:space="preserve"> ).</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lastRenderedPageBreak/>
        <w:t>60</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Paul Bellis, </w:t>
      </w:r>
      <w:proofErr w:type="spellStart"/>
      <w:r w:rsidRPr="0050273D">
        <w:rPr>
          <w:rFonts w:ascii="Times New Roman" w:eastAsia="Times New Roman" w:hAnsi="Times New Roman" w:cs="Times New Roman"/>
          <w:sz w:val="24"/>
          <w:szCs w:val="24"/>
          <w:lang w:eastAsia="de-DE"/>
        </w:rPr>
        <w:t>Marxism</w:t>
      </w:r>
      <w:proofErr w:type="spellEnd"/>
      <w:r w:rsidRPr="0050273D">
        <w:rPr>
          <w:rFonts w:ascii="Times New Roman" w:eastAsia="Times New Roman" w:hAnsi="Times New Roman" w:cs="Times New Roman"/>
          <w:sz w:val="24"/>
          <w:szCs w:val="24"/>
          <w:lang w:eastAsia="de-DE"/>
        </w:rPr>
        <w:t xml:space="preserve"> and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U.S.S.R. The Theory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Proletarian</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Dictatorship</w:t>
      </w:r>
      <w:proofErr w:type="spellEnd"/>
      <w:r w:rsidRPr="0050273D">
        <w:rPr>
          <w:rFonts w:ascii="Times New Roman" w:eastAsia="Times New Roman" w:hAnsi="Times New Roman" w:cs="Times New Roman"/>
          <w:sz w:val="24"/>
          <w:szCs w:val="24"/>
          <w:lang w:eastAsia="de-DE"/>
        </w:rPr>
        <w:t xml:space="preserve"> and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Marxist Analysis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Soviet</w:t>
      </w:r>
      <w:proofErr w:type="spellEnd"/>
      <w:r w:rsidRPr="0050273D">
        <w:rPr>
          <w:rFonts w:ascii="Times New Roman" w:eastAsia="Times New Roman" w:hAnsi="Times New Roman" w:cs="Times New Roman"/>
          <w:sz w:val="24"/>
          <w:szCs w:val="24"/>
          <w:lang w:eastAsia="de-DE"/>
        </w:rPr>
        <w:t xml:space="preserve"> Society, London und Basingstoke 1979, S. 87.</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61</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Leo </w:t>
      </w:r>
      <w:proofErr w:type="gramStart"/>
      <w:r w:rsidRPr="0050273D">
        <w:rPr>
          <w:rFonts w:ascii="Times New Roman" w:eastAsia="Times New Roman" w:hAnsi="Times New Roman" w:cs="Times New Roman"/>
          <w:sz w:val="24"/>
          <w:szCs w:val="24"/>
          <w:lang w:eastAsia="de-DE"/>
        </w:rPr>
        <w:t>Trotzki ,</w:t>
      </w:r>
      <w:proofErr w:type="gramEnd"/>
      <w:r w:rsidRPr="0050273D">
        <w:rPr>
          <w:rFonts w:ascii="Times New Roman" w:eastAsia="Times New Roman" w:hAnsi="Times New Roman" w:cs="Times New Roman"/>
          <w:sz w:val="24"/>
          <w:szCs w:val="24"/>
          <w:lang w:eastAsia="de-DE"/>
        </w:rPr>
        <w:t xml:space="preserve"> The Degeneration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Theory and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Theory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Degeneration (1933 ), in : Leon Trotsky </w:t>
      </w:r>
      <w:proofErr w:type="spellStart"/>
      <w:r w:rsidRPr="0050273D">
        <w:rPr>
          <w:rFonts w:ascii="Times New Roman" w:eastAsia="Times New Roman" w:hAnsi="Times New Roman" w:cs="Times New Roman"/>
          <w:sz w:val="24"/>
          <w:szCs w:val="24"/>
          <w:lang w:eastAsia="de-DE"/>
        </w:rPr>
        <w:t>Writings</w:t>
      </w:r>
      <w:proofErr w:type="spellEnd"/>
      <w:r w:rsidRPr="0050273D">
        <w:rPr>
          <w:rFonts w:ascii="Times New Roman" w:eastAsia="Times New Roman" w:hAnsi="Times New Roman" w:cs="Times New Roman"/>
          <w:sz w:val="24"/>
          <w:szCs w:val="24"/>
          <w:lang w:eastAsia="de-DE"/>
        </w:rPr>
        <w:t xml:space="preserve"> ( 1932- 33 ), New York 1972 , S. 224.</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62</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Ernest Mandel, Solzhenitsyn and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October</w:t>
      </w:r>
      <w:proofErr w:type="spellEnd"/>
      <w:r w:rsidRPr="0050273D">
        <w:rPr>
          <w:rFonts w:ascii="Times New Roman" w:eastAsia="Times New Roman" w:hAnsi="Times New Roman" w:cs="Times New Roman"/>
          <w:sz w:val="24"/>
          <w:szCs w:val="24"/>
          <w:lang w:eastAsia="de-DE"/>
        </w:rPr>
        <w:t xml:space="preserve"> </w:t>
      </w:r>
      <w:proofErr w:type="spellStart"/>
      <w:proofErr w:type="gramStart"/>
      <w:r w:rsidRPr="0050273D">
        <w:rPr>
          <w:rFonts w:ascii="Times New Roman" w:eastAsia="Times New Roman" w:hAnsi="Times New Roman" w:cs="Times New Roman"/>
          <w:sz w:val="24"/>
          <w:szCs w:val="24"/>
          <w:lang w:eastAsia="de-DE"/>
        </w:rPr>
        <w:t>Revolution,in</w:t>
      </w:r>
      <w:proofErr w:type="spellEnd"/>
      <w:proofErr w:type="gramEnd"/>
      <w:r w:rsidRPr="0050273D">
        <w:rPr>
          <w:rFonts w:ascii="Times New Roman" w:eastAsia="Times New Roman" w:hAnsi="Times New Roman" w:cs="Times New Roman"/>
          <w:sz w:val="24"/>
          <w:szCs w:val="24"/>
          <w:lang w:eastAsia="de-DE"/>
        </w:rPr>
        <w:t xml:space="preserve"> : New </w:t>
      </w:r>
      <w:proofErr w:type="spellStart"/>
      <w:r w:rsidRPr="0050273D">
        <w:rPr>
          <w:rFonts w:ascii="Times New Roman" w:eastAsia="Times New Roman" w:hAnsi="Times New Roman" w:cs="Times New Roman"/>
          <w:sz w:val="24"/>
          <w:szCs w:val="24"/>
          <w:lang w:eastAsia="de-DE"/>
        </w:rPr>
        <w:t>Left</w:t>
      </w:r>
      <w:proofErr w:type="spellEnd"/>
      <w:r w:rsidRPr="0050273D">
        <w:rPr>
          <w:rFonts w:ascii="Times New Roman" w:eastAsia="Times New Roman" w:hAnsi="Times New Roman" w:cs="Times New Roman"/>
          <w:sz w:val="24"/>
          <w:szCs w:val="24"/>
          <w:lang w:eastAsia="de-DE"/>
        </w:rPr>
        <w:t xml:space="preserve"> Review, H.86 ( Juli – August 1974 ), S.53.</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63</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Steven </w:t>
      </w:r>
      <w:proofErr w:type="spellStart"/>
      <w:r w:rsidRPr="0050273D">
        <w:rPr>
          <w:rFonts w:ascii="Times New Roman" w:eastAsia="Times New Roman" w:hAnsi="Times New Roman" w:cs="Times New Roman"/>
          <w:sz w:val="24"/>
          <w:szCs w:val="24"/>
          <w:lang w:eastAsia="de-DE"/>
        </w:rPr>
        <w:t>Rosefielde</w:t>
      </w:r>
      <w:proofErr w:type="spellEnd"/>
      <w:r w:rsidRPr="0050273D">
        <w:rPr>
          <w:rFonts w:ascii="Times New Roman" w:eastAsia="Times New Roman" w:hAnsi="Times New Roman" w:cs="Times New Roman"/>
          <w:sz w:val="24"/>
          <w:szCs w:val="24"/>
          <w:lang w:eastAsia="de-DE"/>
        </w:rPr>
        <w:t xml:space="preserve">, An Assessment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Sources and </w:t>
      </w:r>
      <w:proofErr w:type="spellStart"/>
      <w:r w:rsidRPr="0050273D">
        <w:rPr>
          <w:rFonts w:ascii="Times New Roman" w:eastAsia="Times New Roman" w:hAnsi="Times New Roman" w:cs="Times New Roman"/>
          <w:sz w:val="24"/>
          <w:szCs w:val="24"/>
          <w:lang w:eastAsia="de-DE"/>
        </w:rPr>
        <w:t>Uses</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Gulag </w:t>
      </w:r>
      <w:proofErr w:type="spellStart"/>
      <w:r w:rsidRPr="0050273D">
        <w:rPr>
          <w:rFonts w:ascii="Times New Roman" w:eastAsia="Times New Roman" w:hAnsi="Times New Roman" w:cs="Times New Roman"/>
          <w:sz w:val="24"/>
          <w:szCs w:val="24"/>
          <w:lang w:eastAsia="de-DE"/>
        </w:rPr>
        <w:t>Forced</w:t>
      </w:r>
      <w:proofErr w:type="spellEnd"/>
      <w:r w:rsidRPr="0050273D">
        <w:rPr>
          <w:rFonts w:ascii="Times New Roman" w:eastAsia="Times New Roman" w:hAnsi="Times New Roman" w:cs="Times New Roman"/>
          <w:sz w:val="24"/>
          <w:szCs w:val="24"/>
          <w:lang w:eastAsia="de-DE"/>
        </w:rPr>
        <w:t xml:space="preserve"> Labour 1929 – </w:t>
      </w:r>
      <w:proofErr w:type="gramStart"/>
      <w:r w:rsidRPr="0050273D">
        <w:rPr>
          <w:rFonts w:ascii="Times New Roman" w:eastAsia="Times New Roman" w:hAnsi="Times New Roman" w:cs="Times New Roman"/>
          <w:sz w:val="24"/>
          <w:szCs w:val="24"/>
          <w:lang w:eastAsia="de-DE"/>
        </w:rPr>
        <w:t>56 ,</w:t>
      </w:r>
      <w:proofErr w:type="gramEnd"/>
      <w:r w:rsidRPr="0050273D">
        <w:rPr>
          <w:rFonts w:ascii="Times New Roman" w:eastAsia="Times New Roman" w:hAnsi="Times New Roman" w:cs="Times New Roman"/>
          <w:sz w:val="24"/>
          <w:szCs w:val="24"/>
          <w:lang w:eastAsia="de-DE"/>
        </w:rPr>
        <w:t xml:space="preserve"> in : </w:t>
      </w:r>
      <w:proofErr w:type="spellStart"/>
      <w:r w:rsidRPr="0050273D">
        <w:rPr>
          <w:rFonts w:ascii="Times New Roman" w:eastAsia="Times New Roman" w:hAnsi="Times New Roman" w:cs="Times New Roman"/>
          <w:sz w:val="24"/>
          <w:szCs w:val="24"/>
          <w:lang w:eastAsia="de-DE"/>
        </w:rPr>
        <w:t>Soviet</w:t>
      </w:r>
      <w:proofErr w:type="spellEnd"/>
      <w:r w:rsidRPr="0050273D">
        <w:rPr>
          <w:rFonts w:ascii="Times New Roman" w:eastAsia="Times New Roman" w:hAnsi="Times New Roman" w:cs="Times New Roman"/>
          <w:sz w:val="24"/>
          <w:szCs w:val="24"/>
          <w:lang w:eastAsia="de-DE"/>
        </w:rPr>
        <w:t xml:space="preserve"> Studies, 33, 1 ( Januar 1981).</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64</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Leon </w:t>
      </w:r>
      <w:proofErr w:type="gramStart"/>
      <w:r w:rsidRPr="0050273D">
        <w:rPr>
          <w:rFonts w:ascii="Times New Roman" w:eastAsia="Times New Roman" w:hAnsi="Times New Roman" w:cs="Times New Roman"/>
          <w:sz w:val="24"/>
          <w:szCs w:val="24"/>
          <w:lang w:eastAsia="de-DE"/>
        </w:rPr>
        <w:t>Trotzki ,</w:t>
      </w:r>
      <w:proofErr w:type="gramEnd"/>
      <w:r w:rsidRPr="0050273D">
        <w:rPr>
          <w:rFonts w:ascii="Times New Roman" w:eastAsia="Times New Roman" w:hAnsi="Times New Roman" w:cs="Times New Roman"/>
          <w:sz w:val="24"/>
          <w:szCs w:val="24"/>
          <w:lang w:eastAsia="de-DE"/>
        </w:rPr>
        <w:t xml:space="preserve"> Der Klassencharakter des Sowjetstaats ( 1933 ), in : Trotzki, </w:t>
      </w:r>
      <w:proofErr w:type="spellStart"/>
      <w:r w:rsidRPr="0050273D">
        <w:rPr>
          <w:rFonts w:ascii="Times New Roman" w:eastAsia="Times New Roman" w:hAnsi="Times New Roman" w:cs="Times New Roman"/>
          <w:sz w:val="24"/>
          <w:szCs w:val="24"/>
          <w:lang w:eastAsia="de-DE"/>
        </w:rPr>
        <w:t>Schrifften</w:t>
      </w:r>
      <w:proofErr w:type="spellEnd"/>
      <w:r w:rsidRPr="0050273D">
        <w:rPr>
          <w:rFonts w:ascii="Times New Roman" w:eastAsia="Times New Roman" w:hAnsi="Times New Roman" w:cs="Times New Roman"/>
          <w:sz w:val="24"/>
          <w:szCs w:val="24"/>
          <w:lang w:eastAsia="de-DE"/>
        </w:rPr>
        <w:t>, Bd. 1.1, S.486.</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65</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Paresh</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Chattopadyay</w:t>
      </w:r>
      <w:proofErr w:type="spellEnd"/>
      <w:r w:rsidRPr="0050273D">
        <w:rPr>
          <w:rFonts w:ascii="Times New Roman" w:eastAsia="Times New Roman" w:hAnsi="Times New Roman" w:cs="Times New Roman"/>
          <w:sz w:val="24"/>
          <w:szCs w:val="24"/>
          <w:lang w:eastAsia="de-DE"/>
        </w:rPr>
        <w:t xml:space="preserve">, The </w:t>
      </w:r>
      <w:proofErr w:type="spellStart"/>
      <w:r w:rsidRPr="0050273D">
        <w:rPr>
          <w:rFonts w:ascii="Times New Roman" w:eastAsia="Times New Roman" w:hAnsi="Times New Roman" w:cs="Times New Roman"/>
          <w:sz w:val="24"/>
          <w:szCs w:val="24"/>
          <w:lang w:eastAsia="de-DE"/>
        </w:rPr>
        <w:t>Marxian</w:t>
      </w:r>
      <w:proofErr w:type="spellEnd"/>
      <w:r w:rsidRPr="0050273D">
        <w:rPr>
          <w:rFonts w:ascii="Times New Roman" w:eastAsia="Times New Roman" w:hAnsi="Times New Roman" w:cs="Times New Roman"/>
          <w:sz w:val="24"/>
          <w:szCs w:val="24"/>
          <w:lang w:eastAsia="de-DE"/>
        </w:rPr>
        <w:t xml:space="preserve"> Concept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Capital and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Soviet</w:t>
      </w:r>
      <w:proofErr w:type="spellEnd"/>
      <w:r w:rsidRPr="0050273D">
        <w:rPr>
          <w:rFonts w:ascii="Times New Roman" w:eastAsia="Times New Roman" w:hAnsi="Times New Roman" w:cs="Times New Roman"/>
          <w:sz w:val="24"/>
          <w:szCs w:val="24"/>
          <w:lang w:eastAsia="de-DE"/>
        </w:rPr>
        <w:t xml:space="preserve"> Experience, </w:t>
      </w:r>
      <w:proofErr w:type="spellStart"/>
      <w:r w:rsidRPr="0050273D">
        <w:rPr>
          <w:rFonts w:ascii="Times New Roman" w:eastAsia="Times New Roman" w:hAnsi="Times New Roman" w:cs="Times New Roman"/>
          <w:sz w:val="24"/>
          <w:szCs w:val="24"/>
          <w:lang w:eastAsia="de-DE"/>
        </w:rPr>
        <w:t>Westport</w:t>
      </w:r>
      <w:proofErr w:type="spellEnd"/>
      <w:r w:rsidRPr="0050273D">
        <w:rPr>
          <w:rFonts w:ascii="Times New Roman" w:eastAsia="Times New Roman" w:hAnsi="Times New Roman" w:cs="Times New Roman"/>
          <w:sz w:val="24"/>
          <w:szCs w:val="24"/>
          <w:lang w:eastAsia="de-DE"/>
        </w:rPr>
        <w:t>, Conn.1994, S.159.</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66</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Pierre </w:t>
      </w:r>
      <w:proofErr w:type="spellStart"/>
      <w:r w:rsidRPr="0050273D">
        <w:rPr>
          <w:rFonts w:ascii="Times New Roman" w:eastAsia="Times New Roman" w:hAnsi="Times New Roman" w:cs="Times New Roman"/>
          <w:sz w:val="24"/>
          <w:szCs w:val="24"/>
          <w:lang w:eastAsia="de-DE"/>
        </w:rPr>
        <w:t>Naville</w:t>
      </w:r>
      <w:proofErr w:type="spellEnd"/>
      <w:r w:rsidRPr="0050273D">
        <w:rPr>
          <w:rFonts w:ascii="Times New Roman" w:eastAsia="Times New Roman" w:hAnsi="Times New Roman" w:cs="Times New Roman"/>
          <w:sz w:val="24"/>
          <w:szCs w:val="24"/>
          <w:lang w:eastAsia="de-DE"/>
        </w:rPr>
        <w:t xml:space="preserve">, Le </w:t>
      </w:r>
      <w:proofErr w:type="spellStart"/>
      <w:r w:rsidRPr="0050273D">
        <w:rPr>
          <w:rFonts w:ascii="Times New Roman" w:eastAsia="Times New Roman" w:hAnsi="Times New Roman" w:cs="Times New Roman"/>
          <w:sz w:val="24"/>
          <w:szCs w:val="24"/>
          <w:lang w:eastAsia="de-DE"/>
        </w:rPr>
        <w:t>Salaire</w:t>
      </w:r>
      <w:proofErr w:type="spellEnd"/>
      <w:r w:rsidRPr="0050273D">
        <w:rPr>
          <w:rFonts w:ascii="Times New Roman" w:eastAsia="Times New Roman" w:hAnsi="Times New Roman" w:cs="Times New Roman"/>
          <w:sz w:val="24"/>
          <w:szCs w:val="24"/>
          <w:lang w:eastAsia="de-DE"/>
        </w:rPr>
        <w:t xml:space="preserve"> socialiste, Teil 1 </w:t>
      </w:r>
      <w:proofErr w:type="gramStart"/>
      <w:r w:rsidRPr="0050273D">
        <w:rPr>
          <w:rFonts w:ascii="Times New Roman" w:eastAsia="Times New Roman" w:hAnsi="Times New Roman" w:cs="Times New Roman"/>
          <w:sz w:val="24"/>
          <w:szCs w:val="24"/>
          <w:lang w:eastAsia="de-DE"/>
        </w:rPr>
        <w:t>( Le</w:t>
      </w:r>
      <w:proofErr w:type="gramEnd"/>
      <w:r w:rsidRPr="0050273D">
        <w:rPr>
          <w:rFonts w:ascii="Times New Roman" w:eastAsia="Times New Roman" w:hAnsi="Times New Roman" w:cs="Times New Roman"/>
          <w:sz w:val="24"/>
          <w:szCs w:val="24"/>
          <w:lang w:eastAsia="de-DE"/>
        </w:rPr>
        <w:t xml:space="preserve"> nouveau </w:t>
      </w:r>
      <w:proofErr w:type="spellStart"/>
      <w:r w:rsidRPr="0050273D">
        <w:rPr>
          <w:rFonts w:ascii="Times New Roman" w:eastAsia="Times New Roman" w:hAnsi="Times New Roman" w:cs="Times New Roman"/>
          <w:sz w:val="24"/>
          <w:szCs w:val="24"/>
          <w:lang w:eastAsia="de-DE"/>
        </w:rPr>
        <w:t>Léviathan</w:t>
      </w:r>
      <w:proofErr w:type="spellEnd"/>
      <w:r w:rsidRPr="0050273D">
        <w:rPr>
          <w:rFonts w:ascii="Times New Roman" w:eastAsia="Times New Roman" w:hAnsi="Times New Roman" w:cs="Times New Roman"/>
          <w:sz w:val="24"/>
          <w:szCs w:val="24"/>
          <w:lang w:eastAsia="de-DE"/>
        </w:rPr>
        <w:t>, Bd. II ), Paris 1970 , S. 152.</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67</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Felipe García Casals (Pavel </w:t>
      </w:r>
      <w:proofErr w:type="spellStart"/>
      <w:proofErr w:type="gramStart"/>
      <w:r w:rsidRPr="0050273D">
        <w:rPr>
          <w:rFonts w:ascii="Times New Roman" w:eastAsia="Times New Roman" w:hAnsi="Times New Roman" w:cs="Times New Roman"/>
          <w:sz w:val="24"/>
          <w:szCs w:val="24"/>
          <w:lang w:eastAsia="de-DE"/>
        </w:rPr>
        <w:t>Campeanu</w:t>
      </w:r>
      <w:proofErr w:type="spellEnd"/>
      <w:r w:rsidRPr="0050273D">
        <w:rPr>
          <w:rFonts w:ascii="Times New Roman" w:eastAsia="Times New Roman" w:hAnsi="Times New Roman" w:cs="Times New Roman"/>
          <w:sz w:val="24"/>
          <w:szCs w:val="24"/>
          <w:lang w:eastAsia="de-DE"/>
        </w:rPr>
        <w:t xml:space="preserve"> )</w:t>
      </w:r>
      <w:proofErr w:type="gram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Theses</w:t>
      </w:r>
      <w:proofErr w:type="spellEnd"/>
      <w:r w:rsidRPr="0050273D">
        <w:rPr>
          <w:rFonts w:ascii="Times New Roman" w:eastAsia="Times New Roman" w:hAnsi="Times New Roman" w:cs="Times New Roman"/>
          <w:sz w:val="24"/>
          <w:szCs w:val="24"/>
          <w:lang w:eastAsia="de-DE"/>
        </w:rPr>
        <w:t xml:space="preserve"> on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Syncretic</w:t>
      </w:r>
      <w:proofErr w:type="spellEnd"/>
      <w:r w:rsidRPr="0050273D">
        <w:rPr>
          <w:rFonts w:ascii="Times New Roman" w:eastAsia="Times New Roman" w:hAnsi="Times New Roman" w:cs="Times New Roman"/>
          <w:sz w:val="24"/>
          <w:szCs w:val="24"/>
          <w:lang w:eastAsia="de-DE"/>
        </w:rPr>
        <w:t xml:space="preserve"> Society, in : Theory and Society, 9 , 2 ( März 1980 ) ; Pavel </w:t>
      </w:r>
      <w:proofErr w:type="spellStart"/>
      <w:r w:rsidRPr="0050273D">
        <w:rPr>
          <w:rFonts w:ascii="Times New Roman" w:eastAsia="Times New Roman" w:hAnsi="Times New Roman" w:cs="Times New Roman"/>
          <w:sz w:val="24"/>
          <w:szCs w:val="24"/>
          <w:lang w:eastAsia="de-DE"/>
        </w:rPr>
        <w:t>Campeanu</w:t>
      </w:r>
      <w:proofErr w:type="spellEnd"/>
      <w:r w:rsidRPr="0050273D">
        <w:rPr>
          <w:rFonts w:ascii="Times New Roman" w:eastAsia="Times New Roman" w:hAnsi="Times New Roman" w:cs="Times New Roman"/>
          <w:sz w:val="24"/>
          <w:szCs w:val="24"/>
          <w:lang w:eastAsia="de-DE"/>
        </w:rPr>
        <w:t xml:space="preserve">, The Origins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Stalinism</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From</w:t>
      </w:r>
      <w:proofErr w:type="spellEnd"/>
      <w:r w:rsidRPr="0050273D">
        <w:rPr>
          <w:rFonts w:ascii="Times New Roman" w:eastAsia="Times New Roman" w:hAnsi="Times New Roman" w:cs="Times New Roman"/>
          <w:sz w:val="24"/>
          <w:szCs w:val="24"/>
          <w:lang w:eastAsia="de-DE"/>
        </w:rPr>
        <w:t xml:space="preserve"> Leninist Revolution </w:t>
      </w:r>
      <w:proofErr w:type="spellStart"/>
      <w:r w:rsidRPr="0050273D">
        <w:rPr>
          <w:rFonts w:ascii="Times New Roman" w:eastAsia="Times New Roman" w:hAnsi="Times New Roman" w:cs="Times New Roman"/>
          <w:sz w:val="24"/>
          <w:szCs w:val="24"/>
          <w:lang w:eastAsia="de-DE"/>
        </w:rPr>
        <w:t>to</w:t>
      </w:r>
      <w:proofErr w:type="spellEnd"/>
      <w:r w:rsidRPr="0050273D">
        <w:rPr>
          <w:rFonts w:ascii="Times New Roman" w:eastAsia="Times New Roman" w:hAnsi="Times New Roman" w:cs="Times New Roman"/>
          <w:sz w:val="24"/>
          <w:szCs w:val="24"/>
          <w:lang w:eastAsia="de-DE"/>
        </w:rPr>
        <w:t xml:space="preserve"> Stalinist Society, </w:t>
      </w:r>
      <w:proofErr w:type="spellStart"/>
      <w:r w:rsidRPr="0050273D">
        <w:rPr>
          <w:rFonts w:ascii="Times New Roman" w:eastAsia="Times New Roman" w:hAnsi="Times New Roman" w:cs="Times New Roman"/>
          <w:sz w:val="24"/>
          <w:szCs w:val="24"/>
          <w:lang w:eastAsia="de-DE"/>
        </w:rPr>
        <w:t>Armonk</w:t>
      </w:r>
      <w:proofErr w:type="spellEnd"/>
      <w:r w:rsidRPr="0050273D">
        <w:rPr>
          <w:rFonts w:ascii="Times New Roman" w:eastAsia="Times New Roman" w:hAnsi="Times New Roman" w:cs="Times New Roman"/>
          <w:sz w:val="24"/>
          <w:szCs w:val="24"/>
          <w:lang w:eastAsia="de-DE"/>
        </w:rPr>
        <w:t xml:space="preserve">, NY und London 1986; </w:t>
      </w:r>
      <w:proofErr w:type="spellStart"/>
      <w:r w:rsidRPr="0050273D">
        <w:rPr>
          <w:rFonts w:ascii="Times New Roman" w:eastAsia="Times New Roman" w:hAnsi="Times New Roman" w:cs="Times New Roman"/>
          <w:sz w:val="24"/>
          <w:szCs w:val="24"/>
          <w:lang w:eastAsia="de-DE"/>
        </w:rPr>
        <w:t>ders</w:t>
      </w:r>
      <w:proofErr w:type="spellEnd"/>
      <w:r w:rsidRPr="0050273D">
        <w:rPr>
          <w:rFonts w:ascii="Times New Roman" w:eastAsia="Times New Roman" w:hAnsi="Times New Roman" w:cs="Times New Roman"/>
          <w:sz w:val="24"/>
          <w:szCs w:val="24"/>
          <w:lang w:eastAsia="de-DE"/>
        </w:rPr>
        <w:t xml:space="preserve">., The Genesis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Stalinist </w:t>
      </w:r>
      <w:proofErr w:type="spellStart"/>
      <w:r w:rsidRPr="0050273D">
        <w:rPr>
          <w:rFonts w:ascii="Times New Roman" w:eastAsia="Times New Roman" w:hAnsi="Times New Roman" w:cs="Times New Roman"/>
          <w:sz w:val="24"/>
          <w:szCs w:val="24"/>
          <w:lang w:eastAsia="de-DE"/>
        </w:rPr>
        <w:t>Social</w:t>
      </w:r>
      <w:proofErr w:type="spellEnd"/>
      <w:r w:rsidRPr="0050273D">
        <w:rPr>
          <w:rFonts w:ascii="Times New Roman" w:eastAsia="Times New Roman" w:hAnsi="Times New Roman" w:cs="Times New Roman"/>
          <w:sz w:val="24"/>
          <w:szCs w:val="24"/>
          <w:lang w:eastAsia="de-DE"/>
        </w:rPr>
        <w:t xml:space="preserve"> Order, </w:t>
      </w:r>
      <w:proofErr w:type="spellStart"/>
      <w:r w:rsidRPr="0050273D">
        <w:rPr>
          <w:rFonts w:ascii="Times New Roman" w:eastAsia="Times New Roman" w:hAnsi="Times New Roman" w:cs="Times New Roman"/>
          <w:sz w:val="24"/>
          <w:szCs w:val="24"/>
          <w:lang w:eastAsia="de-DE"/>
        </w:rPr>
        <w:t>Armonk</w:t>
      </w:r>
      <w:proofErr w:type="spellEnd"/>
      <w:r w:rsidRPr="0050273D">
        <w:rPr>
          <w:rFonts w:ascii="Times New Roman" w:eastAsia="Times New Roman" w:hAnsi="Times New Roman" w:cs="Times New Roman"/>
          <w:sz w:val="24"/>
          <w:szCs w:val="24"/>
          <w:lang w:eastAsia="de-DE"/>
        </w:rPr>
        <w:t xml:space="preserve">, NY und London, </w:t>
      </w:r>
      <w:proofErr w:type="gramStart"/>
      <w:r w:rsidRPr="0050273D">
        <w:rPr>
          <w:rFonts w:ascii="Times New Roman" w:eastAsia="Times New Roman" w:hAnsi="Times New Roman" w:cs="Times New Roman"/>
          <w:sz w:val="24"/>
          <w:szCs w:val="24"/>
          <w:lang w:eastAsia="de-DE"/>
        </w:rPr>
        <w:t>1988;ders</w:t>
      </w:r>
      <w:proofErr w:type="gramEnd"/>
      <w:r w:rsidRPr="0050273D">
        <w:rPr>
          <w:rFonts w:ascii="Times New Roman" w:eastAsia="Times New Roman" w:hAnsi="Times New Roman" w:cs="Times New Roman"/>
          <w:sz w:val="24"/>
          <w:szCs w:val="24"/>
          <w:lang w:eastAsia="de-DE"/>
        </w:rPr>
        <w:t xml:space="preserve">., Exit. </w:t>
      </w:r>
      <w:proofErr w:type="spellStart"/>
      <w:r w:rsidRPr="0050273D">
        <w:rPr>
          <w:rFonts w:ascii="Times New Roman" w:eastAsia="Times New Roman" w:hAnsi="Times New Roman" w:cs="Times New Roman"/>
          <w:sz w:val="24"/>
          <w:szCs w:val="24"/>
          <w:lang w:eastAsia="de-DE"/>
        </w:rPr>
        <w:t>Toward</w:t>
      </w:r>
      <w:proofErr w:type="spellEnd"/>
      <w:r w:rsidRPr="0050273D">
        <w:rPr>
          <w:rFonts w:ascii="Times New Roman" w:eastAsia="Times New Roman" w:hAnsi="Times New Roman" w:cs="Times New Roman"/>
          <w:sz w:val="24"/>
          <w:szCs w:val="24"/>
          <w:lang w:eastAsia="de-DE"/>
        </w:rPr>
        <w:t xml:space="preserve"> Post – </w:t>
      </w:r>
      <w:proofErr w:type="spellStart"/>
      <w:r w:rsidRPr="0050273D">
        <w:rPr>
          <w:rFonts w:ascii="Times New Roman" w:eastAsia="Times New Roman" w:hAnsi="Times New Roman" w:cs="Times New Roman"/>
          <w:sz w:val="24"/>
          <w:szCs w:val="24"/>
          <w:lang w:eastAsia="de-DE"/>
        </w:rPr>
        <w:t>Stalinism</w:t>
      </w:r>
      <w:proofErr w:type="spellEnd"/>
      <w:r w:rsidRPr="0050273D">
        <w:rPr>
          <w:rFonts w:ascii="Times New Roman" w:eastAsia="Times New Roman" w:hAnsi="Times New Roman" w:cs="Times New Roman"/>
          <w:sz w:val="24"/>
          <w:szCs w:val="24"/>
          <w:lang w:eastAsia="de-DE"/>
        </w:rPr>
        <w:t>, NY und London, 1990.</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lastRenderedPageBreak/>
        <w:t>68</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GarcÍa</w:t>
      </w:r>
      <w:proofErr w:type="spellEnd"/>
      <w:r w:rsidRPr="0050273D">
        <w:rPr>
          <w:rFonts w:ascii="Times New Roman" w:eastAsia="Times New Roman" w:hAnsi="Times New Roman" w:cs="Times New Roman"/>
          <w:sz w:val="24"/>
          <w:szCs w:val="24"/>
          <w:lang w:eastAsia="de-DE"/>
        </w:rPr>
        <w:t xml:space="preserve"> </w:t>
      </w:r>
      <w:proofErr w:type="spellStart"/>
      <w:proofErr w:type="gramStart"/>
      <w:r w:rsidRPr="0050273D">
        <w:rPr>
          <w:rFonts w:ascii="Times New Roman" w:eastAsia="Times New Roman" w:hAnsi="Times New Roman" w:cs="Times New Roman"/>
          <w:sz w:val="24"/>
          <w:szCs w:val="24"/>
          <w:lang w:eastAsia="de-DE"/>
        </w:rPr>
        <w:t>Casala,Theses</w:t>
      </w:r>
      <w:proofErr w:type="gramEnd"/>
      <w:r w:rsidRPr="0050273D">
        <w:rPr>
          <w:rFonts w:ascii="Times New Roman" w:eastAsia="Times New Roman" w:hAnsi="Times New Roman" w:cs="Times New Roman"/>
          <w:sz w:val="24"/>
          <w:szCs w:val="24"/>
          <w:lang w:eastAsia="de-DE"/>
        </w:rPr>
        <w:t>,S</w:t>
      </w:r>
      <w:proofErr w:type="spellEnd"/>
      <w:r w:rsidRPr="0050273D">
        <w:rPr>
          <w:rFonts w:ascii="Times New Roman" w:eastAsia="Times New Roman" w:hAnsi="Times New Roman" w:cs="Times New Roman"/>
          <w:sz w:val="24"/>
          <w:szCs w:val="24"/>
          <w:lang w:eastAsia="de-DE"/>
        </w:rPr>
        <w:t>. 234.</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69 </w:t>
      </w:r>
      <w:r w:rsidRPr="0050273D">
        <w:rPr>
          <w:rFonts w:ascii="Times New Roman" w:eastAsia="Times New Roman" w:hAnsi="Times New Roman" w:cs="Times New Roman"/>
          <w:sz w:val="24"/>
          <w:szCs w:val="24"/>
          <w:rtl/>
          <w:lang w:eastAsia="de-DE"/>
        </w:rPr>
        <w:t>همان‌جا.، ص. 235</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70 </w:t>
      </w:r>
      <w:r w:rsidRPr="0050273D">
        <w:rPr>
          <w:rFonts w:ascii="Times New Roman" w:eastAsia="Times New Roman" w:hAnsi="Times New Roman" w:cs="Times New Roman"/>
          <w:sz w:val="24"/>
          <w:szCs w:val="24"/>
          <w:rtl/>
          <w:lang w:eastAsia="de-DE"/>
        </w:rPr>
        <w:t>همان‌جا.، ص. 237</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71</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Rudolf </w:t>
      </w:r>
      <w:proofErr w:type="spellStart"/>
      <w:r w:rsidRPr="0050273D">
        <w:rPr>
          <w:rFonts w:ascii="Times New Roman" w:eastAsia="Times New Roman" w:hAnsi="Times New Roman" w:cs="Times New Roman"/>
          <w:sz w:val="24"/>
          <w:szCs w:val="24"/>
          <w:lang w:eastAsia="de-DE"/>
        </w:rPr>
        <w:t>Baro</w:t>
      </w:r>
      <w:proofErr w:type="spellEnd"/>
      <w:r w:rsidRPr="0050273D">
        <w:rPr>
          <w:rFonts w:ascii="Times New Roman" w:eastAsia="Times New Roman" w:hAnsi="Times New Roman" w:cs="Times New Roman"/>
          <w:sz w:val="24"/>
          <w:szCs w:val="24"/>
          <w:lang w:eastAsia="de-DE"/>
        </w:rPr>
        <w:t>, Die Alternative. Zur Kritik des real existierenden Sozialismus, Frankfurt am Main 1977, S.58.</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72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150</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73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156</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74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59</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75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80 ـ 79</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76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106</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77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انتشار</w:t>
      </w:r>
      <w:proofErr w:type="gramEnd"/>
      <w:r w:rsidRPr="0050273D">
        <w:rPr>
          <w:rFonts w:ascii="Times New Roman" w:eastAsia="Times New Roman" w:hAnsi="Times New Roman" w:cs="Times New Roman"/>
          <w:sz w:val="24"/>
          <w:szCs w:val="24"/>
          <w:rtl/>
          <w:lang w:eastAsia="de-DE"/>
        </w:rPr>
        <w:t xml:space="preserve"> مجموعه آثار اولف والتر در مباحث مربوطه در مناطق آلمانی‌زبان نقش مهمی ایفا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Antworten auf Bahros Herausforderung des „realen Sozialismus“, West- Berlin 1978.</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78</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Wilfried Spohn, Geschichte und Emanzipation, in: Probleme des Klassenkampfs </w:t>
      </w:r>
      <w:proofErr w:type="gramStart"/>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Prokla</w:t>
      </w:r>
      <w:proofErr w:type="spellEnd"/>
      <w:proofErr w:type="gramEnd"/>
      <w:r w:rsidRPr="0050273D">
        <w:rPr>
          <w:rFonts w:ascii="Times New Roman" w:eastAsia="Times New Roman" w:hAnsi="Times New Roman" w:cs="Times New Roman"/>
          <w:sz w:val="24"/>
          <w:szCs w:val="24"/>
          <w:lang w:eastAsia="de-DE"/>
        </w:rPr>
        <w:t xml:space="preserve"> ) , H.31 (1978 ).</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79 Reinhard Kössler, Zur Kritik des </w:t>
      </w:r>
      <w:proofErr w:type="spellStart"/>
      <w:r w:rsidRPr="0050273D">
        <w:rPr>
          <w:rFonts w:ascii="Times New Roman" w:eastAsia="Times New Roman" w:hAnsi="Times New Roman" w:cs="Times New Roman"/>
          <w:sz w:val="24"/>
          <w:szCs w:val="24"/>
          <w:lang w:eastAsia="de-DE"/>
        </w:rPr>
        <w:t>Myhos</w:t>
      </w:r>
      <w:proofErr w:type="spellEnd"/>
      <w:r w:rsidRPr="0050273D">
        <w:rPr>
          <w:rFonts w:ascii="Times New Roman" w:eastAsia="Times New Roman" w:hAnsi="Times New Roman" w:cs="Times New Roman"/>
          <w:sz w:val="24"/>
          <w:szCs w:val="24"/>
          <w:lang w:eastAsia="de-DE"/>
        </w:rPr>
        <w:t xml:space="preserve"> vom „asiatischen“ </w:t>
      </w:r>
      <w:proofErr w:type="spellStart"/>
      <w:r w:rsidRPr="0050273D">
        <w:rPr>
          <w:rFonts w:ascii="Times New Roman" w:eastAsia="Times New Roman" w:hAnsi="Times New Roman" w:cs="Times New Roman"/>
          <w:sz w:val="24"/>
          <w:szCs w:val="24"/>
          <w:lang w:eastAsia="de-DE"/>
        </w:rPr>
        <w:t>Rußland</w:t>
      </w:r>
      <w:proofErr w:type="spellEnd"/>
      <w:r w:rsidRPr="0050273D">
        <w:rPr>
          <w:rFonts w:ascii="Times New Roman" w:eastAsia="Times New Roman" w:hAnsi="Times New Roman" w:cs="Times New Roman"/>
          <w:sz w:val="24"/>
          <w:szCs w:val="24"/>
          <w:lang w:eastAsia="de-DE"/>
        </w:rPr>
        <w:t xml:space="preserve">, </w:t>
      </w:r>
      <w:proofErr w:type="spellStart"/>
      <w:proofErr w:type="gramStart"/>
      <w:r w:rsidRPr="0050273D">
        <w:rPr>
          <w:rFonts w:ascii="Times New Roman" w:eastAsia="Times New Roman" w:hAnsi="Times New Roman" w:cs="Times New Roman"/>
          <w:sz w:val="24"/>
          <w:szCs w:val="24"/>
          <w:lang w:eastAsia="de-DE"/>
        </w:rPr>
        <w:t>in:Probleme</w:t>
      </w:r>
      <w:proofErr w:type="spellEnd"/>
      <w:proofErr w:type="gramEnd"/>
      <w:r w:rsidRPr="0050273D">
        <w:rPr>
          <w:rFonts w:ascii="Times New Roman" w:eastAsia="Times New Roman" w:hAnsi="Times New Roman" w:cs="Times New Roman"/>
          <w:sz w:val="24"/>
          <w:szCs w:val="24"/>
          <w:lang w:eastAsia="de-DE"/>
        </w:rPr>
        <w:t xml:space="preserve"> des Klassenkampfs ( </w:t>
      </w:r>
      <w:proofErr w:type="spellStart"/>
      <w:r w:rsidRPr="0050273D">
        <w:rPr>
          <w:rFonts w:ascii="Times New Roman" w:eastAsia="Times New Roman" w:hAnsi="Times New Roman" w:cs="Times New Roman"/>
          <w:sz w:val="24"/>
          <w:szCs w:val="24"/>
          <w:lang w:eastAsia="de-DE"/>
        </w:rPr>
        <w:t>Proka</w:t>
      </w:r>
      <w:proofErr w:type="spellEnd"/>
      <w:r w:rsidRPr="0050273D">
        <w:rPr>
          <w:rFonts w:ascii="Times New Roman" w:eastAsia="Times New Roman" w:hAnsi="Times New Roman" w:cs="Times New Roman"/>
          <w:sz w:val="24"/>
          <w:szCs w:val="24"/>
          <w:lang w:eastAsia="de-DE"/>
        </w:rPr>
        <w:t xml:space="preserve"> ), H.35 ( 1979 ).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مطلب مطرح شده توسط گوسلر به اثر رودی دوشکه برمی‌گردد که در این مورد تقریباً نظر مشابهی با بارو داشت. مراجعه شود به</w:t>
      </w:r>
      <w:r w:rsidRPr="0050273D">
        <w:rPr>
          <w:rFonts w:ascii="Times New Roman" w:eastAsia="Times New Roman" w:hAnsi="Times New Roman" w:cs="Times New Roman"/>
          <w:sz w:val="24"/>
          <w:szCs w:val="24"/>
          <w:lang w:eastAsia="de-DE"/>
        </w:rPr>
        <w:t>:Siehe Rudi Dutschke, Versuch, Lenin auf die Füße zu stellen ,West-Berlin 1974.</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80 Moshe Lewin, The </w:t>
      </w:r>
      <w:proofErr w:type="spellStart"/>
      <w:r w:rsidRPr="0050273D">
        <w:rPr>
          <w:rFonts w:ascii="Times New Roman" w:eastAsia="Times New Roman" w:hAnsi="Times New Roman" w:cs="Times New Roman"/>
          <w:sz w:val="24"/>
          <w:szCs w:val="24"/>
          <w:lang w:eastAsia="de-DE"/>
        </w:rPr>
        <w:t>Social</w:t>
      </w:r>
      <w:proofErr w:type="spellEnd"/>
      <w:r w:rsidRPr="0050273D">
        <w:rPr>
          <w:rFonts w:ascii="Times New Roman" w:eastAsia="Times New Roman" w:hAnsi="Times New Roman" w:cs="Times New Roman"/>
          <w:sz w:val="24"/>
          <w:szCs w:val="24"/>
          <w:lang w:eastAsia="de-DE"/>
        </w:rPr>
        <w:t xml:space="preserve"> Background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Stalinism</w:t>
      </w:r>
      <w:proofErr w:type="spellEnd"/>
      <w:r w:rsidRPr="0050273D">
        <w:rPr>
          <w:rFonts w:ascii="Times New Roman" w:eastAsia="Times New Roman" w:hAnsi="Times New Roman" w:cs="Times New Roman"/>
          <w:sz w:val="24"/>
          <w:szCs w:val="24"/>
          <w:lang w:eastAsia="de-DE"/>
        </w:rPr>
        <w:t xml:space="preserve">, </w:t>
      </w:r>
      <w:proofErr w:type="gramStart"/>
      <w:r w:rsidRPr="0050273D">
        <w:rPr>
          <w:rFonts w:ascii="Times New Roman" w:eastAsia="Times New Roman" w:hAnsi="Times New Roman" w:cs="Times New Roman"/>
          <w:sz w:val="24"/>
          <w:szCs w:val="24"/>
          <w:lang w:eastAsia="de-DE"/>
        </w:rPr>
        <w:t>in :</w:t>
      </w:r>
      <w:proofErr w:type="gramEnd"/>
      <w:r w:rsidRPr="0050273D">
        <w:rPr>
          <w:rFonts w:ascii="Times New Roman" w:eastAsia="Times New Roman" w:hAnsi="Times New Roman" w:cs="Times New Roman"/>
          <w:sz w:val="24"/>
          <w:szCs w:val="24"/>
          <w:lang w:eastAsia="de-DE"/>
        </w:rPr>
        <w:t xml:space="preserve"> Robert C. Tucker ( </w:t>
      </w:r>
      <w:proofErr w:type="spellStart"/>
      <w:r w:rsidRPr="0050273D">
        <w:rPr>
          <w:rFonts w:ascii="Times New Roman" w:eastAsia="Times New Roman" w:hAnsi="Times New Roman" w:cs="Times New Roman"/>
          <w:sz w:val="24"/>
          <w:szCs w:val="24"/>
          <w:lang w:eastAsia="de-DE"/>
        </w:rPr>
        <w:t>Hg</w:t>
      </w:r>
      <w:proofErr w:type="spellEnd"/>
      <w:r w:rsidRPr="0050273D">
        <w:rPr>
          <w:rFonts w:ascii="Times New Roman" w:eastAsia="Times New Roman" w:hAnsi="Times New Roman" w:cs="Times New Roman"/>
          <w:sz w:val="24"/>
          <w:szCs w:val="24"/>
          <w:lang w:eastAsia="de-DE"/>
        </w:rPr>
        <w:t xml:space="preserve">. ), </w:t>
      </w:r>
      <w:proofErr w:type="spellStart"/>
      <w:r w:rsidRPr="0050273D">
        <w:rPr>
          <w:rFonts w:ascii="Times New Roman" w:eastAsia="Times New Roman" w:hAnsi="Times New Roman" w:cs="Times New Roman"/>
          <w:sz w:val="24"/>
          <w:szCs w:val="24"/>
          <w:lang w:eastAsia="de-DE"/>
        </w:rPr>
        <w:t>Stalinism</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Essys</w:t>
      </w:r>
      <w:proofErr w:type="spellEnd"/>
      <w:r w:rsidRPr="0050273D">
        <w:rPr>
          <w:rFonts w:ascii="Times New Roman" w:eastAsia="Times New Roman" w:hAnsi="Times New Roman" w:cs="Times New Roman"/>
          <w:sz w:val="24"/>
          <w:szCs w:val="24"/>
          <w:lang w:eastAsia="de-DE"/>
        </w:rPr>
        <w:t xml:space="preserve"> in Historical </w:t>
      </w:r>
      <w:proofErr w:type="spellStart"/>
      <w:r w:rsidRPr="0050273D">
        <w:rPr>
          <w:rFonts w:ascii="Times New Roman" w:eastAsia="Times New Roman" w:hAnsi="Times New Roman" w:cs="Times New Roman"/>
          <w:sz w:val="24"/>
          <w:szCs w:val="24"/>
          <w:lang w:eastAsia="de-DE"/>
        </w:rPr>
        <w:t>Interpretation,New</w:t>
      </w:r>
      <w:proofErr w:type="spellEnd"/>
      <w:r w:rsidRPr="0050273D">
        <w:rPr>
          <w:rFonts w:ascii="Times New Roman" w:eastAsia="Times New Roman" w:hAnsi="Times New Roman" w:cs="Times New Roman"/>
          <w:sz w:val="24"/>
          <w:szCs w:val="24"/>
          <w:lang w:eastAsia="de-DE"/>
        </w:rPr>
        <w:t xml:space="preserve"> York 1977.</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81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هیل</w:t>
      </w:r>
      <w:proofErr w:type="gramEnd"/>
      <w:r w:rsidRPr="0050273D">
        <w:rPr>
          <w:rFonts w:ascii="Times New Roman" w:eastAsia="Times New Roman" w:hAnsi="Times New Roman" w:cs="Times New Roman"/>
          <w:sz w:val="24"/>
          <w:szCs w:val="24"/>
          <w:rtl/>
          <w:lang w:eastAsia="de-DE"/>
        </w:rPr>
        <w:t xml:space="preserve"> تیکتین بعدها تلاش کرد که به سنتز پژوهش‌اش بپردازد،</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xml:space="preserve">, Origins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Crisis in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USSR. Essays on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Political Economy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a </w:t>
      </w:r>
      <w:proofErr w:type="spellStart"/>
      <w:r w:rsidRPr="0050273D">
        <w:rPr>
          <w:rFonts w:ascii="Times New Roman" w:eastAsia="Times New Roman" w:hAnsi="Times New Roman" w:cs="Times New Roman"/>
          <w:sz w:val="24"/>
          <w:szCs w:val="24"/>
          <w:lang w:eastAsia="de-DE"/>
        </w:rPr>
        <w:t>Disintegrating</w:t>
      </w:r>
      <w:proofErr w:type="spellEnd"/>
      <w:r w:rsidRPr="0050273D">
        <w:rPr>
          <w:rFonts w:ascii="Times New Roman" w:eastAsia="Times New Roman" w:hAnsi="Times New Roman" w:cs="Times New Roman"/>
          <w:sz w:val="24"/>
          <w:szCs w:val="24"/>
          <w:lang w:eastAsia="de-DE"/>
        </w:rPr>
        <w:t xml:space="preserve"> System, </w:t>
      </w:r>
      <w:proofErr w:type="spellStart"/>
      <w:r w:rsidRPr="0050273D">
        <w:rPr>
          <w:rFonts w:ascii="Times New Roman" w:eastAsia="Times New Roman" w:hAnsi="Times New Roman" w:cs="Times New Roman"/>
          <w:sz w:val="24"/>
          <w:szCs w:val="24"/>
          <w:lang w:eastAsia="de-DE"/>
        </w:rPr>
        <w:t>Armonk</w:t>
      </w:r>
      <w:proofErr w:type="spellEnd"/>
      <w:r w:rsidRPr="0050273D">
        <w:rPr>
          <w:rFonts w:ascii="Times New Roman" w:eastAsia="Times New Roman" w:hAnsi="Times New Roman" w:cs="Times New Roman"/>
          <w:sz w:val="24"/>
          <w:szCs w:val="24"/>
          <w:lang w:eastAsia="de-DE"/>
        </w:rPr>
        <w:t xml:space="preserve">, NY 1992. </w:t>
      </w:r>
      <w:r w:rsidRPr="0050273D">
        <w:rPr>
          <w:rFonts w:ascii="Times New Roman" w:eastAsia="Times New Roman" w:hAnsi="Times New Roman" w:cs="Times New Roman"/>
          <w:sz w:val="24"/>
          <w:szCs w:val="24"/>
          <w:rtl/>
          <w:lang w:eastAsia="de-DE"/>
        </w:rPr>
        <w:t xml:space="preserve">فرانک فرودی روشن‌تر از خود تیکتین به این تئوری پرداخته است، </w:t>
      </w:r>
      <w:r w:rsidRPr="0050273D">
        <w:rPr>
          <w:rFonts w:ascii="Times New Roman" w:eastAsia="Times New Roman" w:hAnsi="Times New Roman" w:cs="Times New Roman"/>
          <w:sz w:val="24"/>
          <w:szCs w:val="24"/>
          <w:lang w:eastAsia="de-DE"/>
        </w:rPr>
        <w:t xml:space="preserve">The </w:t>
      </w:r>
      <w:proofErr w:type="spellStart"/>
      <w:r w:rsidRPr="0050273D">
        <w:rPr>
          <w:rFonts w:ascii="Times New Roman" w:eastAsia="Times New Roman" w:hAnsi="Times New Roman" w:cs="Times New Roman"/>
          <w:sz w:val="24"/>
          <w:szCs w:val="24"/>
          <w:lang w:eastAsia="de-DE"/>
        </w:rPr>
        <w:t>Soviet</w:t>
      </w:r>
      <w:proofErr w:type="spellEnd"/>
      <w:r w:rsidRPr="0050273D">
        <w:rPr>
          <w:rFonts w:ascii="Times New Roman" w:eastAsia="Times New Roman" w:hAnsi="Times New Roman" w:cs="Times New Roman"/>
          <w:sz w:val="24"/>
          <w:szCs w:val="24"/>
          <w:lang w:eastAsia="de-DE"/>
        </w:rPr>
        <w:t xml:space="preserve"> Union </w:t>
      </w:r>
      <w:proofErr w:type="spellStart"/>
      <w:r w:rsidRPr="0050273D">
        <w:rPr>
          <w:rFonts w:ascii="Times New Roman" w:eastAsia="Times New Roman" w:hAnsi="Times New Roman" w:cs="Times New Roman"/>
          <w:sz w:val="24"/>
          <w:szCs w:val="24"/>
          <w:lang w:eastAsia="de-DE"/>
        </w:rPr>
        <w:t>Demystified</w:t>
      </w:r>
      <w:proofErr w:type="spellEnd"/>
      <w:r w:rsidRPr="0050273D">
        <w:rPr>
          <w:rFonts w:ascii="Times New Roman" w:eastAsia="Times New Roman" w:hAnsi="Times New Roman" w:cs="Times New Roman"/>
          <w:sz w:val="24"/>
          <w:szCs w:val="24"/>
          <w:lang w:eastAsia="de-DE"/>
        </w:rPr>
        <w:t>. A Materialist Analysis, London 1986.</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82 Hillel </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xml:space="preserve">, Zur politischen Ökonomie der UdSSR </w:t>
      </w:r>
      <w:proofErr w:type="gramStart"/>
      <w:r w:rsidRPr="0050273D">
        <w:rPr>
          <w:rFonts w:ascii="Times New Roman" w:eastAsia="Times New Roman" w:hAnsi="Times New Roman" w:cs="Times New Roman"/>
          <w:sz w:val="24"/>
          <w:szCs w:val="24"/>
          <w:lang w:eastAsia="de-DE"/>
        </w:rPr>
        <w:t>( 1973</w:t>
      </w:r>
      <w:proofErr w:type="gramEnd"/>
      <w:r w:rsidRPr="0050273D">
        <w:rPr>
          <w:rFonts w:ascii="Times New Roman" w:eastAsia="Times New Roman" w:hAnsi="Times New Roman" w:cs="Times New Roman"/>
          <w:sz w:val="24"/>
          <w:szCs w:val="24"/>
          <w:lang w:eastAsia="de-DE"/>
        </w:rPr>
        <w:t xml:space="preserve"> ), in </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xml:space="preserve"> u.a., Planlose Wirtschaft (wie Anm. 23), S. 15.</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83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84 Hill </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Zur politischen Ökonomie der UdSSR II (Anm.23), S. 49.</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85 Hill </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xml:space="preserve">, The Class </w:t>
      </w:r>
      <w:proofErr w:type="spellStart"/>
      <w:r w:rsidRPr="0050273D">
        <w:rPr>
          <w:rFonts w:ascii="Times New Roman" w:eastAsia="Times New Roman" w:hAnsi="Times New Roman" w:cs="Times New Roman"/>
          <w:sz w:val="24"/>
          <w:szCs w:val="24"/>
          <w:lang w:eastAsia="de-DE"/>
        </w:rPr>
        <w:t>Struture</w:t>
      </w:r>
      <w:proofErr w:type="spellEnd"/>
      <w:r w:rsidRPr="0050273D">
        <w:rPr>
          <w:rFonts w:ascii="Times New Roman" w:eastAsia="Times New Roman" w:hAnsi="Times New Roman" w:cs="Times New Roman"/>
          <w:sz w:val="24"/>
          <w:szCs w:val="24"/>
          <w:lang w:eastAsia="de-DE"/>
        </w:rPr>
        <w:t xml:space="preserve"> oft he UdSSR </w:t>
      </w:r>
      <w:proofErr w:type="spellStart"/>
      <w:r w:rsidRPr="0050273D">
        <w:rPr>
          <w:rFonts w:ascii="Times New Roman" w:eastAsia="Times New Roman" w:hAnsi="Times New Roman" w:cs="Times New Roman"/>
          <w:sz w:val="24"/>
          <w:szCs w:val="24"/>
          <w:lang w:eastAsia="de-DE"/>
        </w:rPr>
        <w:t>abd</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Elite, in: </w:t>
      </w:r>
      <w:proofErr w:type="spellStart"/>
      <w:r w:rsidRPr="0050273D">
        <w:rPr>
          <w:rFonts w:ascii="Times New Roman" w:eastAsia="Times New Roman" w:hAnsi="Times New Roman" w:cs="Times New Roman"/>
          <w:sz w:val="24"/>
          <w:szCs w:val="24"/>
          <w:lang w:eastAsia="de-DE"/>
        </w:rPr>
        <w:t>Critique</w:t>
      </w:r>
      <w:proofErr w:type="spellEnd"/>
      <w:r w:rsidRPr="0050273D">
        <w:rPr>
          <w:rFonts w:ascii="Times New Roman" w:eastAsia="Times New Roman" w:hAnsi="Times New Roman" w:cs="Times New Roman"/>
          <w:sz w:val="24"/>
          <w:szCs w:val="24"/>
          <w:lang w:eastAsia="de-DE"/>
        </w:rPr>
        <w:t>, H. 9 (1978), S. 55.</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86 Hill </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Zur politischen Ökonomie der UdSSR II (Anm.23), S. 53.</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87 </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Orgins</w:t>
      </w:r>
      <w:proofErr w:type="spellEnd"/>
      <w:r w:rsidRPr="0050273D">
        <w:rPr>
          <w:rFonts w:ascii="Times New Roman" w:eastAsia="Times New Roman" w:hAnsi="Times New Roman" w:cs="Times New Roman"/>
          <w:sz w:val="24"/>
          <w:szCs w:val="24"/>
          <w:lang w:eastAsia="de-DE"/>
        </w:rPr>
        <w:t xml:space="preserve"> oft he Crisis in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UdSSR (wie Anm. 81), S. 172.</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lastRenderedPageBreak/>
        <w:t>88</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همان‌جا.، ص. 174 ـ 5. همچنین مراجعه شود به</w:t>
      </w:r>
      <w:r w:rsidRPr="0050273D">
        <w:rPr>
          <w:rFonts w:ascii="Times New Roman" w:eastAsia="Times New Roman" w:hAnsi="Times New Roman" w:cs="Times New Roman"/>
          <w:sz w:val="24"/>
          <w:szCs w:val="24"/>
          <w:lang w:eastAsia="de-DE"/>
        </w:rPr>
        <w:t xml:space="preserve">: Hillel </w:t>
      </w:r>
      <w:proofErr w:type="spellStart"/>
      <w:r w:rsidRPr="0050273D">
        <w:rPr>
          <w:rFonts w:ascii="Times New Roman" w:eastAsia="Times New Roman" w:hAnsi="Times New Roman" w:cs="Times New Roman"/>
          <w:sz w:val="24"/>
          <w:szCs w:val="24"/>
          <w:lang w:eastAsia="de-DE"/>
        </w:rPr>
        <w:t>Tricktin</w:t>
      </w:r>
      <w:proofErr w:type="spellEnd"/>
      <w:r w:rsidRPr="0050273D">
        <w:rPr>
          <w:rFonts w:ascii="Times New Roman" w:eastAsia="Times New Roman" w:hAnsi="Times New Roman" w:cs="Times New Roman"/>
          <w:sz w:val="24"/>
          <w:szCs w:val="24"/>
          <w:lang w:eastAsia="de-DE"/>
        </w:rPr>
        <w:t xml:space="preserve">, The Growth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an Impossible </w:t>
      </w:r>
      <w:proofErr w:type="spellStart"/>
      <w:r w:rsidRPr="0050273D">
        <w:rPr>
          <w:rFonts w:ascii="Times New Roman" w:eastAsia="Times New Roman" w:hAnsi="Times New Roman" w:cs="Times New Roman"/>
          <w:sz w:val="24"/>
          <w:szCs w:val="24"/>
          <w:lang w:eastAsia="de-DE"/>
        </w:rPr>
        <w:t>Capitalism</w:t>
      </w:r>
      <w:proofErr w:type="spellEnd"/>
      <w:r w:rsidRPr="0050273D">
        <w:rPr>
          <w:rFonts w:ascii="Times New Roman" w:eastAsia="Times New Roman" w:hAnsi="Times New Roman" w:cs="Times New Roman"/>
          <w:sz w:val="24"/>
          <w:szCs w:val="24"/>
          <w:lang w:eastAsia="de-DE"/>
        </w:rPr>
        <w:t xml:space="preserve">, in: </w:t>
      </w:r>
      <w:proofErr w:type="spellStart"/>
      <w:r w:rsidRPr="0050273D">
        <w:rPr>
          <w:rFonts w:ascii="Times New Roman" w:eastAsia="Times New Roman" w:hAnsi="Times New Roman" w:cs="Times New Roman"/>
          <w:sz w:val="24"/>
          <w:szCs w:val="24"/>
          <w:lang w:eastAsia="de-DE"/>
        </w:rPr>
        <w:t>Critoque</w:t>
      </w:r>
      <w:proofErr w:type="spellEnd"/>
      <w:r w:rsidRPr="0050273D">
        <w:rPr>
          <w:rFonts w:ascii="Times New Roman" w:eastAsia="Times New Roman" w:hAnsi="Times New Roman" w:cs="Times New Roman"/>
          <w:sz w:val="24"/>
          <w:szCs w:val="24"/>
          <w:lang w:eastAsia="de-DE"/>
        </w:rPr>
        <w:t>, H. 25 (1993).</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89 Hillel </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Why</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Transition </w:t>
      </w:r>
      <w:proofErr w:type="spellStart"/>
      <w:r w:rsidRPr="0050273D">
        <w:rPr>
          <w:rFonts w:ascii="Times New Roman" w:eastAsia="Times New Roman" w:hAnsi="Times New Roman" w:cs="Times New Roman"/>
          <w:sz w:val="24"/>
          <w:szCs w:val="24"/>
          <w:lang w:eastAsia="de-DE"/>
        </w:rPr>
        <w:t>Failed</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Towards</w:t>
      </w:r>
      <w:proofErr w:type="spellEnd"/>
      <w:r w:rsidRPr="0050273D">
        <w:rPr>
          <w:rFonts w:ascii="Times New Roman" w:eastAsia="Times New Roman" w:hAnsi="Times New Roman" w:cs="Times New Roman"/>
          <w:sz w:val="24"/>
          <w:szCs w:val="24"/>
          <w:lang w:eastAsia="de-DE"/>
        </w:rPr>
        <w:t xml:space="preserve"> a Political Economy oft he </w:t>
      </w:r>
      <w:proofErr w:type="spellStart"/>
      <w:r w:rsidRPr="0050273D">
        <w:rPr>
          <w:rFonts w:ascii="Times New Roman" w:eastAsia="Times New Roman" w:hAnsi="Times New Roman" w:cs="Times New Roman"/>
          <w:sz w:val="24"/>
          <w:szCs w:val="24"/>
          <w:lang w:eastAsia="de-DE"/>
        </w:rPr>
        <w:t>Postsoviet</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Period</w:t>
      </w:r>
      <w:proofErr w:type="spellEnd"/>
      <w:r w:rsidRPr="0050273D">
        <w:rPr>
          <w:rFonts w:ascii="Times New Roman" w:eastAsia="Times New Roman" w:hAnsi="Times New Roman" w:cs="Times New Roman"/>
          <w:sz w:val="24"/>
          <w:szCs w:val="24"/>
          <w:lang w:eastAsia="de-DE"/>
        </w:rPr>
        <w:t xml:space="preserve"> in Russia, in: </w:t>
      </w:r>
      <w:proofErr w:type="spellStart"/>
      <w:r w:rsidRPr="0050273D">
        <w:rPr>
          <w:rFonts w:ascii="Times New Roman" w:eastAsia="Times New Roman" w:hAnsi="Times New Roman" w:cs="Times New Roman"/>
          <w:sz w:val="24"/>
          <w:szCs w:val="24"/>
          <w:lang w:eastAsia="de-DE"/>
        </w:rPr>
        <w:t>Critique</w:t>
      </w:r>
      <w:proofErr w:type="spellEnd"/>
      <w:r w:rsidRPr="0050273D">
        <w:rPr>
          <w:rFonts w:ascii="Times New Roman" w:eastAsia="Times New Roman" w:hAnsi="Times New Roman" w:cs="Times New Roman"/>
          <w:sz w:val="24"/>
          <w:szCs w:val="24"/>
          <w:lang w:eastAsia="de-DE"/>
        </w:rPr>
        <w:t>, H. 32-33 (2000), S. 28.</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90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40</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91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41</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92 </w:t>
      </w:r>
      <w:proofErr w:type="spellStart"/>
      <w:r w:rsidRPr="0050273D">
        <w:rPr>
          <w:rFonts w:ascii="Times New Roman" w:eastAsia="Times New Roman" w:hAnsi="Times New Roman" w:cs="Times New Roman"/>
          <w:sz w:val="24"/>
          <w:szCs w:val="24"/>
          <w:lang w:eastAsia="de-DE"/>
        </w:rPr>
        <w:t>What</w:t>
      </w:r>
      <w:proofErr w:type="spellEnd"/>
      <w:r w:rsidRPr="0050273D">
        <w:rPr>
          <w:rFonts w:ascii="Times New Roman" w:eastAsia="Times New Roman" w:hAnsi="Times New Roman" w:cs="Times New Roman"/>
          <w:sz w:val="24"/>
          <w:szCs w:val="24"/>
          <w:lang w:eastAsia="de-DE"/>
        </w:rPr>
        <w:t xml:space="preserve"> Was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UdSSR? </w:t>
      </w:r>
      <w:proofErr w:type="spellStart"/>
      <w:r w:rsidRPr="0050273D">
        <w:rPr>
          <w:rFonts w:ascii="Times New Roman" w:eastAsia="Times New Roman" w:hAnsi="Times New Roman" w:cs="Times New Roman"/>
          <w:sz w:val="24"/>
          <w:szCs w:val="24"/>
          <w:lang w:eastAsia="de-DE"/>
        </w:rPr>
        <w:t>Towards</w:t>
      </w:r>
      <w:proofErr w:type="spellEnd"/>
      <w:r w:rsidRPr="0050273D">
        <w:rPr>
          <w:rFonts w:ascii="Times New Roman" w:eastAsia="Times New Roman" w:hAnsi="Times New Roman" w:cs="Times New Roman"/>
          <w:sz w:val="24"/>
          <w:szCs w:val="24"/>
          <w:lang w:eastAsia="de-DE"/>
        </w:rPr>
        <w:t xml:space="preserve"> a </w:t>
      </w:r>
      <w:proofErr w:type="spellStart"/>
      <w:r w:rsidRPr="0050273D">
        <w:rPr>
          <w:rFonts w:ascii="Times New Roman" w:eastAsia="Times New Roman" w:hAnsi="Times New Roman" w:cs="Times New Roman"/>
          <w:sz w:val="24"/>
          <w:szCs w:val="24"/>
          <w:lang w:eastAsia="de-DE"/>
        </w:rPr>
        <w:t>Theodry</w:t>
      </w:r>
      <w:proofErr w:type="spellEnd"/>
      <w:r w:rsidRPr="0050273D">
        <w:rPr>
          <w:rFonts w:ascii="Times New Roman" w:eastAsia="Times New Roman" w:hAnsi="Times New Roman" w:cs="Times New Roman"/>
          <w:sz w:val="24"/>
          <w:szCs w:val="24"/>
          <w:lang w:eastAsia="de-DE"/>
        </w:rPr>
        <w:t xml:space="preserve"> oft </w:t>
      </w:r>
      <w:proofErr w:type="spellStart"/>
      <w:r w:rsidRPr="0050273D">
        <w:rPr>
          <w:rFonts w:ascii="Times New Roman" w:eastAsia="Times New Roman" w:hAnsi="Times New Roman" w:cs="Times New Roman"/>
          <w:sz w:val="24"/>
          <w:szCs w:val="24"/>
          <w:lang w:eastAsia="de-DE"/>
        </w:rPr>
        <w:t>the</w:t>
      </w:r>
      <w:proofErr w:type="spellEnd"/>
      <w:r w:rsidRPr="0050273D">
        <w:rPr>
          <w:rFonts w:ascii="Times New Roman" w:eastAsia="Times New Roman" w:hAnsi="Times New Roman" w:cs="Times New Roman"/>
          <w:sz w:val="24"/>
          <w:szCs w:val="24"/>
          <w:lang w:eastAsia="de-DE"/>
        </w:rPr>
        <w:t xml:space="preserve"> Deformation </w:t>
      </w:r>
      <w:proofErr w:type="spellStart"/>
      <w:r w:rsidRPr="0050273D">
        <w:rPr>
          <w:rFonts w:ascii="Times New Roman" w:eastAsia="Times New Roman" w:hAnsi="Times New Roman" w:cs="Times New Roman"/>
          <w:sz w:val="24"/>
          <w:szCs w:val="24"/>
          <w:lang w:eastAsia="de-DE"/>
        </w:rPr>
        <w:t>of</w:t>
      </w:r>
      <w:proofErr w:type="spellEnd"/>
      <w:r w:rsidRPr="0050273D">
        <w:rPr>
          <w:rFonts w:ascii="Times New Roman" w:eastAsia="Times New Roman" w:hAnsi="Times New Roman" w:cs="Times New Roman"/>
          <w:sz w:val="24"/>
          <w:szCs w:val="24"/>
          <w:lang w:eastAsia="de-DE"/>
        </w:rPr>
        <w:t xml:space="preserve"> Value </w:t>
      </w:r>
      <w:proofErr w:type="spellStart"/>
      <w:r w:rsidRPr="0050273D">
        <w:rPr>
          <w:rFonts w:ascii="Times New Roman" w:eastAsia="Times New Roman" w:hAnsi="Times New Roman" w:cs="Times New Roman"/>
          <w:sz w:val="24"/>
          <w:szCs w:val="24"/>
          <w:lang w:eastAsia="de-DE"/>
        </w:rPr>
        <w:t>under</w:t>
      </w:r>
      <w:proofErr w:type="spellEnd"/>
      <w:r w:rsidRPr="0050273D">
        <w:rPr>
          <w:rFonts w:ascii="Times New Roman" w:eastAsia="Times New Roman" w:hAnsi="Times New Roman" w:cs="Times New Roman"/>
          <w:sz w:val="24"/>
          <w:szCs w:val="24"/>
          <w:lang w:eastAsia="de-DE"/>
        </w:rPr>
        <w:t xml:space="preserve"> State </w:t>
      </w:r>
      <w:proofErr w:type="spellStart"/>
      <w:r w:rsidRPr="0050273D">
        <w:rPr>
          <w:rFonts w:ascii="Times New Roman" w:eastAsia="Times New Roman" w:hAnsi="Times New Roman" w:cs="Times New Roman"/>
          <w:sz w:val="24"/>
          <w:szCs w:val="24"/>
          <w:lang w:eastAsia="de-DE"/>
        </w:rPr>
        <w:t>Capitalism</w:t>
      </w:r>
      <w:proofErr w:type="spellEnd"/>
      <w:r w:rsidRPr="0050273D">
        <w:rPr>
          <w:rFonts w:ascii="Times New Roman" w:eastAsia="Times New Roman" w:hAnsi="Times New Roman" w:cs="Times New Roman"/>
          <w:sz w:val="24"/>
          <w:szCs w:val="24"/>
          <w:lang w:eastAsia="de-DE"/>
        </w:rPr>
        <w:t xml:space="preserve"> (IV), in: Aufheben, H. 9 (Herbst 2000), S. 30.</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proofErr w:type="gramStart"/>
      <w:r w:rsidRPr="0050273D">
        <w:rPr>
          <w:rFonts w:ascii="Times New Roman" w:eastAsia="Times New Roman" w:hAnsi="Times New Roman" w:cs="Times New Roman"/>
          <w:sz w:val="24"/>
          <w:szCs w:val="24"/>
          <w:lang w:eastAsia="de-DE"/>
        </w:rPr>
        <w:t xml:space="preserve">93 </w:t>
      </w:r>
      <w:r w:rsidRPr="0050273D">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rtl/>
          <w:lang w:eastAsia="de-DE"/>
        </w:rPr>
        <w:t>همان‌جا</w:t>
      </w:r>
      <w:proofErr w:type="gramEnd"/>
      <w:r w:rsidRPr="0050273D">
        <w:rPr>
          <w:rFonts w:ascii="Times New Roman" w:eastAsia="Times New Roman" w:hAnsi="Times New Roman" w:cs="Times New Roman"/>
          <w:sz w:val="24"/>
          <w:szCs w:val="24"/>
          <w:rtl/>
          <w:lang w:eastAsia="de-DE"/>
        </w:rPr>
        <w:t>.، ص. 46</w:t>
      </w:r>
      <w:r w:rsidRPr="0050273D">
        <w:rPr>
          <w:rFonts w:ascii="Times New Roman" w:eastAsia="Times New Roman" w:hAnsi="Times New Roman" w:cs="Times New Roman"/>
          <w:sz w:val="24"/>
          <w:szCs w:val="24"/>
          <w:lang w:eastAsia="de-DE"/>
        </w:rPr>
        <w:t>.</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94 Anna. Jutta Pietsch, Stalinismus als Phänomen der nichtkapitalistischen ursprünglichen Akkumulation, in: Gernot Erler und Walter Süß (</w:t>
      </w:r>
      <w:proofErr w:type="spellStart"/>
      <w:r w:rsidRPr="0050273D">
        <w:rPr>
          <w:rFonts w:ascii="Times New Roman" w:eastAsia="Times New Roman" w:hAnsi="Times New Roman" w:cs="Times New Roman"/>
          <w:sz w:val="24"/>
          <w:szCs w:val="24"/>
          <w:lang w:eastAsia="de-DE"/>
        </w:rPr>
        <w:t>Hg</w:t>
      </w:r>
      <w:proofErr w:type="spellEnd"/>
      <w:r w:rsidRPr="0050273D">
        <w:rPr>
          <w:rFonts w:ascii="Times New Roman" w:eastAsia="Times New Roman" w:hAnsi="Times New Roman" w:cs="Times New Roman"/>
          <w:sz w:val="24"/>
          <w:szCs w:val="24"/>
          <w:lang w:eastAsia="de-DE"/>
        </w:rPr>
        <w:t>.), Stalinismus. Probleme der Sowjetgesellschaft zwischen Kollektivierung und Weltkrieg, Frankfurt am Main und New York 1982, S. 380.</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95 </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Zur politischen Ökonomie der UdSSR (wie Anm. 23), S. 3.</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96 Karl Marx, Das Kapital, Bd. 1 (Marx/Engels, Werke, Bd. 23), S. 742.</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97 </w:t>
      </w:r>
      <w:proofErr w:type="spellStart"/>
      <w:r w:rsidRPr="0050273D">
        <w:rPr>
          <w:rFonts w:ascii="Times New Roman" w:eastAsia="Times New Roman" w:hAnsi="Times New Roman" w:cs="Times New Roman"/>
          <w:sz w:val="24"/>
          <w:szCs w:val="24"/>
          <w:lang w:eastAsia="de-DE"/>
        </w:rPr>
        <w:t>Ticktin</w:t>
      </w:r>
      <w:proofErr w:type="spellEnd"/>
      <w:r w:rsidRPr="0050273D">
        <w:rPr>
          <w:rFonts w:ascii="Times New Roman" w:eastAsia="Times New Roman" w:hAnsi="Times New Roman" w:cs="Times New Roman"/>
          <w:sz w:val="24"/>
          <w:szCs w:val="24"/>
          <w:lang w:eastAsia="de-DE"/>
        </w:rPr>
        <w:t>, Zur politischen Ökonomie der UdSSR (wie Anm. 23), S. 46.</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lastRenderedPageBreak/>
        <w:t xml:space="preserve">98 Harry </w:t>
      </w:r>
      <w:proofErr w:type="spellStart"/>
      <w:r w:rsidRPr="0050273D">
        <w:rPr>
          <w:rFonts w:ascii="Times New Roman" w:eastAsia="Times New Roman" w:hAnsi="Times New Roman" w:cs="Times New Roman"/>
          <w:sz w:val="24"/>
          <w:szCs w:val="24"/>
          <w:lang w:eastAsia="de-DE"/>
        </w:rPr>
        <w:t>Magdoff</w:t>
      </w:r>
      <w:proofErr w:type="spellEnd"/>
      <w:r w:rsidRPr="0050273D">
        <w:rPr>
          <w:rFonts w:ascii="Times New Roman" w:eastAsia="Times New Roman" w:hAnsi="Times New Roman" w:cs="Times New Roman"/>
          <w:sz w:val="24"/>
          <w:szCs w:val="24"/>
          <w:lang w:eastAsia="de-DE"/>
        </w:rPr>
        <w:t xml:space="preserve">, Are </w:t>
      </w:r>
      <w:proofErr w:type="spellStart"/>
      <w:r w:rsidRPr="0050273D">
        <w:rPr>
          <w:rFonts w:ascii="Times New Roman" w:eastAsia="Times New Roman" w:hAnsi="Times New Roman" w:cs="Times New Roman"/>
          <w:sz w:val="24"/>
          <w:szCs w:val="24"/>
          <w:lang w:eastAsia="de-DE"/>
        </w:rPr>
        <w:t>There</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Lessons</w:t>
      </w:r>
      <w:proofErr w:type="spellEnd"/>
      <w:r w:rsidRPr="0050273D">
        <w:rPr>
          <w:rFonts w:ascii="Times New Roman" w:eastAsia="Times New Roman" w:hAnsi="Times New Roman" w:cs="Times New Roman"/>
          <w:sz w:val="24"/>
          <w:szCs w:val="24"/>
          <w:lang w:eastAsia="de-DE"/>
        </w:rPr>
        <w:t xml:space="preserve"> </w:t>
      </w:r>
      <w:proofErr w:type="spellStart"/>
      <w:r w:rsidRPr="0050273D">
        <w:rPr>
          <w:rFonts w:ascii="Times New Roman" w:eastAsia="Times New Roman" w:hAnsi="Times New Roman" w:cs="Times New Roman"/>
          <w:sz w:val="24"/>
          <w:szCs w:val="24"/>
          <w:lang w:eastAsia="de-DE"/>
        </w:rPr>
        <w:t>To</w:t>
      </w:r>
      <w:proofErr w:type="spellEnd"/>
      <w:r w:rsidRPr="0050273D">
        <w:rPr>
          <w:rFonts w:ascii="Times New Roman" w:eastAsia="Times New Roman" w:hAnsi="Times New Roman" w:cs="Times New Roman"/>
          <w:sz w:val="24"/>
          <w:szCs w:val="24"/>
          <w:lang w:eastAsia="de-DE"/>
        </w:rPr>
        <w:t xml:space="preserve"> Be </w:t>
      </w:r>
      <w:proofErr w:type="spellStart"/>
      <w:proofErr w:type="gramStart"/>
      <w:r w:rsidRPr="0050273D">
        <w:rPr>
          <w:rFonts w:ascii="Times New Roman" w:eastAsia="Times New Roman" w:hAnsi="Times New Roman" w:cs="Times New Roman"/>
          <w:sz w:val="24"/>
          <w:szCs w:val="24"/>
          <w:lang w:eastAsia="de-DE"/>
        </w:rPr>
        <w:t>Learned</w:t>
      </w:r>
      <w:proofErr w:type="spellEnd"/>
      <w:r w:rsidRPr="0050273D">
        <w:rPr>
          <w:rFonts w:ascii="Times New Roman" w:eastAsia="Times New Roman" w:hAnsi="Times New Roman" w:cs="Times New Roman"/>
          <w:sz w:val="24"/>
          <w:szCs w:val="24"/>
          <w:lang w:eastAsia="de-DE"/>
        </w:rPr>
        <w:t>?,</w:t>
      </w:r>
      <w:proofErr w:type="gramEnd"/>
      <w:r w:rsidRPr="0050273D">
        <w:rPr>
          <w:rFonts w:ascii="Times New Roman" w:eastAsia="Times New Roman" w:hAnsi="Times New Roman" w:cs="Times New Roman"/>
          <w:sz w:val="24"/>
          <w:szCs w:val="24"/>
          <w:lang w:eastAsia="de-DE"/>
        </w:rPr>
        <w:t xml:space="preserve"> in: Monthly Review, 42, 9 (Februar 1991), S.2.</w:t>
      </w:r>
    </w:p>
    <w:p w:rsidR="0050273D" w:rsidRPr="0050273D" w:rsidRDefault="0050273D" w:rsidP="0050273D">
      <w:pPr>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99 Trotzki, Die permanente Revolution, Frankfurt am Main 1969, S. 9.</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  </w:t>
      </w:r>
    </w:p>
    <w:p w:rsidR="0050273D" w:rsidRPr="0050273D" w:rsidRDefault="0050273D" w:rsidP="0050273D">
      <w:pPr>
        <w:bidi/>
        <w:spacing w:after="0" w:line="240" w:lineRule="auto"/>
        <w:jc w:val="both"/>
        <w:rPr>
          <w:rFonts w:ascii="Times New Roman" w:eastAsia="Times New Roman" w:hAnsi="Times New Roman" w:cs="Times New Roman"/>
          <w:sz w:val="24"/>
          <w:szCs w:val="24"/>
          <w:lang w:eastAsia="de-DE"/>
        </w:rPr>
      </w:pPr>
    </w:p>
    <w:p w:rsidR="0050273D" w:rsidRPr="0050273D" w:rsidRDefault="0050273D" w:rsidP="0050273D">
      <w:pPr>
        <w:bidi/>
        <w:jc w:val="both"/>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Pr="00140BE3" w:rsidRDefault="0050273D" w:rsidP="0050273D">
      <w:pPr>
        <w:bidi/>
        <w:jc w:val="both"/>
        <w:rPr>
          <w:b/>
          <w:bCs/>
          <w:sz w:val="40"/>
          <w:szCs w:val="40"/>
          <w:rtl/>
          <w:lang w:bidi="fa-IR"/>
        </w:rPr>
      </w:pPr>
    </w:p>
    <w:p w:rsidR="0050273D" w:rsidRPr="00140BE3" w:rsidRDefault="0050273D" w:rsidP="0050273D">
      <w:pPr>
        <w:bidi/>
        <w:jc w:val="both"/>
        <w:rPr>
          <w:b/>
          <w:bCs/>
          <w:sz w:val="40"/>
          <w:szCs w:val="40"/>
          <w:rtl/>
          <w:lang w:bidi="fa-IR"/>
        </w:rPr>
      </w:pPr>
      <w:r w:rsidRPr="00140BE3">
        <w:rPr>
          <w:rFonts w:hint="cs"/>
          <w:b/>
          <w:bCs/>
          <w:sz w:val="40"/>
          <w:szCs w:val="40"/>
          <w:rtl/>
          <w:lang w:bidi="fa-IR"/>
        </w:rPr>
        <w:t>اتحاد شوروی چیست و به کجا می رود؟ (1936)</w:t>
      </w:r>
    </w:p>
    <w:p w:rsidR="0050273D" w:rsidRPr="00140BE3" w:rsidRDefault="0050273D" w:rsidP="0050273D">
      <w:pPr>
        <w:bidi/>
        <w:jc w:val="both"/>
        <w:rPr>
          <w:b/>
          <w:bCs/>
          <w:sz w:val="24"/>
          <w:szCs w:val="24"/>
          <w:rtl/>
          <w:lang w:bidi="fa-IR"/>
        </w:rPr>
      </w:pPr>
      <w:r w:rsidRPr="00140BE3">
        <w:rPr>
          <w:rFonts w:hint="cs"/>
          <w:b/>
          <w:bCs/>
          <w:sz w:val="24"/>
          <w:szCs w:val="24"/>
          <w:rtl/>
          <w:lang w:bidi="fa-IR"/>
        </w:rPr>
        <w:t xml:space="preserve">لئون تروتسکی </w:t>
      </w:r>
    </w:p>
    <w:p w:rsidR="0050273D" w:rsidRPr="004A5478" w:rsidRDefault="0050273D" w:rsidP="0050273D">
      <w:pPr>
        <w:bidi/>
        <w:jc w:val="both"/>
        <w:rPr>
          <w:b/>
          <w:bCs/>
          <w:rtl/>
          <w:lang w:bidi="fa-IR"/>
        </w:rPr>
      </w:pPr>
      <w:r w:rsidRPr="004A5478">
        <w:rPr>
          <w:rFonts w:hint="cs"/>
          <w:b/>
          <w:bCs/>
          <w:rtl/>
          <w:lang w:bidi="fa-IR"/>
        </w:rPr>
        <w:t>ترجمه: حسن صبا، مجید نامور (1359)</w:t>
      </w:r>
    </w:p>
    <w:p w:rsidR="0050273D" w:rsidRPr="004A5478" w:rsidRDefault="0050273D" w:rsidP="0050273D">
      <w:pPr>
        <w:bidi/>
        <w:jc w:val="both"/>
        <w:rPr>
          <w:rtl/>
          <w:lang w:bidi="fa-IR"/>
        </w:rPr>
      </w:pPr>
      <w:r w:rsidRPr="004A5478">
        <w:rPr>
          <w:rFonts w:hint="cs"/>
          <w:rtl/>
          <w:lang w:bidi="fa-IR"/>
        </w:rPr>
        <w:t>همان</w:t>
      </w:r>
      <w:r w:rsidRPr="004A5478">
        <w:rPr>
          <w:rFonts w:hint="cs"/>
          <w:sz w:val="20"/>
          <w:szCs w:val="20"/>
          <w:rtl/>
          <w:lang w:bidi="fa-IR"/>
        </w:rPr>
        <w:t>طو</w:t>
      </w:r>
      <w:r w:rsidRPr="004A5478">
        <w:rPr>
          <w:rFonts w:hint="cs"/>
          <w:rtl/>
          <w:lang w:bidi="fa-IR"/>
        </w:rPr>
        <w:t>ر که کرم ابریشم برای تبدیل شدن به یک پروانه باید از مرحله</w:t>
      </w:r>
      <w:r w:rsidRPr="004A5478">
        <w:rPr>
          <w:rFonts w:hint="cs"/>
          <w:sz w:val="20"/>
          <w:szCs w:val="20"/>
          <w:rtl/>
          <w:lang w:bidi="fa-IR"/>
        </w:rPr>
        <w:t>ی</w:t>
      </w:r>
      <w:r w:rsidRPr="004A5478">
        <w:rPr>
          <w:rFonts w:hint="cs"/>
          <w:rtl/>
          <w:lang w:bidi="fa-IR"/>
        </w:rPr>
        <w:t xml:space="preserve"> پیله بگذرد، مالکیت خصوصی هم برای آن که به مالکیت اجتماعی تبدیل شود، ناگزیرست که  از مرحله</w:t>
      </w:r>
      <w:r w:rsidRPr="004A5478">
        <w:rPr>
          <w:rFonts w:hint="cs"/>
          <w:sz w:val="20"/>
          <w:szCs w:val="20"/>
          <w:rtl/>
          <w:lang w:bidi="fa-IR"/>
        </w:rPr>
        <w:t>ی</w:t>
      </w:r>
      <w:r w:rsidRPr="004A5478">
        <w:rPr>
          <w:rFonts w:hint="cs"/>
          <w:rtl/>
          <w:lang w:bidi="fa-IR"/>
        </w:rPr>
        <w:t xml:space="preserve"> مالکیت دولتی گذر کند. اما پیله پروانه نیست. ده</w:t>
      </w:r>
      <w:r w:rsidRPr="004A5478">
        <w:rPr>
          <w:rFonts w:hint="cs"/>
          <w:sz w:val="20"/>
          <w:szCs w:val="20"/>
          <w:rtl/>
          <w:lang w:bidi="fa-IR"/>
        </w:rPr>
        <w:t>ها</w:t>
      </w:r>
      <w:r w:rsidRPr="004A5478">
        <w:rPr>
          <w:rFonts w:hint="cs"/>
          <w:rtl/>
          <w:lang w:bidi="fa-IR"/>
        </w:rPr>
        <w:t xml:space="preserve"> هزار پیله بی آن که پروانه شوند</w:t>
      </w:r>
      <w:r>
        <w:rPr>
          <w:rFonts w:hint="cs"/>
          <w:rtl/>
          <w:lang w:bidi="fa-IR"/>
        </w:rPr>
        <w:t>،</w:t>
      </w:r>
      <w:r w:rsidRPr="004A5478">
        <w:rPr>
          <w:rFonts w:hint="cs"/>
          <w:rtl/>
          <w:lang w:bidi="fa-IR"/>
        </w:rPr>
        <w:t xml:space="preserve"> پژمرده می</w:t>
      </w:r>
      <w:r w:rsidRPr="004A5478">
        <w:rPr>
          <w:rFonts w:hint="cs"/>
          <w:sz w:val="20"/>
          <w:szCs w:val="20"/>
          <w:rtl/>
          <w:lang w:bidi="fa-IR"/>
        </w:rPr>
        <w:t>شو</w:t>
      </w:r>
      <w:r w:rsidRPr="004A5478">
        <w:rPr>
          <w:rFonts w:hint="cs"/>
          <w:rtl/>
          <w:lang w:bidi="fa-IR"/>
        </w:rPr>
        <w:t>ند. مالکیت دولتی فقط به آن اندازه تبدیل به مالکیت "همه مردم" می</w:t>
      </w:r>
      <w:r w:rsidRPr="004A5478">
        <w:rPr>
          <w:rFonts w:hint="cs"/>
          <w:sz w:val="20"/>
          <w:szCs w:val="20"/>
          <w:rtl/>
          <w:lang w:bidi="fa-IR"/>
        </w:rPr>
        <w:t>شو</w:t>
      </w:r>
      <w:r w:rsidRPr="004A5478">
        <w:rPr>
          <w:rFonts w:hint="cs"/>
          <w:rtl/>
          <w:lang w:bidi="fa-IR"/>
        </w:rPr>
        <w:t>د که امتیازات و تفکیک</w:t>
      </w:r>
      <w:r w:rsidRPr="004A5478">
        <w:rPr>
          <w:rFonts w:hint="cs"/>
          <w:sz w:val="20"/>
          <w:szCs w:val="20"/>
          <w:rtl/>
          <w:lang w:bidi="fa-IR"/>
        </w:rPr>
        <w:t>ها</w:t>
      </w:r>
      <w:r w:rsidRPr="004A5478">
        <w:rPr>
          <w:rFonts w:hint="cs"/>
          <w:rtl/>
          <w:lang w:bidi="fa-IR"/>
        </w:rPr>
        <w:t>ی اجتماعی همراه با لزوم موجودیت دولت از بین برود. به عبارت دیگر: مالکیت دولتی، به همان نسبتی که دیگر مالکیت دولتی نیست،</w:t>
      </w:r>
      <w:r>
        <w:rPr>
          <w:rFonts w:hint="cs"/>
          <w:rtl/>
          <w:lang w:bidi="fa-IR"/>
        </w:rPr>
        <w:t xml:space="preserve"> </w:t>
      </w:r>
      <w:r w:rsidRPr="004A5478">
        <w:rPr>
          <w:rFonts w:hint="cs"/>
          <w:rtl/>
          <w:lang w:bidi="fa-IR"/>
        </w:rPr>
        <w:t>تبدیل به مالکیت سوسیالیستی می</w:t>
      </w:r>
      <w:r w:rsidRPr="004A5478">
        <w:rPr>
          <w:rFonts w:hint="cs"/>
          <w:sz w:val="20"/>
          <w:szCs w:val="20"/>
          <w:rtl/>
          <w:lang w:bidi="fa-IR"/>
        </w:rPr>
        <w:t>شو</w:t>
      </w:r>
      <w:r w:rsidRPr="004A5478">
        <w:rPr>
          <w:rFonts w:hint="cs"/>
          <w:rtl/>
          <w:lang w:bidi="fa-IR"/>
        </w:rPr>
        <w:t>د، عکس قضیه هم صادق است: هر قدر که دولت شوروی بالاتر از مردم قرار بگیرد، و هر قدر که این دولت خود را با خشونت هر چه بیشتری به عنوان محافظ مالکیت در برابرمردمی که می</w:t>
      </w:r>
      <w:r w:rsidRPr="004A5478">
        <w:rPr>
          <w:rFonts w:hint="cs"/>
          <w:sz w:val="20"/>
          <w:szCs w:val="20"/>
          <w:rtl/>
          <w:lang w:bidi="fa-IR"/>
        </w:rPr>
        <w:t>خو</w:t>
      </w:r>
      <w:r w:rsidRPr="004A5478">
        <w:rPr>
          <w:rFonts w:hint="cs"/>
          <w:rtl/>
          <w:lang w:bidi="fa-IR"/>
        </w:rPr>
        <w:t>اهند</w:t>
      </w:r>
      <w:r>
        <w:rPr>
          <w:rFonts w:hint="cs"/>
          <w:rtl/>
          <w:lang w:bidi="fa-IR"/>
        </w:rPr>
        <w:t xml:space="preserve"> آن را اشتراکی کنند، قرار بگیرد،</w:t>
      </w:r>
      <w:r w:rsidRPr="004A5478">
        <w:rPr>
          <w:rFonts w:hint="cs"/>
          <w:rtl/>
          <w:lang w:bidi="fa-IR"/>
        </w:rPr>
        <w:t xml:space="preserve"> پذیرفتن این که این مالکیت دولتی خصلت سوسیالیستی ندارد، واضح تر می</w:t>
      </w:r>
      <w:r w:rsidRPr="004A5478">
        <w:rPr>
          <w:rFonts w:hint="cs"/>
          <w:sz w:val="20"/>
          <w:szCs w:val="20"/>
          <w:rtl/>
          <w:lang w:bidi="fa-IR"/>
        </w:rPr>
        <w:t>شو</w:t>
      </w:r>
      <w:r w:rsidRPr="004A5478">
        <w:rPr>
          <w:rFonts w:hint="cs"/>
          <w:rtl/>
          <w:lang w:bidi="fa-IR"/>
        </w:rPr>
        <w:t>د.</w:t>
      </w:r>
    </w:p>
    <w:p w:rsidR="0050273D" w:rsidRPr="004A5478" w:rsidRDefault="0050273D" w:rsidP="0050273D">
      <w:pPr>
        <w:bidi/>
        <w:jc w:val="both"/>
        <w:rPr>
          <w:rtl/>
          <w:lang w:bidi="fa-IR"/>
        </w:rPr>
      </w:pPr>
      <w:r w:rsidRPr="004A5478">
        <w:rPr>
          <w:rFonts w:hint="cs"/>
          <w:rtl/>
          <w:lang w:bidi="fa-IR"/>
        </w:rPr>
        <w:t>مطبوعات رسمی با اشاره به تفکیکی که هنوز بین شهر و روستا و کار یدی و فکری وجود  دارد، اقرار می</w:t>
      </w:r>
      <w:r w:rsidRPr="004A5478">
        <w:rPr>
          <w:rFonts w:hint="cs"/>
          <w:sz w:val="20"/>
          <w:szCs w:val="20"/>
          <w:rtl/>
          <w:lang w:bidi="fa-IR"/>
        </w:rPr>
        <w:t>کنند</w:t>
      </w:r>
      <w:r w:rsidRPr="004A5478">
        <w:rPr>
          <w:rFonts w:hint="cs"/>
          <w:rtl/>
          <w:lang w:bidi="fa-IR"/>
        </w:rPr>
        <w:t xml:space="preserve"> که "ما تا ملغی شدن </w:t>
      </w:r>
      <w:r w:rsidRPr="00C21824">
        <w:rPr>
          <w:rFonts w:hint="cs"/>
          <w:rtl/>
          <w:lang w:bidi="fa-IR"/>
        </w:rPr>
        <w:t xml:space="preserve">کامل </w:t>
      </w:r>
      <w:r w:rsidRPr="004A5478">
        <w:rPr>
          <w:rFonts w:hint="cs"/>
          <w:rtl/>
          <w:lang w:bidi="fa-IR"/>
        </w:rPr>
        <w:t>طبقات فاصله</w:t>
      </w:r>
      <w:r w:rsidRPr="004A5478">
        <w:rPr>
          <w:rFonts w:hint="cs"/>
          <w:sz w:val="20"/>
          <w:szCs w:val="20"/>
          <w:rtl/>
          <w:lang w:bidi="fa-IR"/>
        </w:rPr>
        <w:t>ی</w:t>
      </w:r>
      <w:r w:rsidRPr="004A5478">
        <w:rPr>
          <w:rFonts w:hint="cs"/>
          <w:rtl/>
          <w:lang w:bidi="fa-IR"/>
        </w:rPr>
        <w:t xml:space="preserve"> زیادی داریم." این اعترافِ</w:t>
      </w:r>
      <w:r>
        <w:rPr>
          <w:rFonts w:hint="cs"/>
          <w:rtl/>
          <w:lang w:bidi="fa-IR"/>
        </w:rPr>
        <w:t xml:space="preserve"> صرفاً مدرسی</w:t>
      </w:r>
      <w:r w:rsidRPr="004A5478">
        <w:rPr>
          <w:rFonts w:hint="cs"/>
          <w:rtl/>
          <w:lang w:bidi="fa-IR"/>
        </w:rPr>
        <w:t xml:space="preserve"> از این حسن برخوردار است که درآمد بوروکراسی را زیر سرپوش محترمانه کار "فکری" پنهان می</w:t>
      </w:r>
      <w:r w:rsidRPr="004A5478">
        <w:rPr>
          <w:rFonts w:hint="cs"/>
          <w:sz w:val="20"/>
          <w:szCs w:val="20"/>
          <w:rtl/>
          <w:lang w:bidi="fa-IR"/>
        </w:rPr>
        <w:t>کند</w:t>
      </w:r>
      <w:r w:rsidRPr="004A5478">
        <w:rPr>
          <w:rFonts w:hint="cs"/>
          <w:rtl/>
          <w:lang w:bidi="fa-IR"/>
        </w:rPr>
        <w:t>. و در این میان "دو</w:t>
      </w:r>
      <w:r>
        <w:rPr>
          <w:rFonts w:hint="cs"/>
          <w:rtl/>
          <w:lang w:bidi="fa-IR"/>
        </w:rPr>
        <w:t>ستان نیز ـ  که به افلاطون نزدیک</w:t>
      </w:r>
      <w:r w:rsidRPr="00E70F21">
        <w:rPr>
          <w:rFonts w:hint="cs"/>
          <w:sz w:val="20"/>
          <w:szCs w:val="20"/>
          <w:rtl/>
          <w:lang w:bidi="fa-IR"/>
        </w:rPr>
        <w:t>تر</w:t>
      </w:r>
      <w:r w:rsidRPr="004A5478">
        <w:rPr>
          <w:rFonts w:hint="cs"/>
          <w:rtl/>
          <w:lang w:bidi="fa-IR"/>
        </w:rPr>
        <w:t>ن</w:t>
      </w:r>
      <w:r>
        <w:rPr>
          <w:rFonts w:hint="cs"/>
          <w:rtl/>
          <w:lang w:bidi="fa-IR"/>
        </w:rPr>
        <w:t>د تا به حقیقت ـ به این اعتراف مدرسی</w:t>
      </w:r>
      <w:r w:rsidRPr="004A5478">
        <w:rPr>
          <w:rFonts w:hint="cs"/>
          <w:rtl/>
          <w:lang w:bidi="fa-IR"/>
        </w:rPr>
        <w:t xml:space="preserve"> که بقایای نابرابری</w:t>
      </w:r>
      <w:r w:rsidRPr="004A5478">
        <w:rPr>
          <w:rFonts w:hint="cs"/>
          <w:sz w:val="20"/>
          <w:szCs w:val="20"/>
          <w:rtl/>
          <w:lang w:bidi="fa-IR"/>
        </w:rPr>
        <w:t>ها</w:t>
      </w:r>
      <w:r w:rsidRPr="004A5478">
        <w:rPr>
          <w:rFonts w:hint="cs"/>
          <w:rtl/>
          <w:lang w:bidi="fa-IR"/>
        </w:rPr>
        <w:t>ی قدیمی هنوز موجودند</w:t>
      </w:r>
      <w:r>
        <w:rPr>
          <w:rFonts w:hint="cs"/>
          <w:rtl/>
          <w:lang w:bidi="fa-IR"/>
        </w:rPr>
        <w:t>،</w:t>
      </w:r>
      <w:r w:rsidRPr="004A5478">
        <w:rPr>
          <w:rFonts w:hint="cs"/>
          <w:rtl/>
          <w:lang w:bidi="fa-IR"/>
        </w:rPr>
        <w:t xml:space="preserve"> اکتفا می</w:t>
      </w:r>
      <w:r w:rsidRPr="004A5478">
        <w:rPr>
          <w:rFonts w:hint="cs"/>
          <w:sz w:val="20"/>
          <w:szCs w:val="20"/>
          <w:rtl/>
          <w:lang w:bidi="fa-IR"/>
        </w:rPr>
        <w:t>کنند</w:t>
      </w:r>
      <w:r w:rsidRPr="004A5478">
        <w:rPr>
          <w:rFonts w:hint="cs"/>
          <w:rtl/>
          <w:lang w:bidi="fa-IR"/>
        </w:rPr>
        <w:t>. اما  در واقعیت امر،  توضیح دادن واقعیت اتحاد شوروی  بوسیله</w:t>
      </w:r>
      <w:r w:rsidRPr="004A5478">
        <w:rPr>
          <w:rFonts w:hint="cs"/>
          <w:sz w:val="20"/>
          <w:szCs w:val="20"/>
          <w:rtl/>
          <w:lang w:bidi="fa-IR"/>
        </w:rPr>
        <w:t>ی</w:t>
      </w:r>
      <w:r w:rsidRPr="004A5478">
        <w:rPr>
          <w:rFonts w:hint="cs"/>
          <w:rtl/>
          <w:lang w:bidi="fa-IR"/>
        </w:rPr>
        <w:t xml:space="preserve"> "بقایای نابرابری</w:t>
      </w:r>
      <w:r w:rsidRPr="004A5478">
        <w:rPr>
          <w:rFonts w:hint="cs"/>
          <w:sz w:val="20"/>
          <w:szCs w:val="20"/>
          <w:rtl/>
          <w:lang w:bidi="fa-IR"/>
        </w:rPr>
        <w:t>ها</w:t>
      </w:r>
      <w:r w:rsidRPr="004A5478">
        <w:rPr>
          <w:rFonts w:hint="cs"/>
          <w:rtl/>
          <w:lang w:bidi="fa-IR"/>
        </w:rPr>
        <w:t>ی قدیمی"اصلاً کافی نیست. اگر تفاوت</w:t>
      </w:r>
      <w:r w:rsidRPr="004A5478">
        <w:rPr>
          <w:rFonts w:hint="cs"/>
          <w:sz w:val="20"/>
          <w:szCs w:val="20"/>
          <w:rtl/>
          <w:lang w:bidi="fa-IR"/>
        </w:rPr>
        <w:t>ها</w:t>
      </w:r>
      <w:r w:rsidRPr="004A5478">
        <w:rPr>
          <w:rFonts w:hint="cs"/>
          <w:rtl/>
          <w:lang w:bidi="fa-IR"/>
        </w:rPr>
        <w:t>ی بین شهر و روستا از بعضی جهات تخفیف</w:t>
      </w:r>
      <w:r w:rsidRPr="004A5478">
        <w:rPr>
          <w:rFonts w:hint="cs"/>
          <w:sz w:val="20"/>
          <w:szCs w:val="20"/>
          <w:rtl/>
          <w:lang w:bidi="fa-IR"/>
        </w:rPr>
        <w:t>یا</w:t>
      </w:r>
      <w:r w:rsidRPr="004A5478">
        <w:rPr>
          <w:rFonts w:hint="cs"/>
          <w:rtl/>
          <w:lang w:bidi="fa-IR"/>
        </w:rPr>
        <w:t>فته، از جهات دیگر و در سایه رشد فوق</w:t>
      </w:r>
      <w:r w:rsidRPr="004A5478">
        <w:rPr>
          <w:rFonts w:hint="cs"/>
          <w:sz w:val="20"/>
          <w:szCs w:val="20"/>
          <w:rtl/>
          <w:lang w:bidi="fa-IR"/>
        </w:rPr>
        <w:t>ا</w:t>
      </w:r>
      <w:r w:rsidRPr="004A5478">
        <w:rPr>
          <w:rFonts w:hint="cs"/>
          <w:rtl/>
          <w:lang w:bidi="fa-IR"/>
        </w:rPr>
        <w:t>لعاده سریع شهرها و فرهنگ شهری ـ یعنی آسایش اقلیتی شهرنشین ـ به نحو قابل ملاحظه</w:t>
      </w:r>
      <w:r w:rsidRPr="004A5478">
        <w:rPr>
          <w:rFonts w:hint="cs"/>
          <w:sz w:val="20"/>
          <w:szCs w:val="20"/>
          <w:rtl/>
          <w:lang w:bidi="fa-IR"/>
        </w:rPr>
        <w:t>ا</w:t>
      </w:r>
      <w:r w:rsidRPr="004A5478">
        <w:rPr>
          <w:rFonts w:hint="cs"/>
          <w:rtl/>
          <w:lang w:bidi="fa-IR"/>
        </w:rPr>
        <w:t>ی عمیق</w:t>
      </w:r>
      <w:r w:rsidRPr="004A5478">
        <w:rPr>
          <w:rFonts w:hint="cs"/>
          <w:sz w:val="20"/>
          <w:szCs w:val="20"/>
          <w:rtl/>
          <w:lang w:bidi="fa-IR"/>
        </w:rPr>
        <w:t>تر</w:t>
      </w:r>
      <w:r w:rsidRPr="004A5478">
        <w:rPr>
          <w:rFonts w:hint="cs"/>
          <w:rtl/>
          <w:lang w:bidi="fa-IR"/>
        </w:rPr>
        <w:t xml:space="preserve"> شده است.علی رغم پر شدن جای خالی کادرهای علمی توسط تازه واردینی که از پائین برخاسته</w:t>
      </w:r>
      <w:r w:rsidRPr="004A5478">
        <w:rPr>
          <w:rFonts w:hint="cs"/>
          <w:sz w:val="20"/>
          <w:szCs w:val="20"/>
          <w:rtl/>
          <w:lang w:bidi="fa-IR"/>
        </w:rPr>
        <w:t>ا</w:t>
      </w:r>
      <w:r w:rsidRPr="004A5478">
        <w:rPr>
          <w:rFonts w:hint="cs"/>
          <w:rtl/>
          <w:lang w:bidi="fa-IR"/>
        </w:rPr>
        <w:t>ند، در سال</w:t>
      </w:r>
      <w:r w:rsidRPr="004A5478">
        <w:rPr>
          <w:rFonts w:hint="cs"/>
          <w:sz w:val="20"/>
          <w:szCs w:val="20"/>
          <w:rtl/>
          <w:lang w:bidi="fa-IR"/>
        </w:rPr>
        <w:t>ها</w:t>
      </w:r>
      <w:r w:rsidRPr="004A5478">
        <w:rPr>
          <w:rFonts w:hint="cs"/>
          <w:rtl/>
          <w:lang w:bidi="fa-IR"/>
        </w:rPr>
        <w:t>ی اخیر فاصله اجتماعی بین کار یدی و کار فکری نه تنها کاسته نشده</w:t>
      </w:r>
      <w:r>
        <w:rPr>
          <w:rFonts w:hint="cs"/>
          <w:rtl/>
          <w:lang w:bidi="fa-IR"/>
        </w:rPr>
        <w:t>،</w:t>
      </w:r>
      <w:r w:rsidRPr="004A5478">
        <w:rPr>
          <w:rFonts w:hint="cs"/>
          <w:rtl/>
          <w:lang w:bidi="fa-IR"/>
        </w:rPr>
        <w:t xml:space="preserve"> </w:t>
      </w:r>
      <w:r w:rsidRPr="004A5478">
        <w:rPr>
          <w:rFonts w:hint="cs"/>
          <w:rtl/>
          <w:lang w:bidi="fa-IR"/>
        </w:rPr>
        <w:lastRenderedPageBreak/>
        <w:t>بلکه زیادتر هم شده است.</w:t>
      </w:r>
      <w:r>
        <w:rPr>
          <w:rFonts w:hint="cs"/>
          <w:rtl/>
          <w:lang w:bidi="fa-IR"/>
        </w:rPr>
        <w:t xml:space="preserve"> مساله</w:t>
      </w:r>
      <w:r w:rsidRPr="004A5478">
        <w:rPr>
          <w:rFonts w:hint="cs"/>
          <w:rtl/>
          <w:lang w:bidi="fa-IR"/>
        </w:rPr>
        <w:t xml:space="preserve"> این نیست که مرزهای هزار ساله قشری که تعیین کننده</w:t>
      </w:r>
      <w:r w:rsidRPr="004A5478">
        <w:rPr>
          <w:rFonts w:hint="cs"/>
          <w:sz w:val="20"/>
          <w:szCs w:val="20"/>
          <w:rtl/>
          <w:lang w:bidi="fa-IR"/>
        </w:rPr>
        <w:t>ی</w:t>
      </w:r>
      <w:r w:rsidRPr="004A5478">
        <w:rPr>
          <w:rFonts w:hint="cs"/>
          <w:rtl/>
          <w:lang w:bidi="fa-IR"/>
        </w:rPr>
        <w:t xml:space="preserve"> همه جوانب زندگی انسان</w:t>
      </w:r>
      <w:r w:rsidRPr="004A5478">
        <w:rPr>
          <w:rFonts w:hint="cs"/>
          <w:sz w:val="20"/>
          <w:szCs w:val="20"/>
          <w:rtl/>
          <w:lang w:bidi="fa-IR"/>
        </w:rPr>
        <w:t>ها</w:t>
      </w:r>
      <w:r>
        <w:rPr>
          <w:rFonts w:hint="cs"/>
          <w:rtl/>
          <w:lang w:bidi="fa-IR"/>
        </w:rPr>
        <w:t>ست ـ مرز بین شهر</w:t>
      </w:r>
      <w:r w:rsidRPr="004A5478">
        <w:rPr>
          <w:rFonts w:hint="cs"/>
          <w:rtl/>
          <w:lang w:bidi="fa-IR"/>
        </w:rPr>
        <w:t>نشین پر زرق و برق و دهقان زمخت و ناهنجار،</w:t>
      </w:r>
      <w:r>
        <w:rPr>
          <w:rFonts w:hint="cs"/>
          <w:rtl/>
          <w:lang w:bidi="fa-IR"/>
        </w:rPr>
        <w:t xml:space="preserve"> مرز بین عالم</w:t>
      </w:r>
      <w:r w:rsidRPr="004A5478">
        <w:rPr>
          <w:rFonts w:hint="cs"/>
          <w:rtl/>
          <w:lang w:bidi="fa-IR"/>
        </w:rPr>
        <w:t xml:space="preserve"> و کارگر روزمزد ـ صرفاً ظاهری کمابیش پیراسته</w:t>
      </w:r>
      <w:r w:rsidRPr="004A5478">
        <w:rPr>
          <w:rFonts w:hint="cs"/>
          <w:sz w:val="20"/>
          <w:szCs w:val="20"/>
          <w:rtl/>
          <w:lang w:bidi="fa-IR"/>
        </w:rPr>
        <w:t>تر</w:t>
      </w:r>
      <w:r w:rsidRPr="004A5478">
        <w:rPr>
          <w:rFonts w:hint="cs"/>
          <w:rtl/>
          <w:lang w:bidi="fa-IR"/>
        </w:rPr>
        <w:t xml:space="preserve"> از گذشته پیدا کرده اند، خیر، این مرزها به میزانی قابل ملاحضه</w:t>
      </w:r>
      <w:r w:rsidRPr="004A5478">
        <w:rPr>
          <w:rFonts w:hint="cs"/>
          <w:sz w:val="20"/>
          <w:szCs w:val="20"/>
          <w:rtl/>
          <w:lang w:bidi="fa-IR"/>
        </w:rPr>
        <w:t>ا</w:t>
      </w:r>
      <w:r>
        <w:rPr>
          <w:rFonts w:hint="cs"/>
          <w:rtl/>
          <w:lang w:bidi="fa-IR"/>
        </w:rPr>
        <w:t>ی</w:t>
      </w:r>
      <w:r w:rsidRPr="004A5478">
        <w:rPr>
          <w:rFonts w:hint="cs"/>
          <w:rtl/>
          <w:lang w:bidi="fa-IR"/>
        </w:rPr>
        <w:t xml:space="preserve">ی از نو آفریده </w:t>
      </w:r>
      <w:r>
        <w:rPr>
          <w:rFonts w:hint="cs"/>
          <w:rtl/>
          <w:lang w:bidi="fa-IR"/>
        </w:rPr>
        <w:t>شده و</w:t>
      </w:r>
      <w:r w:rsidRPr="004A5478">
        <w:rPr>
          <w:rFonts w:hint="cs"/>
          <w:rtl/>
          <w:lang w:bidi="fa-IR"/>
        </w:rPr>
        <w:t xml:space="preserve"> خصلتی هر چه گستاخ</w:t>
      </w:r>
      <w:r w:rsidRPr="004A5478">
        <w:rPr>
          <w:rFonts w:hint="cs"/>
          <w:sz w:val="20"/>
          <w:szCs w:val="20"/>
          <w:rtl/>
          <w:lang w:bidi="fa-IR"/>
        </w:rPr>
        <w:t>تر</w:t>
      </w:r>
      <w:r w:rsidRPr="004A5478">
        <w:rPr>
          <w:rFonts w:hint="cs"/>
          <w:rtl/>
          <w:lang w:bidi="fa-IR"/>
        </w:rPr>
        <w:t xml:space="preserve"> به خود می</w:t>
      </w:r>
      <w:r w:rsidRPr="004A5478">
        <w:rPr>
          <w:rFonts w:hint="cs"/>
          <w:sz w:val="20"/>
          <w:szCs w:val="20"/>
          <w:rtl/>
          <w:lang w:bidi="fa-IR"/>
        </w:rPr>
        <w:t>گیر</w:t>
      </w:r>
      <w:r w:rsidRPr="004A5478">
        <w:rPr>
          <w:rFonts w:hint="cs"/>
          <w:rtl/>
          <w:lang w:bidi="fa-IR"/>
        </w:rPr>
        <w:t>ند.</w:t>
      </w:r>
    </w:p>
    <w:p w:rsidR="0050273D" w:rsidRPr="004A5478" w:rsidRDefault="0050273D" w:rsidP="0050273D">
      <w:pPr>
        <w:bidi/>
        <w:jc w:val="both"/>
        <w:rPr>
          <w:rtl/>
          <w:lang w:bidi="fa-IR"/>
        </w:rPr>
      </w:pPr>
      <w:r w:rsidRPr="004A5478">
        <w:rPr>
          <w:rFonts w:hint="cs"/>
          <w:rtl/>
          <w:lang w:bidi="fa-IR"/>
        </w:rPr>
        <w:t>شعار معروف "کادرها در باره</w:t>
      </w:r>
      <w:r w:rsidRPr="004A5478">
        <w:rPr>
          <w:rFonts w:hint="cs"/>
          <w:sz w:val="20"/>
          <w:szCs w:val="20"/>
          <w:rtl/>
          <w:lang w:bidi="fa-IR"/>
        </w:rPr>
        <w:t>ی</w:t>
      </w:r>
      <w:r w:rsidRPr="004A5478">
        <w:rPr>
          <w:rFonts w:hint="cs"/>
          <w:rtl/>
          <w:lang w:bidi="fa-IR"/>
        </w:rPr>
        <w:t xml:space="preserve"> همه</w:t>
      </w:r>
      <w:r>
        <w:rPr>
          <w:rFonts w:hint="cs"/>
          <w:rtl/>
          <w:lang w:bidi="fa-IR"/>
        </w:rPr>
        <w:t xml:space="preserve"> </w:t>
      </w:r>
      <w:r w:rsidRPr="004A5478">
        <w:rPr>
          <w:rFonts w:hint="cs"/>
          <w:rtl/>
          <w:lang w:bidi="fa-IR"/>
        </w:rPr>
        <w:t>چیز تصمیم</w:t>
      </w:r>
      <w:r w:rsidRPr="004A5478">
        <w:rPr>
          <w:rFonts w:hint="cs"/>
          <w:sz w:val="20"/>
          <w:szCs w:val="20"/>
          <w:rtl/>
          <w:lang w:bidi="fa-IR"/>
        </w:rPr>
        <w:t>گیر</w:t>
      </w:r>
      <w:r w:rsidRPr="004A5478">
        <w:rPr>
          <w:rFonts w:hint="cs"/>
          <w:rtl/>
          <w:lang w:bidi="fa-IR"/>
        </w:rPr>
        <w:t>ی می</w:t>
      </w:r>
      <w:r w:rsidRPr="004A5478">
        <w:rPr>
          <w:rFonts w:hint="cs"/>
          <w:sz w:val="24"/>
          <w:szCs w:val="24"/>
          <w:rtl/>
          <w:lang w:bidi="fa-IR"/>
        </w:rPr>
        <w:t>کنند</w:t>
      </w:r>
      <w:r w:rsidRPr="004A5478">
        <w:rPr>
          <w:rFonts w:hint="cs"/>
          <w:rtl/>
          <w:lang w:bidi="fa-IR"/>
        </w:rPr>
        <w:t>"، سرشت جامعه</w:t>
      </w:r>
      <w:r w:rsidRPr="004A5478">
        <w:rPr>
          <w:rFonts w:hint="cs"/>
          <w:sz w:val="20"/>
          <w:szCs w:val="20"/>
          <w:rtl/>
          <w:lang w:bidi="fa-IR"/>
        </w:rPr>
        <w:t>ی</w:t>
      </w:r>
      <w:r w:rsidRPr="004A5478">
        <w:rPr>
          <w:rFonts w:hint="cs"/>
          <w:rtl/>
          <w:lang w:bidi="fa-IR"/>
        </w:rPr>
        <w:t xml:space="preserve"> شوروی را با صراحتی به مراتب بیشتر از آن چه نیت شخص استالین است، توصیف می</w:t>
      </w:r>
      <w:r w:rsidRPr="004A5478">
        <w:rPr>
          <w:rFonts w:hint="cs"/>
          <w:sz w:val="20"/>
          <w:szCs w:val="20"/>
          <w:rtl/>
          <w:lang w:bidi="fa-IR"/>
        </w:rPr>
        <w:t>کند</w:t>
      </w:r>
      <w:r w:rsidRPr="004A5478">
        <w:rPr>
          <w:rFonts w:hint="cs"/>
          <w:rtl/>
          <w:lang w:bidi="fa-IR"/>
        </w:rPr>
        <w:t>. کادرها ذاتاً ارگان</w:t>
      </w:r>
      <w:r w:rsidRPr="004A5478">
        <w:rPr>
          <w:rFonts w:hint="cs"/>
          <w:sz w:val="20"/>
          <w:szCs w:val="20"/>
          <w:rtl/>
          <w:lang w:bidi="fa-IR"/>
        </w:rPr>
        <w:t>ها</w:t>
      </w:r>
      <w:r w:rsidRPr="004A5478">
        <w:rPr>
          <w:rFonts w:hint="cs"/>
          <w:rtl/>
          <w:lang w:bidi="fa-IR"/>
        </w:rPr>
        <w:t>ی سلطه و فرمانروائی هستند. کیش "کادرها" بیش از هر چیز به معنای کیش بوروکراسی، کیش صاحب منصبان</w:t>
      </w:r>
      <w:r>
        <w:rPr>
          <w:rFonts w:hint="cs"/>
          <w:rtl/>
          <w:lang w:bidi="fa-IR"/>
        </w:rPr>
        <w:t xml:space="preserve"> و</w:t>
      </w:r>
      <w:r w:rsidRPr="004A5478">
        <w:rPr>
          <w:rFonts w:hint="cs"/>
          <w:rtl/>
          <w:lang w:bidi="fa-IR"/>
        </w:rPr>
        <w:t xml:space="preserve"> اشرافیت در قلمرو تکنیک است. در زمینه بزرگ جلوه دادن و پرورش کادر، هم چون زمینه</w:t>
      </w:r>
      <w:r w:rsidRPr="004A5478">
        <w:rPr>
          <w:rFonts w:hint="cs"/>
          <w:sz w:val="20"/>
          <w:szCs w:val="20"/>
          <w:rtl/>
          <w:lang w:bidi="fa-IR"/>
        </w:rPr>
        <w:t>ها</w:t>
      </w:r>
      <w:r w:rsidRPr="004A5478">
        <w:rPr>
          <w:rFonts w:hint="cs"/>
          <w:rtl/>
          <w:lang w:bidi="fa-IR"/>
        </w:rPr>
        <w:t>ی دیگر، رژیم شوروی هنوز مجبور به حل مسائلی است که بورژوازی پیشرفته مدت</w:t>
      </w:r>
      <w:r w:rsidRPr="004A5478">
        <w:rPr>
          <w:rFonts w:hint="cs"/>
          <w:sz w:val="20"/>
          <w:szCs w:val="20"/>
          <w:rtl/>
          <w:lang w:bidi="fa-IR"/>
        </w:rPr>
        <w:t>ها</w:t>
      </w:r>
      <w:r>
        <w:rPr>
          <w:rFonts w:hint="cs"/>
          <w:rtl/>
          <w:lang w:bidi="fa-IR"/>
        </w:rPr>
        <w:t xml:space="preserve"> پیش آن</w:t>
      </w:r>
      <w:r w:rsidRPr="00E70F21">
        <w:rPr>
          <w:rFonts w:hint="cs"/>
          <w:sz w:val="20"/>
          <w:szCs w:val="20"/>
          <w:rtl/>
          <w:lang w:bidi="fa-IR"/>
        </w:rPr>
        <w:t>ها</w:t>
      </w:r>
      <w:r w:rsidRPr="004A5478">
        <w:rPr>
          <w:rFonts w:hint="cs"/>
          <w:rtl/>
          <w:lang w:bidi="fa-IR"/>
        </w:rPr>
        <w:t xml:space="preserve"> را در کشورهای خود حل کرده است. اما از آن جا که کادرهای شوروی زیر پرچم سوسیالیستی جلو می</w:t>
      </w:r>
      <w:r w:rsidRPr="004A5478">
        <w:rPr>
          <w:rFonts w:hint="cs"/>
          <w:sz w:val="20"/>
          <w:szCs w:val="20"/>
          <w:rtl/>
          <w:lang w:bidi="fa-IR"/>
        </w:rPr>
        <w:t>آ</w:t>
      </w:r>
      <w:r w:rsidRPr="004A5478">
        <w:rPr>
          <w:rFonts w:hint="cs"/>
          <w:rtl/>
          <w:lang w:bidi="fa-IR"/>
        </w:rPr>
        <w:t>یند،</w:t>
      </w:r>
      <w:r>
        <w:rPr>
          <w:rFonts w:hint="cs"/>
          <w:rtl/>
          <w:lang w:bidi="fa-IR"/>
        </w:rPr>
        <w:t xml:space="preserve"> خواستار</w:t>
      </w:r>
      <w:r w:rsidRPr="004A5478">
        <w:rPr>
          <w:rFonts w:hint="cs"/>
          <w:rtl/>
          <w:lang w:bidi="fa-IR"/>
        </w:rPr>
        <w:t xml:space="preserve"> عزتی الهی و حقوقی دائماً رو به افزایش هستند. بدین ترتیب، پرورش کادرهای "سوسیالیستی" توام با تولید دوباره نابرابری</w:t>
      </w:r>
      <w:r w:rsidRPr="004A5478">
        <w:rPr>
          <w:rFonts w:hint="cs"/>
          <w:sz w:val="20"/>
          <w:szCs w:val="20"/>
          <w:rtl/>
          <w:lang w:bidi="fa-IR"/>
        </w:rPr>
        <w:t>ها</w:t>
      </w:r>
      <w:r w:rsidRPr="004A5478">
        <w:rPr>
          <w:rFonts w:hint="cs"/>
          <w:rtl/>
          <w:lang w:bidi="fa-IR"/>
        </w:rPr>
        <w:t xml:space="preserve">ی  </w:t>
      </w:r>
      <w:r>
        <w:rPr>
          <w:rFonts w:hint="cs"/>
          <w:rtl/>
          <w:lang w:bidi="fa-IR"/>
        </w:rPr>
        <w:t>بورژوایی</w:t>
      </w:r>
      <w:r w:rsidRPr="004A5478">
        <w:rPr>
          <w:rFonts w:hint="cs"/>
          <w:rtl/>
          <w:lang w:bidi="fa-IR"/>
        </w:rPr>
        <w:t xml:space="preserve"> است. </w:t>
      </w:r>
    </w:p>
    <w:p w:rsidR="0050273D" w:rsidRPr="004A5478" w:rsidRDefault="0050273D" w:rsidP="0050273D">
      <w:pPr>
        <w:bidi/>
        <w:jc w:val="both"/>
        <w:rPr>
          <w:rtl/>
          <w:lang w:bidi="fa-IR"/>
        </w:rPr>
      </w:pPr>
      <w:r w:rsidRPr="004A5478">
        <w:rPr>
          <w:rFonts w:hint="cs"/>
          <w:rtl/>
          <w:lang w:bidi="fa-IR"/>
        </w:rPr>
        <w:t>از نقطه نظر مالکیت بر وسائل تولید، تفاوت بین یک تیمسار و یک زن خدمتکار، یا رئیس یک تراست و کارگری روزمزد، و یا پسر یک کمیسر و کودکی یتیم، اصلاً وجود خارجی ندارد. با این وجود، گروه اول در آپارتمان</w:t>
      </w:r>
      <w:r w:rsidRPr="004A5478">
        <w:rPr>
          <w:rFonts w:hint="cs"/>
          <w:sz w:val="20"/>
          <w:szCs w:val="20"/>
          <w:rtl/>
          <w:lang w:bidi="fa-IR"/>
        </w:rPr>
        <w:t>ها</w:t>
      </w:r>
      <w:r w:rsidRPr="004A5478">
        <w:rPr>
          <w:rFonts w:hint="cs"/>
          <w:rtl/>
          <w:lang w:bidi="fa-IR"/>
        </w:rPr>
        <w:t>ی اربابی زندگی می</w:t>
      </w:r>
      <w:r w:rsidRPr="004A5478">
        <w:rPr>
          <w:rFonts w:hint="cs"/>
          <w:sz w:val="20"/>
          <w:szCs w:val="20"/>
          <w:rtl/>
          <w:lang w:bidi="fa-IR"/>
        </w:rPr>
        <w:t>کنند</w:t>
      </w:r>
      <w:r w:rsidRPr="004A5478">
        <w:rPr>
          <w:rFonts w:hint="cs"/>
          <w:rtl/>
          <w:lang w:bidi="fa-IR"/>
        </w:rPr>
        <w:t>، در نقاط مختلف کشور خانه</w:t>
      </w:r>
      <w:r w:rsidRPr="004A5478">
        <w:rPr>
          <w:rFonts w:hint="cs"/>
          <w:sz w:val="20"/>
          <w:szCs w:val="20"/>
          <w:rtl/>
          <w:lang w:bidi="fa-IR"/>
        </w:rPr>
        <w:t>ها</w:t>
      </w:r>
      <w:r w:rsidRPr="004A5478">
        <w:rPr>
          <w:rFonts w:hint="cs"/>
          <w:rtl/>
          <w:lang w:bidi="fa-IR"/>
        </w:rPr>
        <w:t>ی ییلاقی دارند، بهترین اتومبیل</w:t>
      </w:r>
      <w:r w:rsidRPr="004A5478">
        <w:rPr>
          <w:rFonts w:hint="cs"/>
          <w:sz w:val="20"/>
          <w:szCs w:val="20"/>
          <w:rtl/>
          <w:lang w:bidi="fa-IR"/>
        </w:rPr>
        <w:t>ها</w:t>
      </w:r>
      <w:r w:rsidRPr="004A5478">
        <w:rPr>
          <w:rFonts w:hint="cs"/>
          <w:rtl/>
          <w:lang w:bidi="fa-IR"/>
        </w:rPr>
        <w:t xml:space="preserve"> در اختیارشان هست، و مدت</w:t>
      </w:r>
      <w:r w:rsidRPr="004A5478">
        <w:rPr>
          <w:rFonts w:hint="cs"/>
          <w:sz w:val="20"/>
          <w:szCs w:val="20"/>
          <w:rtl/>
          <w:lang w:bidi="fa-IR"/>
        </w:rPr>
        <w:t>ها</w:t>
      </w:r>
      <w:r w:rsidRPr="004A5478">
        <w:rPr>
          <w:rFonts w:hint="cs"/>
          <w:rtl/>
          <w:lang w:bidi="fa-IR"/>
        </w:rPr>
        <w:t>ست که از یاد برده</w:t>
      </w:r>
      <w:r w:rsidRPr="004A5478">
        <w:rPr>
          <w:rFonts w:hint="cs"/>
          <w:sz w:val="20"/>
          <w:szCs w:val="20"/>
          <w:rtl/>
          <w:lang w:bidi="fa-IR"/>
        </w:rPr>
        <w:t>ا</w:t>
      </w:r>
      <w:r w:rsidRPr="004A5478">
        <w:rPr>
          <w:rFonts w:hint="cs"/>
          <w:rtl/>
          <w:lang w:bidi="fa-IR"/>
        </w:rPr>
        <w:t>ند که چگونه باید کفش</w:t>
      </w:r>
      <w:r w:rsidRPr="004A5478">
        <w:rPr>
          <w:rFonts w:hint="cs"/>
          <w:sz w:val="20"/>
          <w:szCs w:val="20"/>
          <w:rtl/>
          <w:lang w:bidi="fa-IR"/>
        </w:rPr>
        <w:t>ها</w:t>
      </w:r>
      <w:r w:rsidRPr="004A5478">
        <w:rPr>
          <w:rFonts w:hint="cs"/>
          <w:rtl/>
          <w:lang w:bidi="fa-IR"/>
        </w:rPr>
        <w:t>ی</w:t>
      </w:r>
      <w:r w:rsidRPr="004A5478">
        <w:rPr>
          <w:rFonts w:hint="cs"/>
          <w:sz w:val="20"/>
          <w:szCs w:val="20"/>
          <w:rtl/>
          <w:lang w:bidi="fa-IR"/>
        </w:rPr>
        <w:t>شا</w:t>
      </w:r>
      <w:r w:rsidRPr="004A5478">
        <w:rPr>
          <w:rFonts w:hint="cs"/>
          <w:rtl/>
          <w:lang w:bidi="fa-IR"/>
        </w:rPr>
        <w:t>ن را واکس بزنند. گروه دوم در زاغه</w:t>
      </w:r>
      <w:r w:rsidRPr="004A5478">
        <w:rPr>
          <w:rFonts w:hint="cs"/>
          <w:sz w:val="20"/>
          <w:szCs w:val="20"/>
          <w:rtl/>
          <w:lang w:bidi="fa-IR"/>
        </w:rPr>
        <w:t>ها</w:t>
      </w:r>
      <w:r w:rsidRPr="004A5478">
        <w:rPr>
          <w:rFonts w:hint="cs"/>
          <w:rtl/>
          <w:lang w:bidi="fa-IR"/>
        </w:rPr>
        <w:t>ی چوبی بدون در و پیکر  زندگی می</w:t>
      </w:r>
      <w:r w:rsidRPr="004A5478">
        <w:rPr>
          <w:rFonts w:hint="cs"/>
          <w:sz w:val="20"/>
          <w:szCs w:val="20"/>
          <w:rtl/>
          <w:lang w:bidi="fa-IR"/>
        </w:rPr>
        <w:t>کنند</w:t>
      </w:r>
      <w:r w:rsidRPr="004A5478">
        <w:rPr>
          <w:rFonts w:hint="cs"/>
          <w:rtl/>
          <w:lang w:bidi="fa-IR"/>
        </w:rPr>
        <w:t>، همیشه نیمه گرسنه هستند و تنها دلیلی هم که کفش</w:t>
      </w:r>
      <w:r w:rsidRPr="004A5478">
        <w:rPr>
          <w:rFonts w:hint="cs"/>
          <w:sz w:val="20"/>
          <w:szCs w:val="20"/>
          <w:rtl/>
          <w:lang w:bidi="fa-IR"/>
        </w:rPr>
        <w:t>ها</w:t>
      </w:r>
      <w:r w:rsidRPr="004A5478">
        <w:rPr>
          <w:rFonts w:hint="cs"/>
          <w:rtl/>
          <w:lang w:bidi="fa-IR"/>
        </w:rPr>
        <w:t>ی</w:t>
      </w:r>
      <w:r w:rsidRPr="004A5478">
        <w:rPr>
          <w:rFonts w:hint="cs"/>
          <w:sz w:val="20"/>
          <w:szCs w:val="20"/>
          <w:rtl/>
          <w:lang w:bidi="fa-IR"/>
        </w:rPr>
        <w:t>شا</w:t>
      </w:r>
      <w:r w:rsidRPr="004A5478">
        <w:rPr>
          <w:rFonts w:hint="cs"/>
          <w:rtl/>
          <w:lang w:bidi="fa-IR"/>
        </w:rPr>
        <w:t>ن را واکس نمی</w:t>
      </w:r>
      <w:r w:rsidRPr="004A5478">
        <w:rPr>
          <w:rFonts w:hint="cs"/>
          <w:sz w:val="20"/>
          <w:szCs w:val="20"/>
          <w:rtl/>
          <w:lang w:bidi="fa-IR"/>
        </w:rPr>
        <w:t>ز</w:t>
      </w:r>
      <w:r w:rsidRPr="004A5478">
        <w:rPr>
          <w:rFonts w:hint="cs"/>
          <w:rtl/>
          <w:lang w:bidi="fa-IR"/>
        </w:rPr>
        <w:t>نند این</w:t>
      </w:r>
      <w:r w:rsidRPr="00E70F21">
        <w:rPr>
          <w:rFonts w:hint="cs"/>
          <w:sz w:val="20"/>
          <w:szCs w:val="20"/>
          <w:rtl/>
          <w:lang w:bidi="fa-IR"/>
        </w:rPr>
        <w:t>ست</w:t>
      </w:r>
      <w:r w:rsidRPr="004A5478">
        <w:rPr>
          <w:rFonts w:hint="cs"/>
          <w:rtl/>
          <w:lang w:bidi="fa-IR"/>
        </w:rPr>
        <w:t xml:space="preserve"> که اصلاً کفش ندارند. این تفاوت از نظر بوروکرات</w:t>
      </w:r>
      <w:r w:rsidRPr="004A5478">
        <w:rPr>
          <w:rFonts w:hint="cs"/>
          <w:sz w:val="20"/>
          <w:szCs w:val="20"/>
          <w:rtl/>
          <w:lang w:bidi="fa-IR"/>
        </w:rPr>
        <w:t>ها</w:t>
      </w:r>
      <w:r w:rsidRPr="004A5478">
        <w:rPr>
          <w:rFonts w:hint="cs"/>
          <w:rtl/>
          <w:lang w:bidi="fa-IR"/>
        </w:rPr>
        <w:t xml:space="preserve"> قابل توجه نیست. اما در نظر آن  کارگر روزمزد تفاوتی بسیار اساسی است، آن هم نه بی دلیل.</w:t>
      </w:r>
    </w:p>
    <w:p w:rsidR="0050273D" w:rsidRPr="004A5478" w:rsidRDefault="0050273D" w:rsidP="0050273D">
      <w:pPr>
        <w:bidi/>
        <w:jc w:val="both"/>
        <w:rPr>
          <w:rtl/>
          <w:lang w:bidi="fa-IR"/>
        </w:rPr>
      </w:pPr>
      <w:r w:rsidRPr="004A5478">
        <w:rPr>
          <w:rFonts w:hint="cs"/>
          <w:rtl/>
          <w:lang w:bidi="fa-IR"/>
        </w:rPr>
        <w:t>البته "نظریه پردازان" بی</w:t>
      </w:r>
      <w:r w:rsidRPr="004A5478">
        <w:rPr>
          <w:rFonts w:hint="cs"/>
          <w:sz w:val="20"/>
          <w:szCs w:val="20"/>
          <w:rtl/>
          <w:lang w:bidi="fa-IR"/>
        </w:rPr>
        <w:t>ما</w:t>
      </w:r>
      <w:r w:rsidRPr="004A5478">
        <w:rPr>
          <w:rFonts w:hint="cs"/>
          <w:rtl/>
          <w:lang w:bidi="fa-IR"/>
        </w:rPr>
        <w:t>یه می</w:t>
      </w:r>
      <w:r w:rsidRPr="004A5478">
        <w:rPr>
          <w:rFonts w:hint="cs"/>
          <w:sz w:val="20"/>
          <w:szCs w:val="20"/>
          <w:rtl/>
          <w:lang w:bidi="fa-IR"/>
        </w:rPr>
        <w:t>تو</w:t>
      </w:r>
      <w:r w:rsidRPr="004A5478">
        <w:rPr>
          <w:rFonts w:hint="cs"/>
          <w:rtl/>
          <w:lang w:bidi="fa-IR"/>
        </w:rPr>
        <w:t>انند به خود تسلی خاطر بدهند که توزیع ثروت، به نسبت تولید آن، اهمیت ثانوی دارد. اما دیالکتیک فعل و انفعالات</w:t>
      </w:r>
      <w:r>
        <w:rPr>
          <w:rFonts w:hint="cs"/>
          <w:rtl/>
          <w:lang w:bidi="fa-IR"/>
        </w:rPr>
        <w:t xml:space="preserve"> </w:t>
      </w:r>
      <w:r w:rsidRPr="004A5478">
        <w:rPr>
          <w:rFonts w:hint="cs"/>
          <w:rtl/>
          <w:lang w:bidi="fa-IR"/>
        </w:rPr>
        <w:t>متقابل در این جا نیز با کمال قدرت مطرح می</w:t>
      </w:r>
      <w:r w:rsidRPr="004A5478">
        <w:rPr>
          <w:rFonts w:hint="cs"/>
          <w:sz w:val="20"/>
          <w:szCs w:val="20"/>
          <w:rtl/>
          <w:lang w:bidi="fa-IR"/>
        </w:rPr>
        <w:t>شو</w:t>
      </w:r>
      <w:r w:rsidRPr="004A5478">
        <w:rPr>
          <w:rFonts w:hint="cs"/>
          <w:rtl/>
          <w:lang w:bidi="fa-IR"/>
        </w:rPr>
        <w:t>د. آن چه در دراز مدت سرنوشت وسائل تولید دولتی شده را تعیین خواهد کرد،چگونگی تحولی است که در تفاوت</w:t>
      </w:r>
      <w:r w:rsidRPr="004A5478">
        <w:rPr>
          <w:rFonts w:hint="cs"/>
          <w:sz w:val="20"/>
          <w:szCs w:val="20"/>
          <w:rtl/>
          <w:lang w:bidi="fa-IR"/>
        </w:rPr>
        <w:t>ها</w:t>
      </w:r>
      <w:r w:rsidRPr="004A5478">
        <w:rPr>
          <w:rFonts w:hint="cs"/>
          <w:rtl/>
          <w:lang w:bidi="fa-IR"/>
        </w:rPr>
        <w:t>ی موجود در شرایط زندگی فرد پدید خواهد آمد.</w:t>
      </w:r>
      <w:r>
        <w:rPr>
          <w:rFonts w:hint="cs"/>
          <w:rtl/>
          <w:lang w:bidi="fa-IR"/>
        </w:rPr>
        <w:t xml:space="preserve"> </w:t>
      </w:r>
      <w:r w:rsidRPr="004A5478">
        <w:rPr>
          <w:rFonts w:hint="cs"/>
          <w:rtl/>
          <w:lang w:bidi="fa-IR"/>
        </w:rPr>
        <w:t>هر گاه اعلام شود که یک کشتی به صورت مالکیت اشتراکی در آمده</w:t>
      </w:r>
      <w:r>
        <w:rPr>
          <w:rFonts w:hint="cs"/>
          <w:rtl/>
          <w:lang w:bidi="fa-IR"/>
        </w:rPr>
        <w:t>،</w:t>
      </w:r>
      <w:r w:rsidRPr="004A5478">
        <w:rPr>
          <w:rFonts w:hint="cs"/>
          <w:rtl/>
          <w:lang w:bidi="fa-IR"/>
        </w:rPr>
        <w:t xml:space="preserve"> اما مسافران آن کمافی السابق به  مسافران درجه یک، درجه دو و درجه سه تق</w:t>
      </w:r>
      <w:r>
        <w:rPr>
          <w:rFonts w:hint="cs"/>
          <w:rtl/>
          <w:lang w:bidi="fa-IR"/>
        </w:rPr>
        <w:t xml:space="preserve">سیم شوند، </w:t>
      </w:r>
      <w:r w:rsidRPr="004A5478">
        <w:rPr>
          <w:rFonts w:hint="cs"/>
          <w:rtl/>
          <w:lang w:bidi="fa-IR"/>
        </w:rPr>
        <w:t>در این صورت واضح است که برای مسافران درجه سوم اهمیت اختلافی که در شرایط زندگی آن</w:t>
      </w:r>
      <w:r w:rsidRPr="004A5478">
        <w:rPr>
          <w:rFonts w:hint="cs"/>
          <w:sz w:val="20"/>
          <w:szCs w:val="20"/>
          <w:rtl/>
          <w:lang w:bidi="fa-IR"/>
        </w:rPr>
        <w:t>ها</w:t>
      </w:r>
      <w:r w:rsidRPr="004A5478">
        <w:rPr>
          <w:rFonts w:hint="cs"/>
          <w:rtl/>
          <w:lang w:bidi="fa-IR"/>
        </w:rPr>
        <w:t xml:space="preserve"> </w:t>
      </w:r>
      <w:r w:rsidRPr="004A5478">
        <w:rPr>
          <w:rFonts w:hint="cs"/>
          <w:rtl/>
          <w:lang w:bidi="fa-IR"/>
        </w:rPr>
        <w:lastRenderedPageBreak/>
        <w:t>وجود دارد</w:t>
      </w:r>
      <w:r>
        <w:rPr>
          <w:rFonts w:hint="cs"/>
          <w:rtl/>
          <w:lang w:bidi="fa-IR"/>
        </w:rPr>
        <w:t xml:space="preserve"> به غایت بیشتر از تغییر حقوق</w:t>
      </w:r>
      <w:r w:rsidRPr="004A5478">
        <w:rPr>
          <w:rFonts w:hint="cs"/>
          <w:sz w:val="20"/>
          <w:szCs w:val="20"/>
          <w:rtl/>
          <w:lang w:bidi="fa-IR"/>
        </w:rPr>
        <w:t>ست</w:t>
      </w:r>
      <w:r w:rsidRPr="004A5478">
        <w:rPr>
          <w:rFonts w:hint="cs"/>
          <w:rtl/>
          <w:lang w:bidi="fa-IR"/>
        </w:rPr>
        <w:t xml:space="preserve"> که در نوع مالکیت پدید</w:t>
      </w:r>
      <w:r>
        <w:rPr>
          <w:rFonts w:hint="cs"/>
          <w:rtl/>
          <w:lang w:bidi="fa-IR"/>
        </w:rPr>
        <w:t xml:space="preserve"> آمده</w:t>
      </w:r>
      <w:r w:rsidRPr="004A5478">
        <w:rPr>
          <w:rFonts w:hint="cs"/>
          <w:rtl/>
          <w:lang w:bidi="fa-IR"/>
        </w:rPr>
        <w:t>.</w:t>
      </w:r>
      <w:r>
        <w:rPr>
          <w:rFonts w:hint="cs"/>
          <w:rtl/>
          <w:lang w:bidi="fa-IR"/>
        </w:rPr>
        <w:t xml:space="preserve"> </w:t>
      </w:r>
      <w:r w:rsidRPr="004A5478">
        <w:rPr>
          <w:rFonts w:hint="cs"/>
          <w:rtl/>
          <w:lang w:bidi="fa-IR"/>
        </w:rPr>
        <w:t>از سوی دیگر، مسافران درجه یک که با سیگار و قهوه خود مشغولند، خواهند گفت که مساله مهم مالکیت اشتراکی است و کابین راحت مطلقاً اهمیتی ندارد. تخ</w:t>
      </w:r>
      <w:r>
        <w:rPr>
          <w:rFonts w:hint="cs"/>
          <w:rtl/>
          <w:lang w:bidi="fa-IR"/>
        </w:rPr>
        <w:t>ا</w:t>
      </w:r>
      <w:r w:rsidRPr="004A5478">
        <w:rPr>
          <w:rFonts w:hint="cs"/>
          <w:rtl/>
          <w:lang w:bidi="fa-IR"/>
        </w:rPr>
        <w:t>صماتی که از این جا سرچشمه می</w:t>
      </w:r>
      <w:r w:rsidRPr="004A5478">
        <w:rPr>
          <w:rFonts w:hint="cs"/>
          <w:sz w:val="20"/>
          <w:szCs w:val="20"/>
          <w:rtl/>
          <w:lang w:bidi="fa-IR"/>
        </w:rPr>
        <w:t>گیر</w:t>
      </w:r>
      <w:r w:rsidRPr="004A5478">
        <w:rPr>
          <w:rFonts w:hint="cs"/>
          <w:rtl/>
          <w:lang w:bidi="fa-IR"/>
        </w:rPr>
        <w:t>د</w:t>
      </w:r>
      <w:r>
        <w:rPr>
          <w:rFonts w:hint="cs"/>
          <w:rtl/>
          <w:lang w:bidi="fa-IR"/>
        </w:rPr>
        <w:t xml:space="preserve">، احتمال زیادی دارد که موجب </w:t>
      </w:r>
      <w:r w:rsidRPr="004A5478">
        <w:rPr>
          <w:rFonts w:hint="cs"/>
          <w:rtl/>
          <w:lang w:bidi="fa-IR"/>
        </w:rPr>
        <w:t>انفجار این مالکیت اشتراکی  بی ثبات شود.</w:t>
      </w:r>
    </w:p>
    <w:p w:rsidR="0050273D" w:rsidRPr="004A5478" w:rsidRDefault="0050273D" w:rsidP="0050273D">
      <w:pPr>
        <w:bidi/>
        <w:jc w:val="both"/>
        <w:rPr>
          <w:rtl/>
          <w:lang w:bidi="fa-IR"/>
        </w:rPr>
      </w:pPr>
      <w:r w:rsidRPr="004A5478">
        <w:rPr>
          <w:rFonts w:hint="cs"/>
          <w:rtl/>
          <w:lang w:bidi="fa-IR"/>
        </w:rPr>
        <w:t>مطبوعات شوروی با نوعی رضایت</w:t>
      </w:r>
      <w:r w:rsidRPr="004A5478">
        <w:rPr>
          <w:rFonts w:hint="cs"/>
          <w:sz w:val="20"/>
          <w:szCs w:val="20"/>
          <w:rtl/>
          <w:lang w:bidi="fa-IR"/>
        </w:rPr>
        <w:t>خا</w:t>
      </w:r>
      <w:r w:rsidRPr="004A5478">
        <w:rPr>
          <w:rFonts w:hint="cs"/>
          <w:rtl/>
          <w:lang w:bidi="fa-IR"/>
        </w:rPr>
        <w:t>طر گزارش می</w:t>
      </w:r>
      <w:r w:rsidRPr="004A5478">
        <w:rPr>
          <w:rFonts w:hint="cs"/>
          <w:sz w:val="20"/>
          <w:szCs w:val="20"/>
          <w:rtl/>
          <w:lang w:bidi="fa-IR"/>
        </w:rPr>
        <w:t>د</w:t>
      </w:r>
      <w:r w:rsidRPr="004A5478">
        <w:rPr>
          <w:rFonts w:hint="cs"/>
          <w:rtl/>
          <w:lang w:bidi="fa-IR"/>
        </w:rPr>
        <w:t>هند که چطور یک پسر بچه وقتی در باغ وحش مسکو از کسی پرسید "آن فیل مال کیست" و پاسخ می</w:t>
      </w:r>
      <w:r w:rsidRPr="004A5478">
        <w:rPr>
          <w:rFonts w:hint="cs"/>
          <w:sz w:val="20"/>
          <w:szCs w:val="20"/>
          <w:rtl/>
          <w:lang w:bidi="fa-IR"/>
        </w:rPr>
        <w:t>شنو</w:t>
      </w:r>
      <w:r w:rsidRPr="004A5478">
        <w:rPr>
          <w:rFonts w:hint="cs"/>
          <w:rtl/>
          <w:lang w:bidi="fa-IR"/>
        </w:rPr>
        <w:t>د که "مال دولت است"، بلافاصله می</w:t>
      </w:r>
      <w:r w:rsidRPr="004A5478">
        <w:rPr>
          <w:rFonts w:hint="cs"/>
          <w:sz w:val="20"/>
          <w:szCs w:val="20"/>
          <w:rtl/>
          <w:lang w:bidi="fa-IR"/>
        </w:rPr>
        <w:t>گو</w:t>
      </w:r>
      <w:r w:rsidRPr="004A5478">
        <w:rPr>
          <w:rFonts w:hint="cs"/>
          <w:rtl/>
          <w:lang w:bidi="fa-IR"/>
        </w:rPr>
        <w:t>ید: "پس یک کمی از آن هم مال من است." اما اگر قرار بود که فیل واقعاً بین اشخاص تقسیم شود، در آن صورت عاج</w:t>
      </w:r>
      <w:r w:rsidRPr="004A5478">
        <w:rPr>
          <w:rFonts w:hint="cs"/>
          <w:sz w:val="20"/>
          <w:szCs w:val="20"/>
          <w:rtl/>
          <w:lang w:bidi="fa-IR"/>
        </w:rPr>
        <w:t>ها</w:t>
      </w:r>
      <w:r w:rsidRPr="004A5478">
        <w:rPr>
          <w:rFonts w:hint="cs"/>
          <w:rtl/>
          <w:lang w:bidi="fa-IR"/>
        </w:rPr>
        <w:t>ی گران بهایش به نخبگان و برگزیدگان می</w:t>
      </w:r>
      <w:r w:rsidRPr="004A5478">
        <w:rPr>
          <w:rFonts w:hint="cs"/>
          <w:sz w:val="20"/>
          <w:szCs w:val="20"/>
          <w:rtl/>
          <w:lang w:bidi="fa-IR"/>
        </w:rPr>
        <w:t>ر</w:t>
      </w:r>
      <w:r w:rsidRPr="004A5478">
        <w:rPr>
          <w:rFonts w:hint="cs"/>
          <w:rtl/>
          <w:lang w:bidi="fa-IR"/>
        </w:rPr>
        <w:t>سید، ران و کفلش را عده معدودی دیگری می</w:t>
      </w:r>
      <w:r w:rsidRPr="004A5478">
        <w:rPr>
          <w:rFonts w:hint="cs"/>
          <w:sz w:val="20"/>
          <w:szCs w:val="20"/>
          <w:rtl/>
          <w:lang w:bidi="fa-IR"/>
        </w:rPr>
        <w:t>بر</w:t>
      </w:r>
      <w:r w:rsidRPr="004A5478">
        <w:rPr>
          <w:rFonts w:hint="cs"/>
          <w:rtl/>
          <w:lang w:bidi="fa-IR"/>
        </w:rPr>
        <w:t>دند، و اکثریت باقی</w:t>
      </w:r>
      <w:r w:rsidRPr="004A5478">
        <w:rPr>
          <w:rFonts w:hint="cs"/>
          <w:sz w:val="20"/>
          <w:szCs w:val="20"/>
          <w:rtl/>
          <w:lang w:bidi="fa-IR"/>
        </w:rPr>
        <w:t>ما</w:t>
      </w:r>
      <w:r w:rsidRPr="004A5478">
        <w:rPr>
          <w:rFonts w:hint="cs"/>
          <w:rtl/>
          <w:lang w:bidi="fa-IR"/>
        </w:rPr>
        <w:t>نده مجبور بودند با سم و دل و روده آن سر</w:t>
      </w:r>
      <w:r w:rsidRPr="004A5478">
        <w:rPr>
          <w:rFonts w:hint="cs"/>
          <w:sz w:val="20"/>
          <w:szCs w:val="20"/>
          <w:rtl/>
          <w:lang w:bidi="fa-IR"/>
        </w:rPr>
        <w:t>کنند</w:t>
      </w:r>
      <w:r w:rsidRPr="004A5478">
        <w:rPr>
          <w:rFonts w:hint="cs"/>
          <w:rtl/>
          <w:lang w:bidi="fa-IR"/>
        </w:rPr>
        <w:t>، پسر بچه که سهمش غصب شده به سختی ممکن است مالکیت دولتی را با مالکیت خودش یکسان بگیرد. اشخاص بی</w:t>
      </w:r>
      <w:r w:rsidRPr="004A5478">
        <w:rPr>
          <w:rFonts w:hint="cs"/>
          <w:sz w:val="20"/>
          <w:szCs w:val="20"/>
          <w:rtl/>
          <w:lang w:bidi="fa-IR"/>
        </w:rPr>
        <w:t>خا</w:t>
      </w:r>
      <w:r w:rsidRPr="004A5478">
        <w:rPr>
          <w:rFonts w:hint="cs"/>
          <w:rtl/>
          <w:lang w:bidi="fa-IR"/>
        </w:rPr>
        <w:t>نمان تنها آن چه را</w:t>
      </w:r>
      <w:r>
        <w:rPr>
          <w:rFonts w:hint="cs"/>
          <w:rtl/>
          <w:lang w:bidi="fa-IR"/>
        </w:rPr>
        <w:t xml:space="preserve"> </w:t>
      </w:r>
      <w:r w:rsidRPr="004A5478">
        <w:rPr>
          <w:rFonts w:hint="cs"/>
          <w:rtl/>
          <w:lang w:bidi="fa-IR"/>
        </w:rPr>
        <w:t>که از دولت می</w:t>
      </w:r>
      <w:r w:rsidRPr="004A5478">
        <w:rPr>
          <w:rFonts w:hint="cs"/>
          <w:sz w:val="20"/>
          <w:szCs w:val="20"/>
          <w:rtl/>
          <w:lang w:bidi="fa-IR"/>
        </w:rPr>
        <w:t>د</w:t>
      </w:r>
      <w:r w:rsidRPr="004A5478">
        <w:rPr>
          <w:rFonts w:hint="cs"/>
          <w:rtl/>
          <w:lang w:bidi="fa-IR"/>
        </w:rPr>
        <w:t>زدند مال "خود" می</w:t>
      </w:r>
      <w:r w:rsidRPr="004A5478">
        <w:rPr>
          <w:rFonts w:hint="cs"/>
          <w:sz w:val="20"/>
          <w:szCs w:val="20"/>
          <w:rtl/>
          <w:lang w:bidi="fa-IR"/>
        </w:rPr>
        <w:t>د</w:t>
      </w:r>
      <w:r w:rsidRPr="004A5478">
        <w:rPr>
          <w:rFonts w:hint="cs"/>
          <w:rtl/>
          <w:lang w:bidi="fa-IR"/>
        </w:rPr>
        <w:t>انند. و آن "سوسیالیست" کوچک در باغ وحش احتمالاً فرزند صاحب منصبی برجسته بوده که  با فرمول "دولت ـ منم" خو گرفته است.</w:t>
      </w:r>
    </w:p>
    <w:p w:rsidR="0050273D" w:rsidRPr="004A5478" w:rsidRDefault="0050273D" w:rsidP="0050273D">
      <w:pPr>
        <w:bidi/>
        <w:jc w:val="both"/>
        <w:rPr>
          <w:rtl/>
          <w:lang w:bidi="fa-IR"/>
        </w:rPr>
      </w:pPr>
      <w:r w:rsidRPr="004A5478">
        <w:rPr>
          <w:rFonts w:hint="cs"/>
          <w:rtl/>
          <w:lang w:bidi="fa-IR"/>
        </w:rPr>
        <w:t>اگر ب</w:t>
      </w:r>
      <w:r>
        <w:rPr>
          <w:rFonts w:hint="cs"/>
          <w:rtl/>
          <w:lang w:bidi="fa-IR"/>
        </w:rPr>
        <w:t>ه خواهیم برای تشریح بهتر مناسبات</w:t>
      </w:r>
      <w:r w:rsidRPr="004A5478">
        <w:rPr>
          <w:rFonts w:hint="cs"/>
          <w:rtl/>
          <w:lang w:bidi="fa-IR"/>
        </w:rPr>
        <w:t xml:space="preserve"> سوسیالیستی</w:t>
      </w:r>
      <w:r>
        <w:rPr>
          <w:rFonts w:hint="cs"/>
          <w:rtl/>
          <w:lang w:bidi="fa-IR"/>
        </w:rPr>
        <w:t>،</w:t>
      </w:r>
      <w:r w:rsidRPr="004A5478">
        <w:rPr>
          <w:rFonts w:hint="cs"/>
          <w:rtl/>
          <w:lang w:bidi="fa-IR"/>
        </w:rPr>
        <w:t xml:space="preserve"> این روابط را به زبان بازار بورس ترجمه کنیم، در آن صورت یک شهروند را می</w:t>
      </w:r>
      <w:r w:rsidRPr="004A5478">
        <w:rPr>
          <w:rFonts w:hint="cs"/>
          <w:sz w:val="20"/>
          <w:szCs w:val="20"/>
          <w:rtl/>
          <w:lang w:bidi="fa-IR"/>
        </w:rPr>
        <w:t>تو</w:t>
      </w:r>
      <w:r>
        <w:rPr>
          <w:rFonts w:hint="cs"/>
          <w:rtl/>
          <w:lang w:bidi="fa-IR"/>
        </w:rPr>
        <w:t>انیم</w:t>
      </w:r>
      <w:r w:rsidRPr="004A5478">
        <w:rPr>
          <w:rFonts w:hint="cs"/>
          <w:rtl/>
          <w:lang w:bidi="fa-IR"/>
        </w:rPr>
        <w:t xml:space="preserve"> </w:t>
      </w:r>
      <w:r>
        <w:rPr>
          <w:rFonts w:hint="cs"/>
          <w:rtl/>
          <w:lang w:bidi="fa-IR"/>
        </w:rPr>
        <w:t xml:space="preserve">به عنوان </w:t>
      </w:r>
      <w:r w:rsidRPr="004A5478">
        <w:rPr>
          <w:rFonts w:hint="cs"/>
          <w:rtl/>
          <w:lang w:bidi="fa-IR"/>
        </w:rPr>
        <w:t>سهام</w:t>
      </w:r>
      <w:r w:rsidRPr="004A5478">
        <w:rPr>
          <w:rFonts w:hint="cs"/>
          <w:sz w:val="20"/>
          <w:szCs w:val="20"/>
          <w:rtl/>
          <w:lang w:bidi="fa-IR"/>
        </w:rPr>
        <w:t>د</w:t>
      </w:r>
      <w:r w:rsidRPr="004A5478">
        <w:rPr>
          <w:rFonts w:hint="cs"/>
          <w:rtl/>
          <w:lang w:bidi="fa-IR"/>
        </w:rPr>
        <w:t>ار شرکتی تلقی کنیم که ثروت کشور در اختیار  اوست. اگر اموال به همه</w:t>
      </w:r>
      <w:r w:rsidRPr="004A5478">
        <w:rPr>
          <w:rFonts w:hint="cs"/>
          <w:sz w:val="20"/>
          <w:szCs w:val="20"/>
          <w:rtl/>
          <w:lang w:bidi="fa-IR"/>
        </w:rPr>
        <w:t>ی</w:t>
      </w:r>
      <w:r w:rsidRPr="004A5478">
        <w:rPr>
          <w:rFonts w:hint="cs"/>
          <w:rtl/>
          <w:lang w:bidi="fa-IR"/>
        </w:rPr>
        <w:t xml:space="preserve"> مردم تعلق می</w:t>
      </w:r>
      <w:r w:rsidRPr="004A5478">
        <w:rPr>
          <w:rFonts w:hint="cs"/>
          <w:sz w:val="20"/>
          <w:szCs w:val="20"/>
          <w:rtl/>
          <w:lang w:bidi="fa-IR"/>
        </w:rPr>
        <w:t>د</w:t>
      </w:r>
      <w:r w:rsidRPr="004A5478">
        <w:rPr>
          <w:rFonts w:hint="cs"/>
          <w:rtl/>
          <w:lang w:bidi="fa-IR"/>
        </w:rPr>
        <w:t>اشت لازم بود "سهام" هم به طور مساوی توزیع شود و در نتیجه سود سهام برای همه "سهام داران" یکسان باشد. اما شرکت شهروندان در امور اقتصادی کشور نه تنها به عنوان "سهامدار" بلکه هم</w:t>
      </w:r>
      <w:r w:rsidRPr="004A5478">
        <w:rPr>
          <w:rFonts w:hint="cs"/>
          <w:sz w:val="20"/>
          <w:szCs w:val="20"/>
          <w:rtl/>
          <w:lang w:bidi="fa-IR"/>
        </w:rPr>
        <w:t xml:space="preserve">چنین </w:t>
      </w:r>
      <w:r w:rsidRPr="004A5478">
        <w:rPr>
          <w:rFonts w:hint="cs"/>
          <w:rtl/>
          <w:lang w:bidi="fa-IR"/>
        </w:rPr>
        <w:t>به عنوان تولید کننده صورت می</w:t>
      </w:r>
      <w:r w:rsidRPr="004A5478">
        <w:rPr>
          <w:rFonts w:hint="cs"/>
          <w:sz w:val="20"/>
          <w:szCs w:val="20"/>
          <w:rtl/>
          <w:lang w:bidi="fa-IR"/>
        </w:rPr>
        <w:t>گیر</w:t>
      </w:r>
      <w:r w:rsidRPr="004A5478">
        <w:rPr>
          <w:rFonts w:hint="cs"/>
          <w:rtl/>
          <w:lang w:bidi="fa-IR"/>
        </w:rPr>
        <w:t>د. در مرحله پائین</w:t>
      </w:r>
      <w:r w:rsidRPr="004A5478">
        <w:rPr>
          <w:rFonts w:hint="cs"/>
          <w:sz w:val="20"/>
          <w:szCs w:val="20"/>
          <w:rtl/>
          <w:lang w:bidi="fa-IR"/>
        </w:rPr>
        <w:t>تر</w:t>
      </w:r>
      <w:r w:rsidRPr="004A5478">
        <w:rPr>
          <w:rFonts w:hint="cs"/>
          <w:rtl/>
          <w:lang w:bidi="fa-IR"/>
        </w:rPr>
        <w:t xml:space="preserve"> کمونیسم که توافق کرده</w:t>
      </w:r>
      <w:r w:rsidRPr="004A5478">
        <w:rPr>
          <w:rFonts w:hint="cs"/>
          <w:sz w:val="20"/>
          <w:szCs w:val="20"/>
          <w:rtl/>
          <w:lang w:bidi="fa-IR"/>
        </w:rPr>
        <w:t>ا</w:t>
      </w:r>
      <w:r w:rsidRPr="004A5478">
        <w:rPr>
          <w:rFonts w:hint="cs"/>
          <w:rtl/>
          <w:lang w:bidi="fa-IR"/>
        </w:rPr>
        <w:t xml:space="preserve">یم نامش را سوسیالیسم بگذاریم، پرداخت در مقابل کار هنوز مطابق با موازین </w:t>
      </w:r>
      <w:r>
        <w:rPr>
          <w:rFonts w:hint="cs"/>
          <w:rtl/>
          <w:lang w:bidi="fa-IR"/>
        </w:rPr>
        <w:t>بورژوایی</w:t>
      </w:r>
      <w:r w:rsidRPr="004A5478">
        <w:rPr>
          <w:rFonts w:hint="cs"/>
          <w:rtl/>
          <w:lang w:bidi="fa-IR"/>
        </w:rPr>
        <w:t xml:space="preserve"> است ـ یعنی بستگی دارد به مهارت، شدت کار و غیره. بدین</w:t>
      </w:r>
      <w:r w:rsidRPr="004A5478">
        <w:rPr>
          <w:rFonts w:hint="cs"/>
          <w:sz w:val="20"/>
          <w:szCs w:val="20"/>
          <w:rtl/>
          <w:lang w:bidi="fa-IR"/>
        </w:rPr>
        <w:t>تر</w:t>
      </w:r>
      <w:r w:rsidRPr="004A5478">
        <w:rPr>
          <w:rFonts w:hint="cs"/>
          <w:rtl/>
          <w:lang w:bidi="fa-IR"/>
        </w:rPr>
        <w:t xml:space="preserve">تیب، درآمد فرضی هر شهروند مرکب از دو جز الف </w:t>
      </w:r>
      <w:r w:rsidRPr="004A5478">
        <w:rPr>
          <w:lang w:bidi="fa-IR"/>
        </w:rPr>
        <w:t xml:space="preserve">+ </w:t>
      </w:r>
      <w:r w:rsidRPr="004A5478">
        <w:rPr>
          <w:rFonts w:hint="cs"/>
          <w:rtl/>
          <w:lang w:bidi="fa-IR"/>
        </w:rPr>
        <w:t xml:space="preserve">  ب است ـ یعنی سود سهام </w:t>
      </w:r>
      <w:r w:rsidRPr="004A5478">
        <w:rPr>
          <w:lang w:bidi="fa-IR"/>
        </w:rPr>
        <w:t xml:space="preserve">+ </w:t>
      </w:r>
      <w:r w:rsidRPr="004A5478">
        <w:rPr>
          <w:rFonts w:hint="cs"/>
          <w:rtl/>
          <w:lang w:bidi="fa-IR"/>
        </w:rPr>
        <w:t xml:space="preserve"> دست مزد. هر قدر که سطح تکنیک جامعه بالاتر و هر قدر که سازمان صنعتی جامعه کامل</w:t>
      </w:r>
      <w:r w:rsidRPr="004A5478">
        <w:rPr>
          <w:rFonts w:hint="cs"/>
          <w:sz w:val="20"/>
          <w:szCs w:val="20"/>
          <w:rtl/>
          <w:lang w:bidi="fa-IR"/>
        </w:rPr>
        <w:t>تر</w:t>
      </w:r>
      <w:r w:rsidRPr="004A5478">
        <w:rPr>
          <w:rFonts w:hint="cs"/>
          <w:rtl/>
          <w:lang w:bidi="fa-IR"/>
        </w:rPr>
        <w:t xml:space="preserve"> باشد، مقام الف (سود سهام) در مقایسه با ب (دست مزد) بالاتر خواهد بود، و از طرف دیگر تأثیری که تفاوت کار فردی در سطح زندگی افراد می</w:t>
      </w:r>
      <w:r w:rsidRPr="004A5478">
        <w:rPr>
          <w:rFonts w:hint="cs"/>
          <w:sz w:val="20"/>
          <w:szCs w:val="20"/>
          <w:rtl/>
          <w:lang w:bidi="fa-IR"/>
        </w:rPr>
        <w:t>گذ</w:t>
      </w:r>
      <w:r w:rsidRPr="004A5478">
        <w:rPr>
          <w:rFonts w:hint="cs"/>
          <w:rtl/>
          <w:lang w:bidi="fa-IR"/>
        </w:rPr>
        <w:t>ارد  کمتر خواهد بود. از این حقیقت که اختلاف دست مزدها در اتحاد شوروی نه کمتر بلکه بیشتر از کشورهای سرمایه</w:t>
      </w:r>
      <w:r w:rsidRPr="004A5478">
        <w:rPr>
          <w:rFonts w:hint="cs"/>
          <w:sz w:val="20"/>
          <w:szCs w:val="20"/>
          <w:rtl/>
          <w:lang w:bidi="fa-IR"/>
        </w:rPr>
        <w:t>د</w:t>
      </w:r>
      <w:r w:rsidRPr="004A5478">
        <w:rPr>
          <w:rFonts w:hint="cs"/>
          <w:rtl/>
          <w:lang w:bidi="fa-IR"/>
        </w:rPr>
        <w:t>اری است</w:t>
      </w:r>
      <w:r>
        <w:rPr>
          <w:rFonts w:hint="cs"/>
          <w:rtl/>
          <w:lang w:bidi="fa-IR"/>
        </w:rPr>
        <w:t>،</w:t>
      </w:r>
      <w:r w:rsidRPr="004A5478">
        <w:rPr>
          <w:rFonts w:hint="cs"/>
          <w:rtl/>
          <w:lang w:bidi="fa-IR"/>
        </w:rPr>
        <w:t xml:space="preserve"> باید چنین نتیجه گرفت که سهام شهروندان شوروی به طور نامساوی پرداخت می</w:t>
      </w:r>
      <w:r w:rsidRPr="004A5478">
        <w:rPr>
          <w:rFonts w:hint="cs"/>
          <w:sz w:val="20"/>
          <w:szCs w:val="20"/>
          <w:rtl/>
          <w:lang w:bidi="fa-IR"/>
        </w:rPr>
        <w:t>شو</w:t>
      </w:r>
      <w:r w:rsidRPr="004A5478">
        <w:rPr>
          <w:rFonts w:hint="cs"/>
          <w:rtl/>
          <w:lang w:bidi="fa-IR"/>
        </w:rPr>
        <w:t>د.</w:t>
      </w:r>
      <w:r>
        <w:rPr>
          <w:lang w:bidi="fa-IR"/>
        </w:rPr>
        <w:t xml:space="preserve"> </w:t>
      </w:r>
      <w:r w:rsidRPr="004A5478">
        <w:rPr>
          <w:rFonts w:hint="cs"/>
          <w:rtl/>
          <w:lang w:bidi="fa-IR"/>
        </w:rPr>
        <w:t>در حالی که یک کارگر ساده فقط مقدار ب را دریافت می</w:t>
      </w:r>
      <w:r w:rsidRPr="004A5478">
        <w:rPr>
          <w:rFonts w:hint="cs"/>
          <w:sz w:val="20"/>
          <w:szCs w:val="20"/>
          <w:rtl/>
          <w:lang w:bidi="fa-IR"/>
        </w:rPr>
        <w:t>کند</w:t>
      </w:r>
      <w:r w:rsidRPr="004A5478">
        <w:rPr>
          <w:rFonts w:hint="cs"/>
          <w:rtl/>
          <w:lang w:bidi="fa-IR"/>
        </w:rPr>
        <w:t xml:space="preserve">، یعنی صرفاً همان مقداری را که در شرایط </w:t>
      </w:r>
      <w:r w:rsidRPr="004A5478">
        <w:rPr>
          <w:rFonts w:hint="cs"/>
          <w:rtl/>
          <w:lang w:bidi="fa-IR"/>
        </w:rPr>
        <w:lastRenderedPageBreak/>
        <w:t>مشابه می</w:t>
      </w:r>
      <w:r w:rsidRPr="004A5478">
        <w:rPr>
          <w:rFonts w:hint="cs"/>
          <w:sz w:val="20"/>
          <w:szCs w:val="20"/>
          <w:rtl/>
          <w:lang w:bidi="fa-IR"/>
        </w:rPr>
        <w:t>تو</w:t>
      </w:r>
      <w:r w:rsidRPr="004A5478">
        <w:rPr>
          <w:rFonts w:hint="cs"/>
          <w:rtl/>
          <w:lang w:bidi="fa-IR"/>
        </w:rPr>
        <w:t>اند در یک واحد سرمایه</w:t>
      </w:r>
      <w:r w:rsidRPr="004A5478">
        <w:rPr>
          <w:rFonts w:hint="cs"/>
          <w:sz w:val="20"/>
          <w:szCs w:val="20"/>
          <w:rtl/>
          <w:lang w:bidi="fa-IR"/>
        </w:rPr>
        <w:t>د</w:t>
      </w:r>
      <w:r w:rsidRPr="004A5478">
        <w:rPr>
          <w:rFonts w:hint="cs"/>
          <w:rtl/>
          <w:lang w:bidi="fa-IR"/>
        </w:rPr>
        <w:t>اری هم دریافت کند، مقدار دریافتی یک فرد استخانوسیت یا بوروکرات  2</w:t>
      </w:r>
      <w:r>
        <w:rPr>
          <w:rFonts w:hint="cs"/>
          <w:rtl/>
          <w:lang w:bidi="fa-IR"/>
        </w:rPr>
        <w:t xml:space="preserve"> برابر</w:t>
      </w:r>
      <w:r w:rsidRPr="004A5478">
        <w:rPr>
          <w:rFonts w:hint="cs"/>
          <w:rtl/>
          <w:lang w:bidi="fa-IR"/>
        </w:rPr>
        <w:t xml:space="preserve"> الف </w:t>
      </w:r>
      <w:r>
        <w:rPr>
          <w:rFonts w:hint="cs"/>
          <w:rtl/>
          <w:lang w:bidi="fa-IR"/>
        </w:rPr>
        <w:t xml:space="preserve">+ </w:t>
      </w:r>
      <w:r w:rsidRPr="004A5478">
        <w:rPr>
          <w:rFonts w:hint="cs"/>
          <w:rtl/>
          <w:lang w:bidi="fa-IR"/>
        </w:rPr>
        <w:t>ب، یا 3</w:t>
      </w:r>
      <w:r>
        <w:rPr>
          <w:rFonts w:hint="cs"/>
          <w:rtl/>
          <w:lang w:bidi="fa-IR"/>
        </w:rPr>
        <w:t xml:space="preserve"> برابر</w:t>
      </w:r>
      <w:r w:rsidRPr="004A5478">
        <w:rPr>
          <w:rFonts w:hint="cs"/>
          <w:rtl/>
          <w:lang w:bidi="fa-IR"/>
        </w:rPr>
        <w:t xml:space="preserve"> الف + ب، الاآخر است، مضافاً این که ب هم ممکن است به سهم خود 2</w:t>
      </w:r>
      <w:r>
        <w:rPr>
          <w:rFonts w:hint="cs"/>
          <w:rtl/>
          <w:lang w:bidi="fa-IR"/>
        </w:rPr>
        <w:t xml:space="preserve"> برابر</w:t>
      </w:r>
      <w:r w:rsidRPr="004A5478">
        <w:rPr>
          <w:rFonts w:hint="cs"/>
          <w:rtl/>
          <w:lang w:bidi="fa-IR"/>
        </w:rPr>
        <w:t xml:space="preserve"> ب، 3 </w:t>
      </w:r>
      <w:r>
        <w:rPr>
          <w:rFonts w:hint="cs"/>
          <w:rtl/>
          <w:lang w:bidi="fa-IR"/>
        </w:rPr>
        <w:t xml:space="preserve">برابر </w:t>
      </w:r>
      <w:r w:rsidRPr="004A5478">
        <w:rPr>
          <w:rFonts w:hint="cs"/>
          <w:rtl/>
          <w:lang w:bidi="fa-IR"/>
        </w:rPr>
        <w:t>ب و غیره تبدیل شود. به عبارت دیگر،</w:t>
      </w:r>
      <w:r>
        <w:rPr>
          <w:rFonts w:hint="cs"/>
          <w:rtl/>
          <w:lang w:bidi="fa-IR"/>
        </w:rPr>
        <w:t xml:space="preserve"> عامل تعیین</w:t>
      </w:r>
      <w:r w:rsidRPr="00EC73CB">
        <w:rPr>
          <w:rFonts w:hint="cs"/>
          <w:sz w:val="20"/>
          <w:szCs w:val="20"/>
          <w:rtl/>
          <w:lang w:bidi="fa-IR"/>
        </w:rPr>
        <w:t>کنند</w:t>
      </w:r>
      <w:r w:rsidRPr="004A5478">
        <w:rPr>
          <w:rFonts w:hint="cs"/>
          <w:rtl/>
          <w:lang w:bidi="fa-IR"/>
        </w:rPr>
        <w:t>ه تفاوت درآمدها از طریق غصب،  نه فقط اختلافی</w:t>
      </w:r>
      <w:r w:rsidRPr="004A5478">
        <w:rPr>
          <w:rFonts w:hint="cs"/>
          <w:sz w:val="20"/>
          <w:szCs w:val="20"/>
          <w:rtl/>
          <w:lang w:bidi="fa-IR"/>
        </w:rPr>
        <w:t>ست</w:t>
      </w:r>
      <w:r w:rsidRPr="004A5478">
        <w:rPr>
          <w:rFonts w:hint="cs"/>
          <w:rtl/>
          <w:lang w:bidi="fa-IR"/>
        </w:rPr>
        <w:t xml:space="preserve"> که در ظرفیت تولید افراد وجود دارد، بلکه تفاوت درآمدها از طریق غصب و تملک پنهانی محصول کار دیگران نیز تعیین می</w:t>
      </w:r>
      <w:r w:rsidRPr="004A5478">
        <w:rPr>
          <w:rFonts w:hint="cs"/>
          <w:sz w:val="20"/>
          <w:szCs w:val="20"/>
          <w:rtl/>
          <w:lang w:bidi="fa-IR"/>
        </w:rPr>
        <w:t>شو</w:t>
      </w:r>
      <w:r w:rsidRPr="004A5478">
        <w:rPr>
          <w:rFonts w:hint="cs"/>
          <w:rtl/>
          <w:lang w:bidi="fa-IR"/>
        </w:rPr>
        <w:t>د. زندگی اقلیت ممتاز سهامداران از قبل اکثریت محروم می</w:t>
      </w:r>
      <w:r w:rsidRPr="004A5478">
        <w:rPr>
          <w:rFonts w:hint="cs"/>
          <w:sz w:val="20"/>
          <w:szCs w:val="20"/>
          <w:rtl/>
          <w:lang w:bidi="fa-IR"/>
        </w:rPr>
        <w:t>گذ</w:t>
      </w:r>
      <w:r w:rsidRPr="004A5478">
        <w:rPr>
          <w:rFonts w:hint="cs"/>
          <w:rtl/>
          <w:lang w:bidi="fa-IR"/>
        </w:rPr>
        <w:t>رد.</w:t>
      </w:r>
    </w:p>
    <w:p w:rsidR="0050273D" w:rsidRPr="004A5478" w:rsidRDefault="0050273D" w:rsidP="0050273D">
      <w:pPr>
        <w:bidi/>
        <w:jc w:val="both"/>
        <w:rPr>
          <w:rtl/>
          <w:lang w:bidi="fa-IR"/>
        </w:rPr>
      </w:pPr>
      <w:r w:rsidRPr="003A11E6">
        <w:rPr>
          <w:rFonts w:hint="cs"/>
          <w:rtl/>
          <w:lang w:bidi="fa-IR"/>
        </w:rPr>
        <w:t>اگر فرض کنیم</w:t>
      </w:r>
      <w:r w:rsidRPr="004A5478">
        <w:rPr>
          <w:rFonts w:hint="cs"/>
          <w:rtl/>
          <w:lang w:bidi="fa-IR"/>
        </w:rPr>
        <w:t xml:space="preserve">  دستمزدی که یک کارگر ساده</w:t>
      </w:r>
      <w:r w:rsidRPr="004A5478">
        <w:rPr>
          <w:rFonts w:hint="cs"/>
          <w:sz w:val="20"/>
          <w:szCs w:val="20"/>
          <w:rtl/>
          <w:lang w:bidi="fa-IR"/>
        </w:rPr>
        <w:t>ی</w:t>
      </w:r>
      <w:r w:rsidRPr="004A5478">
        <w:rPr>
          <w:rFonts w:hint="cs"/>
          <w:rtl/>
          <w:lang w:bidi="fa-IR"/>
        </w:rPr>
        <w:t xml:space="preserve"> شوروی از آن چه که در یک واحد سرمایه</w:t>
      </w:r>
      <w:r w:rsidRPr="004A5478">
        <w:rPr>
          <w:rFonts w:hint="cs"/>
          <w:sz w:val="20"/>
          <w:szCs w:val="20"/>
          <w:rtl/>
          <w:lang w:bidi="fa-IR"/>
        </w:rPr>
        <w:t>د</w:t>
      </w:r>
      <w:r w:rsidRPr="004A5478">
        <w:rPr>
          <w:rFonts w:hint="cs"/>
          <w:rtl/>
          <w:lang w:bidi="fa-IR"/>
        </w:rPr>
        <w:t>اری با سطح تکنیکی و فرهنگی مشابه ممکن بود</w:t>
      </w:r>
      <w:r>
        <w:rPr>
          <w:rFonts w:hint="cs"/>
          <w:rtl/>
          <w:lang w:bidi="fa-IR"/>
        </w:rPr>
        <w:t>،</w:t>
      </w:r>
      <w:r w:rsidRPr="004A5478">
        <w:rPr>
          <w:rFonts w:hint="cs"/>
          <w:rtl/>
          <w:lang w:bidi="fa-IR"/>
        </w:rPr>
        <w:t xml:space="preserve"> بگیرد بیشتر باشد ـ یعنی اگر بگوئیم که او هنوز بک سهام</w:t>
      </w:r>
      <w:r w:rsidRPr="000F6D86">
        <w:rPr>
          <w:rFonts w:hint="cs"/>
          <w:sz w:val="20"/>
          <w:szCs w:val="20"/>
          <w:rtl/>
          <w:lang w:bidi="fa-IR"/>
        </w:rPr>
        <w:t>د</w:t>
      </w:r>
      <w:r w:rsidRPr="004A5478">
        <w:rPr>
          <w:rFonts w:hint="cs"/>
          <w:rtl/>
          <w:lang w:bidi="fa-IR"/>
        </w:rPr>
        <w:t>ار کوچک به حساب می</w:t>
      </w:r>
      <w:r w:rsidRPr="004A5478">
        <w:rPr>
          <w:rFonts w:hint="cs"/>
          <w:sz w:val="20"/>
          <w:szCs w:val="20"/>
          <w:rtl/>
          <w:lang w:bidi="fa-IR"/>
        </w:rPr>
        <w:t>آ</w:t>
      </w:r>
      <w:r w:rsidRPr="004A5478">
        <w:rPr>
          <w:rFonts w:hint="cs"/>
          <w:rtl/>
          <w:lang w:bidi="fa-IR"/>
        </w:rPr>
        <w:t>ید ـ در آن صورت لازم است  دست مزد او را معادل الف + ب  فرض کنیم . دست مزد رده</w:t>
      </w:r>
      <w:r w:rsidRPr="004A5478">
        <w:rPr>
          <w:rFonts w:hint="cs"/>
          <w:sz w:val="20"/>
          <w:szCs w:val="20"/>
          <w:rtl/>
          <w:lang w:bidi="fa-IR"/>
        </w:rPr>
        <w:t>ها</w:t>
      </w:r>
      <w:r w:rsidRPr="004A5478">
        <w:rPr>
          <w:rFonts w:hint="cs"/>
          <w:rtl/>
          <w:lang w:bidi="fa-IR"/>
        </w:rPr>
        <w:t>ی بالاتر با فرمول 3</w:t>
      </w:r>
      <w:r>
        <w:rPr>
          <w:rFonts w:hint="cs"/>
          <w:rtl/>
          <w:lang w:bidi="fa-IR"/>
        </w:rPr>
        <w:t xml:space="preserve"> برابر </w:t>
      </w:r>
      <w:r w:rsidRPr="004A5478">
        <w:rPr>
          <w:rFonts w:hint="cs"/>
          <w:rtl/>
          <w:lang w:bidi="fa-IR"/>
        </w:rPr>
        <w:t>الف +</w:t>
      </w:r>
      <w:r>
        <w:rPr>
          <w:rFonts w:hint="cs"/>
          <w:rtl/>
          <w:lang w:bidi="fa-IR"/>
        </w:rPr>
        <w:t xml:space="preserve"> </w:t>
      </w:r>
      <w:r w:rsidRPr="004A5478">
        <w:rPr>
          <w:rFonts w:hint="cs"/>
          <w:rtl/>
          <w:lang w:bidi="fa-IR"/>
        </w:rPr>
        <w:t>2</w:t>
      </w:r>
      <w:r>
        <w:rPr>
          <w:rFonts w:hint="cs"/>
          <w:rtl/>
          <w:lang w:bidi="fa-IR"/>
        </w:rPr>
        <w:t xml:space="preserve"> برابر</w:t>
      </w:r>
      <w:r w:rsidRPr="004A5478">
        <w:rPr>
          <w:rFonts w:hint="cs"/>
          <w:rtl/>
          <w:lang w:bidi="fa-IR"/>
        </w:rPr>
        <w:t xml:space="preserve"> ب، 10 </w:t>
      </w:r>
      <w:r>
        <w:rPr>
          <w:rFonts w:hint="cs"/>
          <w:rtl/>
          <w:lang w:bidi="fa-IR"/>
        </w:rPr>
        <w:t>برابر</w:t>
      </w:r>
      <w:r w:rsidRPr="004A5478">
        <w:rPr>
          <w:rFonts w:hint="cs"/>
          <w:rtl/>
          <w:lang w:bidi="fa-IR"/>
        </w:rPr>
        <w:t>الف +</w:t>
      </w:r>
      <w:r>
        <w:rPr>
          <w:rFonts w:hint="cs"/>
          <w:rtl/>
          <w:lang w:bidi="fa-IR"/>
        </w:rPr>
        <w:t xml:space="preserve"> </w:t>
      </w:r>
      <w:r w:rsidRPr="004A5478">
        <w:rPr>
          <w:rFonts w:hint="cs"/>
          <w:rtl/>
          <w:lang w:bidi="fa-IR"/>
        </w:rPr>
        <w:t>15</w:t>
      </w:r>
      <w:r>
        <w:rPr>
          <w:rFonts w:hint="cs"/>
          <w:rtl/>
          <w:lang w:bidi="fa-IR"/>
        </w:rPr>
        <w:t xml:space="preserve"> برلبر</w:t>
      </w:r>
      <w:r w:rsidRPr="004A5478">
        <w:rPr>
          <w:rFonts w:hint="cs"/>
          <w:rtl/>
          <w:lang w:bidi="fa-IR"/>
        </w:rPr>
        <w:t xml:space="preserve"> ب و غیره تعیین می</w:t>
      </w:r>
      <w:r w:rsidRPr="004A5478">
        <w:rPr>
          <w:rFonts w:hint="cs"/>
          <w:sz w:val="20"/>
          <w:szCs w:val="20"/>
          <w:rtl/>
          <w:lang w:bidi="fa-IR"/>
        </w:rPr>
        <w:t>شو</w:t>
      </w:r>
      <w:r w:rsidRPr="004A5478">
        <w:rPr>
          <w:rFonts w:hint="cs"/>
          <w:rtl/>
          <w:lang w:bidi="fa-IR"/>
        </w:rPr>
        <w:t>د. این بدان معناست که کارگر ساده یک سهم دارد، استخانویست سه سهم و یک فرد متخصص 10 سهم، علاوه بر این، تناسب دست مزدهای آن</w:t>
      </w:r>
      <w:r w:rsidRPr="004A5478">
        <w:rPr>
          <w:rFonts w:hint="cs"/>
          <w:sz w:val="20"/>
          <w:szCs w:val="20"/>
          <w:rtl/>
          <w:lang w:bidi="fa-IR"/>
        </w:rPr>
        <w:t xml:space="preserve">ها </w:t>
      </w:r>
      <w:r w:rsidRPr="004A5478">
        <w:rPr>
          <w:rFonts w:hint="cs"/>
          <w:rtl/>
          <w:lang w:bidi="fa-IR"/>
        </w:rPr>
        <w:t>نیز به معنای صحیح کلمه با 1 ، 2 و 15 بیان می</w:t>
      </w:r>
      <w:r w:rsidRPr="004A5478">
        <w:rPr>
          <w:rFonts w:hint="cs"/>
          <w:sz w:val="20"/>
          <w:szCs w:val="20"/>
          <w:rtl/>
          <w:lang w:bidi="fa-IR"/>
        </w:rPr>
        <w:t>شو</w:t>
      </w:r>
      <w:r w:rsidRPr="004A5478">
        <w:rPr>
          <w:rFonts w:hint="cs"/>
          <w:rtl/>
          <w:lang w:bidi="fa-IR"/>
        </w:rPr>
        <w:t>د.</w:t>
      </w:r>
      <w:r>
        <w:rPr>
          <w:rFonts w:hint="cs"/>
          <w:rtl/>
          <w:lang w:bidi="fa-IR"/>
        </w:rPr>
        <w:t xml:space="preserve"> در چنین سرودهای</w:t>
      </w:r>
      <w:r w:rsidRPr="004A5478">
        <w:rPr>
          <w:rFonts w:hint="cs"/>
          <w:rtl/>
          <w:lang w:bidi="fa-IR"/>
        </w:rPr>
        <w:t>ی که در مدح مالکیت مقدس سوسیالیستی سروده می</w:t>
      </w:r>
      <w:r w:rsidRPr="004A5478">
        <w:rPr>
          <w:rFonts w:hint="cs"/>
          <w:sz w:val="20"/>
          <w:szCs w:val="20"/>
          <w:rtl/>
          <w:lang w:bidi="fa-IR"/>
        </w:rPr>
        <w:t>شو</w:t>
      </w:r>
      <w:r w:rsidRPr="004A5478">
        <w:rPr>
          <w:rFonts w:hint="cs"/>
          <w:rtl/>
          <w:lang w:bidi="fa-IR"/>
        </w:rPr>
        <w:t>د</w:t>
      </w:r>
      <w:r>
        <w:rPr>
          <w:rFonts w:hint="cs"/>
          <w:rtl/>
          <w:lang w:bidi="fa-IR"/>
        </w:rPr>
        <w:t>،</w:t>
      </w:r>
      <w:r w:rsidRPr="004A5478">
        <w:rPr>
          <w:rFonts w:hint="cs"/>
          <w:rtl/>
          <w:lang w:bidi="fa-IR"/>
        </w:rPr>
        <w:t xml:space="preserve"> برای یک مدیر یا یک استخانویست بسیار قانع کننده</w:t>
      </w:r>
      <w:r w:rsidRPr="004A5478">
        <w:rPr>
          <w:rFonts w:hint="cs"/>
          <w:sz w:val="20"/>
          <w:szCs w:val="20"/>
          <w:rtl/>
          <w:lang w:bidi="fa-IR"/>
        </w:rPr>
        <w:t>تر</w:t>
      </w:r>
      <w:r w:rsidRPr="004A5478">
        <w:rPr>
          <w:rFonts w:hint="cs"/>
          <w:rtl/>
          <w:lang w:bidi="fa-IR"/>
        </w:rPr>
        <w:t xml:space="preserve"> است تا برای یک کارگر عادی یا یک دهقان اشتراکی. با این وجود</w:t>
      </w:r>
      <w:r>
        <w:rPr>
          <w:rFonts w:hint="cs"/>
          <w:rtl/>
          <w:lang w:bidi="fa-IR"/>
        </w:rPr>
        <w:t>، این</w:t>
      </w:r>
      <w:r w:rsidRPr="004A5478">
        <w:rPr>
          <w:rFonts w:hint="cs"/>
          <w:rtl/>
          <w:lang w:bidi="fa-IR"/>
        </w:rPr>
        <w:t xml:space="preserve"> کارگران عادی هستند که اکثریت جامعه را تشکیل می</w:t>
      </w:r>
      <w:r w:rsidRPr="004A5478">
        <w:rPr>
          <w:rFonts w:hint="cs"/>
          <w:sz w:val="20"/>
          <w:szCs w:val="20"/>
          <w:rtl/>
          <w:lang w:bidi="fa-IR"/>
        </w:rPr>
        <w:t>د</w:t>
      </w:r>
      <w:r w:rsidRPr="004A5478">
        <w:rPr>
          <w:rFonts w:hint="cs"/>
          <w:rtl/>
          <w:lang w:bidi="fa-IR"/>
        </w:rPr>
        <w:t>هند. و هم آن</w:t>
      </w:r>
      <w:r w:rsidRPr="004A5478">
        <w:rPr>
          <w:rFonts w:hint="cs"/>
          <w:sz w:val="20"/>
          <w:szCs w:val="20"/>
          <w:rtl/>
          <w:lang w:bidi="fa-IR"/>
        </w:rPr>
        <w:t>ها</w:t>
      </w:r>
      <w:r w:rsidRPr="004A5478">
        <w:rPr>
          <w:rFonts w:hint="cs"/>
          <w:rtl/>
          <w:lang w:bidi="fa-IR"/>
        </w:rPr>
        <w:t xml:space="preserve"> بودند که سوسیالیسم را مد نظر داشتند،</w:t>
      </w:r>
      <w:r>
        <w:rPr>
          <w:rFonts w:hint="cs"/>
          <w:rtl/>
          <w:lang w:bidi="fa-IR"/>
        </w:rPr>
        <w:t xml:space="preserve"> نه اشرافیت تازه به دوران رسیده</w:t>
      </w:r>
      <w:r w:rsidRPr="004A5478">
        <w:rPr>
          <w:rFonts w:hint="cs"/>
          <w:rtl/>
          <w:lang w:bidi="fa-IR"/>
        </w:rPr>
        <w:t>.</w:t>
      </w:r>
    </w:p>
    <w:p w:rsidR="0050273D" w:rsidRPr="004A5478" w:rsidRDefault="0050273D" w:rsidP="0050273D">
      <w:pPr>
        <w:bidi/>
        <w:jc w:val="both"/>
        <w:rPr>
          <w:rtl/>
          <w:lang w:bidi="fa-IR"/>
        </w:rPr>
      </w:pPr>
      <w:r w:rsidRPr="004A5478">
        <w:rPr>
          <w:rFonts w:hint="cs"/>
          <w:rtl/>
          <w:lang w:bidi="fa-IR"/>
        </w:rPr>
        <w:t>"کارگر در کشور ما برده</w:t>
      </w:r>
      <w:r w:rsidRPr="004A5478">
        <w:rPr>
          <w:rFonts w:hint="cs"/>
          <w:sz w:val="20"/>
          <w:szCs w:val="20"/>
          <w:rtl/>
          <w:lang w:bidi="fa-IR"/>
        </w:rPr>
        <w:t>ی</w:t>
      </w:r>
      <w:r w:rsidRPr="004A5478">
        <w:rPr>
          <w:rFonts w:hint="cs"/>
          <w:rtl/>
          <w:lang w:bidi="fa-IR"/>
        </w:rPr>
        <w:t xml:space="preserve"> مزد بگیر نیست، فروشنده</w:t>
      </w:r>
      <w:r w:rsidRPr="004A5478">
        <w:rPr>
          <w:rFonts w:hint="cs"/>
          <w:sz w:val="20"/>
          <w:szCs w:val="20"/>
          <w:rtl/>
          <w:lang w:bidi="fa-IR"/>
        </w:rPr>
        <w:t>ی</w:t>
      </w:r>
      <w:r w:rsidRPr="004A5478">
        <w:rPr>
          <w:rFonts w:hint="cs"/>
          <w:rtl/>
          <w:lang w:bidi="fa-IR"/>
        </w:rPr>
        <w:t xml:space="preserve"> آن کالائی نیست که نیروی کار خوانده می</w:t>
      </w:r>
      <w:r w:rsidRPr="004A5478">
        <w:rPr>
          <w:rFonts w:hint="cs"/>
          <w:sz w:val="20"/>
          <w:szCs w:val="20"/>
          <w:rtl/>
          <w:lang w:bidi="fa-IR"/>
        </w:rPr>
        <w:t>شو</w:t>
      </w:r>
      <w:r w:rsidRPr="004A5478">
        <w:rPr>
          <w:rFonts w:hint="cs"/>
          <w:rtl/>
          <w:lang w:bidi="fa-IR"/>
        </w:rPr>
        <w:t>د. کارگر در کشور ما زحمتکشی آزاده است" (پراودا). در دوره</w:t>
      </w:r>
      <w:r w:rsidRPr="004A5478">
        <w:rPr>
          <w:rFonts w:hint="cs"/>
          <w:sz w:val="20"/>
          <w:szCs w:val="20"/>
          <w:rtl/>
          <w:lang w:bidi="fa-IR"/>
        </w:rPr>
        <w:t>ی</w:t>
      </w:r>
      <w:r w:rsidRPr="004A5478">
        <w:rPr>
          <w:rFonts w:hint="cs"/>
          <w:rtl/>
          <w:lang w:bidi="fa-IR"/>
        </w:rPr>
        <w:t xml:space="preserve"> فعلی، این بیان خوش</w:t>
      </w:r>
      <w:r w:rsidRPr="004A5478">
        <w:rPr>
          <w:rFonts w:hint="cs"/>
          <w:sz w:val="20"/>
          <w:szCs w:val="20"/>
          <w:rtl/>
          <w:lang w:bidi="fa-IR"/>
        </w:rPr>
        <w:t>ظا</w:t>
      </w:r>
      <w:r w:rsidRPr="004A5478">
        <w:rPr>
          <w:rFonts w:hint="cs"/>
          <w:rtl/>
          <w:lang w:bidi="fa-IR"/>
        </w:rPr>
        <w:t>هر</w:t>
      </w:r>
      <w:r>
        <w:rPr>
          <w:rFonts w:hint="cs"/>
          <w:rtl/>
          <w:lang w:bidi="fa-IR"/>
        </w:rPr>
        <w:t>،</w:t>
      </w:r>
      <w:r w:rsidRPr="004A5478">
        <w:rPr>
          <w:rFonts w:hint="cs"/>
          <w:rtl/>
          <w:lang w:bidi="fa-IR"/>
        </w:rPr>
        <w:t xml:space="preserve"> چیزی جز یک</w:t>
      </w:r>
      <w:r>
        <w:rPr>
          <w:rFonts w:hint="cs"/>
          <w:rtl/>
          <w:lang w:bidi="fa-IR"/>
        </w:rPr>
        <w:t xml:space="preserve"> لاف غیر مجاز نیست. انتقال</w:t>
      </w:r>
      <w:r w:rsidRPr="004A5478">
        <w:rPr>
          <w:rFonts w:hint="cs"/>
          <w:rtl/>
          <w:lang w:bidi="fa-IR"/>
        </w:rPr>
        <w:t xml:space="preserve"> کارخانه به دست دولت</w:t>
      </w:r>
      <w:r>
        <w:rPr>
          <w:rFonts w:hint="cs"/>
          <w:rtl/>
          <w:lang w:bidi="fa-IR"/>
        </w:rPr>
        <w:t>،</w:t>
      </w:r>
      <w:r w:rsidRPr="004A5478">
        <w:rPr>
          <w:rFonts w:hint="cs"/>
          <w:rtl/>
          <w:lang w:bidi="fa-IR"/>
        </w:rPr>
        <w:t xml:space="preserve"> وضع کارگر را تنها از</w:t>
      </w:r>
      <w:r>
        <w:rPr>
          <w:rFonts w:hint="cs"/>
          <w:rtl/>
          <w:lang w:bidi="fa-IR"/>
        </w:rPr>
        <w:t xml:space="preserve"> نظر حقوقی</w:t>
      </w:r>
      <w:r w:rsidRPr="004A5478">
        <w:rPr>
          <w:rFonts w:hint="cs"/>
          <w:rtl/>
          <w:lang w:bidi="fa-IR"/>
        </w:rPr>
        <w:t xml:space="preserve"> تغییر داد. واقعیت امر این</w:t>
      </w:r>
      <w:r w:rsidRPr="003A11E6">
        <w:rPr>
          <w:rFonts w:hint="cs"/>
          <w:sz w:val="20"/>
          <w:szCs w:val="20"/>
          <w:rtl/>
          <w:lang w:bidi="fa-IR"/>
        </w:rPr>
        <w:t>ست</w:t>
      </w:r>
      <w:r w:rsidRPr="004A5478">
        <w:rPr>
          <w:rFonts w:hint="cs"/>
          <w:rtl/>
          <w:lang w:bidi="fa-IR"/>
        </w:rPr>
        <w:t xml:space="preserve"> که کارگر هنوز اجباراً محتاج است و مجبور است برای دست مزدی معین ساعات معینی در روز را کار کند. امید</w:t>
      </w:r>
      <w:r>
        <w:rPr>
          <w:rFonts w:hint="cs"/>
          <w:rtl/>
          <w:lang w:bidi="fa-IR"/>
        </w:rPr>
        <w:t>های</w:t>
      </w:r>
      <w:r w:rsidRPr="004A5478">
        <w:rPr>
          <w:rFonts w:hint="cs"/>
          <w:rtl/>
          <w:lang w:bidi="fa-IR"/>
        </w:rPr>
        <w:t>ی را که کارگر قبلاً به حزب و سندیکا داشت پس از انقلاب به دولتی که خود آفریده بود</w:t>
      </w:r>
      <w:r>
        <w:rPr>
          <w:rFonts w:hint="cs"/>
          <w:rtl/>
          <w:lang w:bidi="fa-IR"/>
        </w:rPr>
        <w:t>،</w:t>
      </w:r>
      <w:r w:rsidRPr="004A5478">
        <w:rPr>
          <w:rFonts w:hint="cs"/>
          <w:rtl/>
          <w:lang w:bidi="fa-IR"/>
        </w:rPr>
        <w:t xml:space="preserve"> منتقل ساخت. اما معلوم شد که عملکرد مفید این وسیله (دولت) بستگی به سطح تکنیک و فرهنگ دارد و از آن سطح فراتر نمی</w:t>
      </w:r>
      <w:r w:rsidRPr="004A5478">
        <w:rPr>
          <w:rFonts w:hint="cs"/>
          <w:sz w:val="20"/>
          <w:szCs w:val="20"/>
          <w:rtl/>
          <w:lang w:bidi="fa-IR"/>
        </w:rPr>
        <w:t>ر</w:t>
      </w:r>
      <w:r w:rsidRPr="004A5478">
        <w:rPr>
          <w:rFonts w:hint="cs"/>
          <w:rtl/>
          <w:lang w:bidi="fa-IR"/>
        </w:rPr>
        <w:t>ود. دولت جدید برای آن که این سطح را ارتقاء دهد متوسل به همان شیوه</w:t>
      </w:r>
      <w:r w:rsidRPr="004A5478">
        <w:rPr>
          <w:rFonts w:hint="cs"/>
          <w:sz w:val="20"/>
          <w:szCs w:val="20"/>
          <w:rtl/>
          <w:lang w:bidi="fa-IR"/>
        </w:rPr>
        <w:t>ها</w:t>
      </w:r>
      <w:r w:rsidRPr="004A5478">
        <w:rPr>
          <w:rFonts w:hint="cs"/>
          <w:rtl/>
          <w:lang w:bidi="fa-IR"/>
        </w:rPr>
        <w:t>ی قدیمی یعنی فشار آوردن بر عضلات و اعصاب کارگر شد. و از همین</w:t>
      </w:r>
      <w:r w:rsidRPr="004A5478">
        <w:rPr>
          <w:rFonts w:hint="cs"/>
          <w:sz w:val="20"/>
          <w:szCs w:val="20"/>
          <w:rtl/>
          <w:lang w:bidi="fa-IR"/>
        </w:rPr>
        <w:t>جا</w:t>
      </w:r>
      <w:r w:rsidRPr="004A5478">
        <w:rPr>
          <w:rFonts w:hint="cs"/>
          <w:rtl/>
          <w:lang w:bidi="fa-IR"/>
        </w:rPr>
        <w:t xml:space="preserve"> بود که هیئ</w:t>
      </w:r>
      <w:r>
        <w:rPr>
          <w:rFonts w:hint="cs"/>
          <w:rtl/>
          <w:lang w:bidi="fa-IR"/>
        </w:rPr>
        <w:t>تی از بهره</w:t>
      </w:r>
      <w:r w:rsidRPr="004A5478">
        <w:rPr>
          <w:rFonts w:hint="cs"/>
          <w:sz w:val="20"/>
          <w:szCs w:val="20"/>
          <w:rtl/>
          <w:lang w:bidi="fa-IR"/>
        </w:rPr>
        <w:t>کشا</w:t>
      </w:r>
      <w:r w:rsidRPr="004A5478">
        <w:rPr>
          <w:rFonts w:hint="cs"/>
          <w:rtl/>
          <w:lang w:bidi="fa-IR"/>
        </w:rPr>
        <w:t xml:space="preserve">ن شروع به رشد کرد. مدیریت صنعت به میزان بسیار زیادی بوروکراتیک شد. کارگران هر گونه </w:t>
      </w:r>
      <w:r w:rsidRPr="004A5478">
        <w:rPr>
          <w:rFonts w:hint="cs"/>
          <w:rtl/>
          <w:lang w:bidi="fa-IR"/>
        </w:rPr>
        <w:lastRenderedPageBreak/>
        <w:t>نفوذی بر مدیریت کارخانه را از دست دادند. با وجود سیستم پرداخت دست مزد برحسب میزان تولید، با وجود شرایط دشوار زندگی مادی، با عدم وجود حرکت آزادی، با وجوداختناق</w:t>
      </w:r>
      <w:r>
        <w:rPr>
          <w:rFonts w:hint="cs"/>
          <w:rtl/>
          <w:lang w:bidi="fa-IR"/>
        </w:rPr>
        <w:t xml:space="preserve"> </w:t>
      </w:r>
      <w:r w:rsidRPr="004A5478">
        <w:rPr>
          <w:rFonts w:hint="cs"/>
          <w:rtl/>
          <w:lang w:bidi="fa-IR"/>
        </w:rPr>
        <w:t>وحشتناک پلیسی که در حیات هر کارخانه رسوخ می</w:t>
      </w:r>
      <w:r w:rsidRPr="004A5478">
        <w:rPr>
          <w:rFonts w:hint="cs"/>
          <w:sz w:val="20"/>
          <w:szCs w:val="20"/>
          <w:rtl/>
          <w:lang w:bidi="fa-IR"/>
        </w:rPr>
        <w:t>کند</w:t>
      </w:r>
      <w:r w:rsidRPr="004A5478">
        <w:rPr>
          <w:rFonts w:hint="cs"/>
          <w:rtl/>
          <w:lang w:bidi="fa-IR"/>
        </w:rPr>
        <w:t>، باری با وجود همه</w:t>
      </w:r>
      <w:r w:rsidRPr="004A5478">
        <w:rPr>
          <w:rFonts w:hint="cs"/>
          <w:sz w:val="20"/>
          <w:szCs w:val="20"/>
          <w:rtl/>
          <w:lang w:bidi="fa-IR"/>
        </w:rPr>
        <w:t>ی</w:t>
      </w:r>
      <w:r w:rsidRPr="004A5478">
        <w:rPr>
          <w:rFonts w:hint="cs"/>
          <w:rtl/>
          <w:lang w:bidi="fa-IR"/>
        </w:rPr>
        <w:t xml:space="preserve"> این</w:t>
      </w:r>
      <w:r w:rsidRPr="004A5478">
        <w:rPr>
          <w:rFonts w:hint="cs"/>
          <w:sz w:val="20"/>
          <w:szCs w:val="20"/>
          <w:rtl/>
          <w:lang w:bidi="fa-IR"/>
        </w:rPr>
        <w:t>ها</w:t>
      </w:r>
      <w:r w:rsidRPr="004A5478">
        <w:rPr>
          <w:rFonts w:hint="cs"/>
          <w:rtl/>
          <w:lang w:bidi="fa-IR"/>
        </w:rPr>
        <w:t xml:space="preserve"> یک کارگر به دشواری می</w:t>
      </w:r>
      <w:r w:rsidRPr="004A5478">
        <w:rPr>
          <w:rFonts w:hint="cs"/>
          <w:sz w:val="20"/>
          <w:szCs w:val="20"/>
          <w:rtl/>
          <w:lang w:bidi="fa-IR"/>
        </w:rPr>
        <w:t>تو</w:t>
      </w:r>
      <w:r w:rsidRPr="004A5478">
        <w:rPr>
          <w:rFonts w:hint="cs"/>
          <w:rtl/>
          <w:lang w:bidi="fa-IR"/>
        </w:rPr>
        <w:t>اند خود را "زحمتکش آزاده" تلقی کند. بوروکراسی در چشم او به منزله مدیر است، و دولت به منزله کارفرما. کار آزاد</w:t>
      </w:r>
      <w:r>
        <w:rPr>
          <w:rFonts w:hint="cs"/>
          <w:rtl/>
          <w:lang w:bidi="fa-IR"/>
        </w:rPr>
        <w:t xml:space="preserve"> ممکن نیست با</w:t>
      </w:r>
      <w:r w:rsidRPr="004A5478">
        <w:rPr>
          <w:rFonts w:hint="cs"/>
          <w:rtl/>
          <w:lang w:bidi="fa-IR"/>
        </w:rPr>
        <w:t xml:space="preserve"> یک دولت بوروکراتیک سازگار باشد. </w:t>
      </w:r>
    </w:p>
    <w:p w:rsidR="0050273D" w:rsidRPr="004A5478" w:rsidRDefault="0050273D" w:rsidP="0050273D">
      <w:pPr>
        <w:bidi/>
        <w:jc w:val="both"/>
        <w:rPr>
          <w:rtl/>
          <w:lang w:bidi="fa-IR"/>
        </w:rPr>
      </w:pPr>
      <w:r w:rsidRPr="004A5478">
        <w:rPr>
          <w:rFonts w:hint="cs"/>
          <w:rtl/>
          <w:lang w:bidi="fa-IR"/>
        </w:rPr>
        <w:t>گفته</w:t>
      </w:r>
      <w:r w:rsidRPr="004A5478">
        <w:rPr>
          <w:rFonts w:hint="cs"/>
          <w:sz w:val="20"/>
          <w:szCs w:val="20"/>
          <w:rtl/>
          <w:lang w:bidi="fa-IR"/>
        </w:rPr>
        <w:t>ها</w:t>
      </w:r>
      <w:r w:rsidRPr="004A5478">
        <w:rPr>
          <w:rFonts w:hint="cs"/>
          <w:rtl/>
          <w:lang w:bidi="fa-IR"/>
        </w:rPr>
        <w:t>ی فوق با اندکی تغییرات  لازم در مورد روستاها نیز صادق است. مطابق نظریه رسمی، مالکیت مزرعه اشتراکی شکل ویژه</w:t>
      </w:r>
      <w:r w:rsidRPr="004A5478">
        <w:rPr>
          <w:rFonts w:hint="cs"/>
          <w:sz w:val="20"/>
          <w:szCs w:val="20"/>
          <w:rtl/>
          <w:lang w:bidi="fa-IR"/>
        </w:rPr>
        <w:t>ا</w:t>
      </w:r>
      <w:r w:rsidRPr="004A5478">
        <w:rPr>
          <w:rFonts w:hint="cs"/>
          <w:rtl/>
          <w:lang w:bidi="fa-IR"/>
        </w:rPr>
        <w:t>ی از مالکیت سوسیالیستی است. پراودا می</w:t>
      </w:r>
      <w:r w:rsidRPr="004A5478">
        <w:rPr>
          <w:rFonts w:hint="cs"/>
          <w:sz w:val="20"/>
          <w:szCs w:val="20"/>
          <w:rtl/>
          <w:lang w:bidi="fa-IR"/>
        </w:rPr>
        <w:t>نو</w:t>
      </w:r>
      <w:r w:rsidRPr="004A5478">
        <w:rPr>
          <w:rFonts w:hint="cs"/>
          <w:rtl/>
          <w:lang w:bidi="fa-IR"/>
        </w:rPr>
        <w:t>یسد مزارع اشتراکی "از هم اکنون اساساً از همان نوع واحد</w:t>
      </w:r>
      <w:r w:rsidRPr="004A5478">
        <w:rPr>
          <w:rFonts w:hint="cs"/>
          <w:sz w:val="20"/>
          <w:szCs w:val="20"/>
          <w:rtl/>
          <w:lang w:bidi="fa-IR"/>
        </w:rPr>
        <w:t>ها</w:t>
      </w:r>
      <w:r w:rsidRPr="004A5478">
        <w:rPr>
          <w:rFonts w:hint="cs"/>
          <w:rtl/>
          <w:lang w:bidi="fa-IR"/>
        </w:rPr>
        <w:t>ی دولتی بوده و در نتیجه سوسیالیستی هستند."</w:t>
      </w:r>
      <w:r>
        <w:rPr>
          <w:rFonts w:hint="cs"/>
          <w:rtl/>
          <w:lang w:bidi="fa-IR"/>
        </w:rPr>
        <w:t xml:space="preserve"> </w:t>
      </w:r>
      <w:r w:rsidRPr="004A5478">
        <w:rPr>
          <w:rFonts w:hint="cs"/>
          <w:rtl/>
          <w:lang w:bidi="fa-IR"/>
        </w:rPr>
        <w:t>با این وجود  بلافاصله می</w:t>
      </w:r>
      <w:r w:rsidRPr="004A5478">
        <w:rPr>
          <w:rFonts w:hint="cs"/>
          <w:sz w:val="20"/>
          <w:szCs w:val="20"/>
          <w:rtl/>
          <w:lang w:bidi="fa-IR"/>
        </w:rPr>
        <w:t>ا</w:t>
      </w:r>
      <w:r w:rsidRPr="004A5478">
        <w:rPr>
          <w:rFonts w:hint="cs"/>
          <w:rtl/>
          <w:lang w:bidi="fa-IR"/>
        </w:rPr>
        <w:t>فزاید که تضمین رشد سوسیالیستی کشاورزی منوط به "اداره کردن مزارع اشتراکی توسط حزب بلشویک است". بدین</w:t>
      </w:r>
      <w:r w:rsidRPr="004A5478">
        <w:rPr>
          <w:rFonts w:hint="cs"/>
          <w:sz w:val="20"/>
          <w:szCs w:val="20"/>
          <w:rtl/>
          <w:lang w:bidi="fa-IR"/>
        </w:rPr>
        <w:t>تر</w:t>
      </w:r>
      <w:r w:rsidRPr="004A5478">
        <w:rPr>
          <w:rFonts w:hint="cs"/>
          <w:rtl/>
          <w:lang w:bidi="fa-IR"/>
        </w:rPr>
        <w:t xml:space="preserve">تیب، پراودا ما را از </w:t>
      </w:r>
      <w:r w:rsidRPr="005D632A">
        <w:rPr>
          <w:rFonts w:hint="cs"/>
          <w:rtl/>
          <w:lang w:bidi="fa-IR"/>
        </w:rPr>
        <w:t>اقتصاد به سیاست رجوع می</w:t>
      </w:r>
      <w:r w:rsidRPr="005D632A">
        <w:rPr>
          <w:rFonts w:hint="cs"/>
          <w:sz w:val="20"/>
          <w:szCs w:val="20"/>
          <w:rtl/>
          <w:lang w:bidi="fa-IR"/>
        </w:rPr>
        <w:t>د</w:t>
      </w:r>
      <w:r w:rsidRPr="005D632A">
        <w:rPr>
          <w:rFonts w:hint="cs"/>
          <w:rtl/>
          <w:lang w:bidi="fa-IR"/>
        </w:rPr>
        <w:t xml:space="preserve">هد. و معنی این کار اساساً این است که روابط سوسیالیستی </w:t>
      </w:r>
      <w:r w:rsidRPr="004A5478">
        <w:rPr>
          <w:rFonts w:hint="cs"/>
          <w:rtl/>
          <w:lang w:bidi="fa-IR"/>
        </w:rPr>
        <w:t>هنوز به قلمرو روابط واقعی بین انسان</w:t>
      </w:r>
      <w:r w:rsidRPr="004A5478">
        <w:rPr>
          <w:rFonts w:hint="cs"/>
          <w:sz w:val="20"/>
          <w:szCs w:val="20"/>
          <w:rtl/>
          <w:lang w:bidi="fa-IR"/>
        </w:rPr>
        <w:t>ها</w:t>
      </w:r>
      <w:r w:rsidRPr="004A5478">
        <w:rPr>
          <w:rFonts w:hint="cs"/>
          <w:rtl/>
          <w:lang w:bidi="fa-IR"/>
        </w:rPr>
        <w:t xml:space="preserve"> راه نیافته، بلکه فقط در دل خیراندیش مقامات کشور جا پیدا کرده است. بسیار به نفع کارگران خواهد بود که مراقب این افرادِ خیراندیش باشند. واقعیت امر این</w:t>
      </w:r>
      <w:r w:rsidRPr="004A5478">
        <w:rPr>
          <w:rFonts w:hint="cs"/>
          <w:sz w:val="20"/>
          <w:szCs w:val="20"/>
          <w:rtl/>
          <w:lang w:bidi="fa-IR"/>
        </w:rPr>
        <w:t>ست</w:t>
      </w:r>
      <w:r w:rsidRPr="004A5478">
        <w:rPr>
          <w:rFonts w:hint="cs"/>
          <w:rtl/>
          <w:lang w:bidi="fa-IR"/>
        </w:rPr>
        <w:t xml:space="preserve"> که مزارع اشتراکی در نیم</w:t>
      </w:r>
      <w:r>
        <w:rPr>
          <w:rFonts w:hint="cs"/>
          <w:rtl/>
          <w:lang w:bidi="fa-IR"/>
        </w:rPr>
        <w:t>ه راه بین اقتصاد دولتی و اقتصاد</w:t>
      </w:r>
      <w:r w:rsidRPr="004A5478">
        <w:rPr>
          <w:rFonts w:hint="cs"/>
          <w:rtl/>
          <w:lang w:bidi="fa-IR"/>
        </w:rPr>
        <w:t xml:space="preserve"> فردی قرار گرفته</w:t>
      </w:r>
      <w:r w:rsidRPr="004A5478">
        <w:rPr>
          <w:rFonts w:hint="cs"/>
          <w:sz w:val="20"/>
          <w:szCs w:val="20"/>
          <w:rtl/>
          <w:lang w:bidi="fa-IR"/>
        </w:rPr>
        <w:t>ا</w:t>
      </w:r>
      <w:r w:rsidRPr="004A5478">
        <w:rPr>
          <w:rFonts w:hint="cs"/>
          <w:rtl/>
          <w:lang w:bidi="fa-IR"/>
        </w:rPr>
        <w:t xml:space="preserve">ند، و تمایلات خرده </w:t>
      </w:r>
      <w:r>
        <w:rPr>
          <w:rFonts w:hint="cs"/>
          <w:rtl/>
          <w:lang w:bidi="fa-IR"/>
        </w:rPr>
        <w:t>بورژوایی</w:t>
      </w:r>
      <w:r w:rsidRPr="004A5478">
        <w:rPr>
          <w:rFonts w:hint="cs"/>
          <w:rtl/>
          <w:lang w:bidi="fa-IR"/>
        </w:rPr>
        <w:t xml:space="preserve"> موجود  در آن</w:t>
      </w:r>
      <w:r w:rsidRPr="004A5478">
        <w:rPr>
          <w:rFonts w:hint="cs"/>
          <w:sz w:val="20"/>
          <w:szCs w:val="20"/>
          <w:rtl/>
          <w:lang w:bidi="fa-IR"/>
        </w:rPr>
        <w:t>ها</w:t>
      </w:r>
      <w:r w:rsidRPr="004A5478">
        <w:rPr>
          <w:rFonts w:hint="cs"/>
          <w:rtl/>
          <w:lang w:bidi="fa-IR"/>
        </w:rPr>
        <w:t xml:space="preserve"> از این که تعداد قطعات زمین</w:t>
      </w:r>
      <w:r w:rsidRPr="004A5478">
        <w:rPr>
          <w:rFonts w:hint="cs"/>
          <w:sz w:val="20"/>
          <w:szCs w:val="20"/>
          <w:rtl/>
          <w:lang w:bidi="fa-IR"/>
        </w:rPr>
        <w:t>ها</w:t>
      </w:r>
      <w:r w:rsidRPr="004A5478">
        <w:rPr>
          <w:rFonts w:hint="cs"/>
          <w:rtl/>
          <w:lang w:bidi="fa-IR"/>
        </w:rPr>
        <w:t>ی شخصی هر روز بیشتر می</w:t>
      </w:r>
      <w:r w:rsidRPr="004A5478">
        <w:rPr>
          <w:rFonts w:hint="cs"/>
          <w:sz w:val="20"/>
          <w:szCs w:val="20"/>
          <w:rtl/>
          <w:lang w:bidi="fa-IR"/>
        </w:rPr>
        <w:t>شو</w:t>
      </w:r>
      <w:r w:rsidRPr="004A5478">
        <w:rPr>
          <w:rFonts w:hint="cs"/>
          <w:rtl/>
          <w:lang w:bidi="fa-IR"/>
        </w:rPr>
        <w:t>د  و هم</w:t>
      </w:r>
      <w:r w:rsidRPr="004A5478">
        <w:rPr>
          <w:rFonts w:hint="cs"/>
          <w:sz w:val="20"/>
          <w:szCs w:val="20"/>
          <w:rtl/>
          <w:lang w:bidi="fa-IR"/>
        </w:rPr>
        <w:t>چنین</w:t>
      </w:r>
      <w:r w:rsidRPr="004A5478">
        <w:rPr>
          <w:rFonts w:hint="cs"/>
          <w:rtl/>
          <w:lang w:bidi="fa-IR"/>
        </w:rPr>
        <w:t xml:space="preserve"> از عملکرد اقتصادی خصوصی اعضای اشتراکی</w:t>
      </w:r>
      <w:r w:rsidRPr="004A5478">
        <w:rPr>
          <w:rFonts w:hint="cs"/>
          <w:sz w:val="20"/>
          <w:szCs w:val="20"/>
          <w:rtl/>
          <w:lang w:bidi="fa-IR"/>
        </w:rPr>
        <w:t>ها</w:t>
      </w:r>
      <w:r w:rsidRPr="004A5478">
        <w:rPr>
          <w:rFonts w:hint="cs"/>
          <w:rtl/>
          <w:lang w:bidi="fa-IR"/>
        </w:rPr>
        <w:t xml:space="preserve"> نفع بسیار می</w:t>
      </w:r>
      <w:r w:rsidRPr="004A5478">
        <w:rPr>
          <w:rFonts w:hint="cs"/>
          <w:sz w:val="20"/>
          <w:szCs w:val="20"/>
          <w:rtl/>
          <w:lang w:bidi="fa-IR"/>
        </w:rPr>
        <w:t>بر</w:t>
      </w:r>
      <w:r w:rsidRPr="004A5478">
        <w:rPr>
          <w:rFonts w:hint="cs"/>
          <w:rtl/>
          <w:lang w:bidi="fa-IR"/>
        </w:rPr>
        <w:t>ند.</w:t>
      </w:r>
    </w:p>
    <w:p w:rsidR="0050273D" w:rsidRPr="004A5478" w:rsidRDefault="0050273D" w:rsidP="0050273D">
      <w:pPr>
        <w:bidi/>
        <w:jc w:val="both"/>
        <w:rPr>
          <w:rtl/>
          <w:lang w:bidi="fa-IR"/>
        </w:rPr>
      </w:pPr>
      <w:r w:rsidRPr="004A5478">
        <w:rPr>
          <w:rFonts w:hint="cs"/>
          <w:rtl/>
          <w:lang w:bidi="fa-IR"/>
        </w:rPr>
        <w:t>اگر چه در مقابل صد و هشتاد میلیون هکتار زمین</w:t>
      </w:r>
      <w:r w:rsidRPr="004A5478">
        <w:rPr>
          <w:rFonts w:hint="cs"/>
          <w:sz w:val="20"/>
          <w:szCs w:val="20"/>
          <w:rtl/>
          <w:lang w:bidi="fa-IR"/>
        </w:rPr>
        <w:t>ها</w:t>
      </w:r>
      <w:r w:rsidRPr="004A5478">
        <w:rPr>
          <w:rFonts w:hint="cs"/>
          <w:rtl/>
          <w:lang w:bidi="fa-IR"/>
        </w:rPr>
        <w:t>ی زیر کشت اشتراکی، زمین</w:t>
      </w:r>
      <w:r w:rsidRPr="004A5478">
        <w:rPr>
          <w:rFonts w:hint="cs"/>
          <w:sz w:val="20"/>
          <w:szCs w:val="20"/>
          <w:rtl/>
          <w:lang w:bidi="fa-IR"/>
        </w:rPr>
        <w:t>ها</w:t>
      </w:r>
      <w:r w:rsidRPr="004A5478">
        <w:rPr>
          <w:rFonts w:hint="cs"/>
          <w:rtl/>
          <w:lang w:bidi="fa-IR"/>
        </w:rPr>
        <w:t>ی زیر کشت خصوصی فقط چهار میلیون هکتار ـ یعنی چهار درصد آن</w:t>
      </w:r>
      <w:r w:rsidRPr="004A5478">
        <w:rPr>
          <w:rFonts w:hint="cs"/>
          <w:sz w:val="20"/>
          <w:szCs w:val="20"/>
          <w:rtl/>
          <w:lang w:bidi="fa-IR"/>
        </w:rPr>
        <w:t>ست</w:t>
      </w:r>
      <w:r w:rsidRPr="004A5478">
        <w:rPr>
          <w:rFonts w:hint="cs"/>
          <w:rtl/>
          <w:lang w:bidi="fa-IR"/>
        </w:rPr>
        <w:t xml:space="preserve"> ـ اما به خاطر وسعت کشت و مخصوصاً به خاطر حمل محصولات باغ</w:t>
      </w:r>
      <w:r w:rsidRPr="004A5478">
        <w:rPr>
          <w:rFonts w:hint="cs"/>
          <w:sz w:val="20"/>
          <w:szCs w:val="20"/>
          <w:rtl/>
          <w:lang w:bidi="fa-IR"/>
        </w:rPr>
        <w:t>ها</w:t>
      </w:r>
      <w:r w:rsidRPr="004A5478">
        <w:rPr>
          <w:rFonts w:hint="cs"/>
          <w:rtl/>
          <w:lang w:bidi="fa-IR"/>
        </w:rPr>
        <w:t xml:space="preserve"> به بازار، این زمین</w:t>
      </w:r>
      <w:r w:rsidRPr="004A5478">
        <w:rPr>
          <w:rFonts w:hint="cs"/>
          <w:sz w:val="20"/>
          <w:szCs w:val="20"/>
          <w:rtl/>
          <w:lang w:bidi="fa-IR"/>
        </w:rPr>
        <w:t xml:space="preserve">ها </w:t>
      </w:r>
      <w:r w:rsidRPr="004A5478">
        <w:rPr>
          <w:rFonts w:hint="cs"/>
          <w:rtl/>
          <w:lang w:bidi="fa-IR"/>
        </w:rPr>
        <w:t>مهم</w:t>
      </w:r>
      <w:r w:rsidRPr="004A5478">
        <w:rPr>
          <w:rFonts w:hint="cs"/>
          <w:sz w:val="20"/>
          <w:szCs w:val="20"/>
          <w:rtl/>
          <w:lang w:bidi="fa-IR"/>
        </w:rPr>
        <w:t>تر</w:t>
      </w:r>
      <w:r w:rsidRPr="004A5478">
        <w:rPr>
          <w:rFonts w:hint="cs"/>
          <w:rtl/>
          <w:lang w:bidi="fa-IR"/>
        </w:rPr>
        <w:t>ین مواد مصرف خانواده</w:t>
      </w:r>
      <w:r w:rsidRPr="004A5478">
        <w:rPr>
          <w:rFonts w:hint="cs"/>
          <w:sz w:val="20"/>
          <w:szCs w:val="20"/>
          <w:rtl/>
          <w:lang w:bidi="fa-IR"/>
        </w:rPr>
        <w:t>ها</w:t>
      </w:r>
      <w:r w:rsidRPr="004A5478">
        <w:rPr>
          <w:rFonts w:hint="cs"/>
          <w:rtl/>
          <w:lang w:bidi="fa-IR"/>
        </w:rPr>
        <w:t>ی دهقانی را تأمین می</w:t>
      </w:r>
      <w:r w:rsidRPr="004A5478">
        <w:rPr>
          <w:rFonts w:hint="cs"/>
          <w:sz w:val="20"/>
          <w:szCs w:val="20"/>
          <w:rtl/>
          <w:lang w:bidi="fa-IR"/>
        </w:rPr>
        <w:t>کنند</w:t>
      </w:r>
      <w:r w:rsidRPr="004A5478">
        <w:rPr>
          <w:rFonts w:hint="cs"/>
          <w:rtl/>
          <w:lang w:bidi="fa-IR"/>
        </w:rPr>
        <w:t>. بخش عمده</w:t>
      </w:r>
      <w:r w:rsidRPr="004A5478">
        <w:rPr>
          <w:rFonts w:hint="cs"/>
          <w:sz w:val="20"/>
          <w:szCs w:val="20"/>
          <w:rtl/>
          <w:lang w:bidi="fa-IR"/>
        </w:rPr>
        <w:t>ا</w:t>
      </w:r>
      <w:r w:rsidRPr="004A5478">
        <w:rPr>
          <w:rFonts w:hint="cs"/>
          <w:rtl/>
          <w:lang w:bidi="fa-IR"/>
        </w:rPr>
        <w:t>ی از احشام شاخ</w:t>
      </w:r>
      <w:r w:rsidRPr="004A5478">
        <w:rPr>
          <w:rFonts w:hint="cs"/>
          <w:sz w:val="20"/>
          <w:szCs w:val="20"/>
          <w:rtl/>
          <w:lang w:bidi="fa-IR"/>
        </w:rPr>
        <w:t>د</w:t>
      </w:r>
      <w:r w:rsidRPr="004A5478">
        <w:rPr>
          <w:rFonts w:hint="cs"/>
          <w:rtl/>
          <w:lang w:bidi="fa-IR"/>
        </w:rPr>
        <w:t>ار، گوسفند و خوک، نه درمالکیت اشتراکی  بلکه درمالکیت زارعین اشتراکی است. دهقانان غالباً مزارع فرعی خود را تبدیل به مزارع اصلی می</w:t>
      </w:r>
      <w:r w:rsidRPr="004A5478">
        <w:rPr>
          <w:rFonts w:hint="cs"/>
          <w:sz w:val="20"/>
          <w:szCs w:val="20"/>
          <w:rtl/>
          <w:lang w:bidi="fa-IR"/>
        </w:rPr>
        <w:t>کنند</w:t>
      </w:r>
      <w:r w:rsidRPr="004A5478">
        <w:rPr>
          <w:rFonts w:hint="cs"/>
          <w:rtl/>
          <w:lang w:bidi="fa-IR"/>
        </w:rPr>
        <w:t xml:space="preserve"> و در عوض مزارع اشتراکی را که متضمن سودی نیستند</w:t>
      </w:r>
      <w:r>
        <w:rPr>
          <w:rFonts w:hint="cs"/>
          <w:rtl/>
          <w:lang w:bidi="fa-IR"/>
        </w:rPr>
        <w:t>،</w:t>
      </w:r>
      <w:r w:rsidRPr="004A5478">
        <w:rPr>
          <w:rFonts w:hint="cs"/>
          <w:rtl/>
          <w:lang w:bidi="fa-IR"/>
        </w:rPr>
        <w:t xml:space="preserve"> دردرجه</w:t>
      </w:r>
      <w:r w:rsidRPr="004A5478">
        <w:rPr>
          <w:rFonts w:hint="cs"/>
          <w:sz w:val="20"/>
          <w:szCs w:val="20"/>
          <w:rtl/>
          <w:lang w:bidi="fa-IR"/>
        </w:rPr>
        <w:t>ی</w:t>
      </w:r>
      <w:r w:rsidRPr="004A5478">
        <w:rPr>
          <w:rFonts w:hint="cs"/>
          <w:rtl/>
          <w:lang w:bidi="fa-IR"/>
        </w:rPr>
        <w:t xml:space="preserve"> دوم اهمیت قرار می</w:t>
      </w:r>
      <w:r w:rsidRPr="004A5478">
        <w:rPr>
          <w:rFonts w:hint="cs"/>
          <w:sz w:val="20"/>
          <w:szCs w:val="20"/>
          <w:rtl/>
          <w:lang w:bidi="fa-IR"/>
        </w:rPr>
        <w:t>د</w:t>
      </w:r>
      <w:r w:rsidRPr="004A5478">
        <w:rPr>
          <w:rFonts w:hint="cs"/>
          <w:rtl/>
          <w:lang w:bidi="fa-IR"/>
        </w:rPr>
        <w:t>هند. از سوی دیگر، آن دسته از مزارع اشتراکی که در مقابل کار روزانه مبلغ زیادتری می</w:t>
      </w:r>
      <w:r w:rsidRPr="004A5478">
        <w:rPr>
          <w:rFonts w:hint="cs"/>
          <w:sz w:val="20"/>
          <w:szCs w:val="20"/>
          <w:rtl/>
          <w:lang w:bidi="fa-IR"/>
        </w:rPr>
        <w:t>پر</w:t>
      </w:r>
      <w:r w:rsidRPr="004A5478">
        <w:rPr>
          <w:rFonts w:hint="cs"/>
          <w:rtl/>
          <w:lang w:bidi="fa-IR"/>
        </w:rPr>
        <w:t>دازند، در سطح اجتماعی عالی</w:t>
      </w:r>
      <w:r w:rsidRPr="004A5478">
        <w:rPr>
          <w:rFonts w:hint="cs"/>
          <w:sz w:val="20"/>
          <w:szCs w:val="20"/>
          <w:rtl/>
          <w:lang w:bidi="fa-IR"/>
        </w:rPr>
        <w:t>تر</w:t>
      </w:r>
      <w:r w:rsidRPr="004A5478">
        <w:rPr>
          <w:rFonts w:hint="cs"/>
          <w:rtl/>
          <w:lang w:bidi="fa-IR"/>
        </w:rPr>
        <w:t>ی قرار می</w:t>
      </w:r>
      <w:r w:rsidRPr="004A5478">
        <w:rPr>
          <w:rFonts w:hint="cs"/>
          <w:sz w:val="20"/>
          <w:szCs w:val="20"/>
          <w:rtl/>
          <w:lang w:bidi="fa-IR"/>
        </w:rPr>
        <w:t>گیر</w:t>
      </w:r>
      <w:r>
        <w:rPr>
          <w:rFonts w:hint="cs"/>
          <w:rtl/>
          <w:lang w:bidi="fa-IR"/>
        </w:rPr>
        <w:t>ند و دسته</w:t>
      </w:r>
      <w:r w:rsidRPr="00157058">
        <w:rPr>
          <w:rFonts w:hint="cs"/>
          <w:sz w:val="20"/>
          <w:szCs w:val="20"/>
          <w:rtl/>
          <w:lang w:bidi="fa-IR"/>
        </w:rPr>
        <w:t>ا</w:t>
      </w:r>
      <w:r>
        <w:rPr>
          <w:rFonts w:hint="cs"/>
          <w:rtl/>
          <w:lang w:bidi="fa-IR"/>
        </w:rPr>
        <w:t>ی</w:t>
      </w:r>
      <w:r w:rsidRPr="004A5478">
        <w:rPr>
          <w:rFonts w:hint="cs"/>
          <w:rtl/>
          <w:lang w:bidi="fa-IR"/>
        </w:rPr>
        <w:t xml:space="preserve"> از زارعین مرفه الحال بوجود  می</w:t>
      </w:r>
      <w:r w:rsidRPr="004A5478">
        <w:rPr>
          <w:rFonts w:hint="cs"/>
          <w:sz w:val="20"/>
          <w:szCs w:val="20"/>
          <w:rtl/>
          <w:lang w:bidi="fa-IR"/>
        </w:rPr>
        <w:t>آ</w:t>
      </w:r>
      <w:r w:rsidRPr="004A5478">
        <w:rPr>
          <w:rFonts w:hint="cs"/>
          <w:rtl/>
          <w:lang w:bidi="fa-IR"/>
        </w:rPr>
        <w:t>ورند. نیروهای گریز از مرکز هنوز رو به فنا نگذاشته بلکه،</w:t>
      </w:r>
      <w:r>
        <w:rPr>
          <w:rFonts w:hint="cs"/>
          <w:rtl/>
          <w:lang w:bidi="fa-IR"/>
        </w:rPr>
        <w:t xml:space="preserve"> برعکس در حال</w:t>
      </w:r>
      <w:r w:rsidRPr="004A5478">
        <w:rPr>
          <w:rFonts w:hint="cs"/>
          <w:rtl/>
          <w:lang w:bidi="fa-IR"/>
        </w:rPr>
        <w:t xml:space="preserve"> قدرتمند</w:t>
      </w:r>
      <w:r>
        <w:rPr>
          <w:rFonts w:hint="cs"/>
          <w:rtl/>
          <w:lang w:bidi="fa-IR"/>
        </w:rPr>
        <w:t>تر شدن هستند</w:t>
      </w:r>
      <w:r w:rsidRPr="004A5478">
        <w:rPr>
          <w:rFonts w:hint="cs"/>
          <w:rtl/>
          <w:lang w:bidi="fa-IR"/>
        </w:rPr>
        <w:t>. به هر جهت، مزارع اشتراکی  تاکنون فقط توانسته</w:t>
      </w:r>
      <w:r w:rsidRPr="004A5478">
        <w:rPr>
          <w:rFonts w:hint="cs"/>
          <w:sz w:val="20"/>
          <w:szCs w:val="20"/>
          <w:rtl/>
          <w:lang w:bidi="fa-IR"/>
        </w:rPr>
        <w:t>ا</w:t>
      </w:r>
      <w:r w:rsidRPr="004A5478">
        <w:rPr>
          <w:rFonts w:hint="cs"/>
          <w:rtl/>
          <w:lang w:bidi="fa-IR"/>
        </w:rPr>
        <w:t>ند شکل</w:t>
      </w:r>
      <w:r w:rsidRPr="004A5478">
        <w:rPr>
          <w:rFonts w:hint="cs"/>
          <w:sz w:val="20"/>
          <w:szCs w:val="20"/>
          <w:rtl/>
          <w:lang w:bidi="fa-IR"/>
        </w:rPr>
        <w:t>ها</w:t>
      </w:r>
      <w:r>
        <w:rPr>
          <w:rFonts w:hint="cs"/>
          <w:rtl/>
          <w:lang w:bidi="fa-IR"/>
        </w:rPr>
        <w:t>ی حقوقی</w:t>
      </w:r>
      <w:r w:rsidRPr="004A5478">
        <w:rPr>
          <w:rFonts w:hint="cs"/>
          <w:rtl/>
          <w:lang w:bidi="fa-IR"/>
        </w:rPr>
        <w:t xml:space="preserve"> روابط اقتصادی کشور ـ بویژه  شیوه</w:t>
      </w:r>
      <w:r w:rsidRPr="004A5478">
        <w:rPr>
          <w:rFonts w:hint="cs"/>
          <w:sz w:val="20"/>
          <w:szCs w:val="20"/>
          <w:rtl/>
          <w:lang w:bidi="fa-IR"/>
        </w:rPr>
        <w:t>ها</w:t>
      </w:r>
      <w:r w:rsidRPr="004A5478">
        <w:rPr>
          <w:rFonts w:hint="cs"/>
          <w:rtl/>
          <w:lang w:bidi="fa-IR"/>
        </w:rPr>
        <w:t>ی توزیع درآمد ـ را دگرگون سازند، در حالی</w:t>
      </w:r>
      <w:r w:rsidRPr="004A5478">
        <w:rPr>
          <w:rFonts w:hint="cs"/>
          <w:sz w:val="20"/>
          <w:szCs w:val="20"/>
          <w:rtl/>
          <w:lang w:bidi="fa-IR"/>
        </w:rPr>
        <w:t xml:space="preserve">که </w:t>
      </w:r>
      <w:r w:rsidRPr="004A5478">
        <w:rPr>
          <w:rFonts w:hint="cs"/>
          <w:rtl/>
          <w:lang w:bidi="fa-IR"/>
        </w:rPr>
        <w:lastRenderedPageBreak/>
        <w:t>کلبه قدیمی و جالیزار، گرداندن امور روزانه حیاط رعیتی، تمامی بار سنگین کار دهقان، تقریباً هم</w:t>
      </w:r>
      <w:r w:rsidRPr="004A5478">
        <w:rPr>
          <w:rFonts w:hint="cs"/>
          <w:sz w:val="20"/>
          <w:szCs w:val="20"/>
          <w:rtl/>
          <w:lang w:bidi="fa-IR"/>
        </w:rPr>
        <w:t>چنا</w:t>
      </w:r>
      <w:r w:rsidRPr="004A5478">
        <w:rPr>
          <w:rFonts w:hint="cs"/>
          <w:rtl/>
          <w:lang w:bidi="fa-IR"/>
        </w:rPr>
        <w:t>ن دست نخورده باقی مانده</w:t>
      </w:r>
      <w:r w:rsidRPr="004A5478">
        <w:rPr>
          <w:rFonts w:hint="cs"/>
          <w:sz w:val="20"/>
          <w:szCs w:val="20"/>
          <w:rtl/>
          <w:lang w:bidi="fa-IR"/>
        </w:rPr>
        <w:t>ا</w:t>
      </w:r>
      <w:r w:rsidRPr="004A5478">
        <w:rPr>
          <w:rFonts w:hint="cs"/>
          <w:rtl/>
          <w:lang w:bidi="fa-IR"/>
        </w:rPr>
        <w:t>ند. مزارع اشتراکی در عین</w:t>
      </w:r>
      <w:r w:rsidRPr="004A5478">
        <w:rPr>
          <w:rFonts w:hint="cs"/>
          <w:sz w:val="20"/>
          <w:szCs w:val="20"/>
          <w:rtl/>
          <w:lang w:bidi="fa-IR"/>
        </w:rPr>
        <w:t>حا</w:t>
      </w:r>
      <w:r w:rsidRPr="004A5478">
        <w:rPr>
          <w:rFonts w:hint="cs"/>
          <w:rtl/>
          <w:lang w:bidi="fa-IR"/>
        </w:rPr>
        <w:t>ل طرز فکر کهنه نسبت به دولت را هم به میزان قابل ملاحظه</w:t>
      </w:r>
      <w:r w:rsidRPr="004A5478">
        <w:rPr>
          <w:rFonts w:hint="cs"/>
          <w:sz w:val="20"/>
          <w:szCs w:val="20"/>
          <w:rtl/>
          <w:lang w:bidi="fa-IR"/>
        </w:rPr>
        <w:t>ا</w:t>
      </w:r>
      <w:r w:rsidRPr="004A5478">
        <w:rPr>
          <w:rFonts w:hint="cs"/>
          <w:rtl/>
          <w:lang w:bidi="fa-IR"/>
        </w:rPr>
        <w:t>ی دست نخورده گذاشته</w:t>
      </w:r>
      <w:r w:rsidRPr="004A5478">
        <w:rPr>
          <w:rFonts w:hint="cs"/>
          <w:sz w:val="20"/>
          <w:szCs w:val="20"/>
          <w:rtl/>
          <w:lang w:bidi="fa-IR"/>
        </w:rPr>
        <w:t>ا</w:t>
      </w:r>
      <w:r w:rsidRPr="004A5478">
        <w:rPr>
          <w:rFonts w:hint="cs"/>
          <w:rtl/>
          <w:lang w:bidi="fa-IR"/>
        </w:rPr>
        <w:t>ند. البته این مسلم است که دولت دیگر در خدمت ملاکان و بورژوازی نیست، اما همین دولت خیلی از روستاها را می</w:t>
      </w:r>
      <w:r w:rsidRPr="004A5478">
        <w:rPr>
          <w:rFonts w:hint="cs"/>
          <w:sz w:val="20"/>
          <w:szCs w:val="20"/>
          <w:rtl/>
          <w:lang w:bidi="fa-IR"/>
        </w:rPr>
        <w:t>گیر</w:t>
      </w:r>
      <w:r w:rsidRPr="004A5478">
        <w:rPr>
          <w:rFonts w:hint="cs"/>
          <w:rtl/>
          <w:lang w:bidi="fa-IR"/>
        </w:rPr>
        <w:t>د و به شهرها می</w:t>
      </w:r>
      <w:r w:rsidRPr="004A5478">
        <w:rPr>
          <w:rFonts w:hint="cs"/>
          <w:sz w:val="20"/>
          <w:szCs w:val="20"/>
          <w:rtl/>
          <w:lang w:bidi="fa-IR"/>
        </w:rPr>
        <w:t>د</w:t>
      </w:r>
      <w:r w:rsidRPr="004A5478">
        <w:rPr>
          <w:rFonts w:hint="cs"/>
          <w:rtl/>
          <w:lang w:bidi="fa-IR"/>
        </w:rPr>
        <w:t>هد و بوروکرات</w:t>
      </w:r>
      <w:r w:rsidRPr="004A5478">
        <w:rPr>
          <w:rFonts w:hint="cs"/>
          <w:sz w:val="20"/>
          <w:szCs w:val="20"/>
          <w:rtl/>
          <w:lang w:bidi="fa-IR"/>
        </w:rPr>
        <w:t>ها</w:t>
      </w:r>
      <w:r w:rsidRPr="004A5478">
        <w:rPr>
          <w:rFonts w:hint="cs"/>
          <w:rtl/>
          <w:lang w:bidi="fa-IR"/>
        </w:rPr>
        <w:t>ی طمع</w:t>
      </w:r>
      <w:r w:rsidRPr="004A5478">
        <w:rPr>
          <w:rFonts w:hint="cs"/>
          <w:sz w:val="20"/>
          <w:szCs w:val="20"/>
          <w:rtl/>
          <w:lang w:bidi="fa-IR"/>
        </w:rPr>
        <w:t>کا</w:t>
      </w:r>
      <w:r w:rsidRPr="004A5478">
        <w:rPr>
          <w:rFonts w:hint="cs"/>
          <w:rtl/>
          <w:lang w:bidi="fa-IR"/>
        </w:rPr>
        <w:t>ر هم فراوان دارد.</w:t>
      </w:r>
    </w:p>
    <w:p w:rsidR="0050273D" w:rsidRPr="004A5478" w:rsidRDefault="0050273D" w:rsidP="0050273D">
      <w:pPr>
        <w:bidi/>
        <w:jc w:val="both"/>
        <w:rPr>
          <w:rtl/>
          <w:lang w:bidi="fa-IR"/>
        </w:rPr>
      </w:pPr>
      <w:r w:rsidRPr="004A5478">
        <w:rPr>
          <w:rFonts w:hint="cs"/>
          <w:rtl/>
          <w:lang w:bidi="fa-IR"/>
        </w:rPr>
        <w:t>بر مبنای آماری که قرار است در 6 ژانویه 1937 گرفته شود، رده</w:t>
      </w:r>
      <w:r w:rsidRPr="004A5478">
        <w:rPr>
          <w:rFonts w:hint="cs"/>
          <w:sz w:val="20"/>
          <w:szCs w:val="20"/>
          <w:rtl/>
          <w:lang w:bidi="fa-IR"/>
        </w:rPr>
        <w:t>ها</w:t>
      </w:r>
      <w:r w:rsidRPr="004A5478">
        <w:rPr>
          <w:rFonts w:hint="cs"/>
          <w:rtl/>
          <w:lang w:bidi="fa-IR"/>
        </w:rPr>
        <w:t>ی شغلی زیر منظور شده</w:t>
      </w:r>
      <w:r w:rsidRPr="004A5478">
        <w:rPr>
          <w:rFonts w:hint="cs"/>
          <w:sz w:val="20"/>
          <w:szCs w:val="20"/>
          <w:rtl/>
          <w:lang w:bidi="fa-IR"/>
        </w:rPr>
        <w:t>ا</w:t>
      </w:r>
      <w:r w:rsidRPr="004A5478">
        <w:rPr>
          <w:rFonts w:hint="cs"/>
          <w:rtl/>
          <w:lang w:bidi="fa-IR"/>
        </w:rPr>
        <w:t>ند: کارگر، کارمند دفتری، زارع اشتراکی، زارع مستقل ، پیشه</w:t>
      </w:r>
      <w:r w:rsidRPr="004A5478">
        <w:rPr>
          <w:rFonts w:hint="cs"/>
          <w:sz w:val="20"/>
          <w:szCs w:val="20"/>
          <w:rtl/>
          <w:lang w:bidi="fa-IR"/>
        </w:rPr>
        <w:t>و</w:t>
      </w:r>
      <w:r w:rsidRPr="004A5478">
        <w:rPr>
          <w:rFonts w:hint="cs"/>
          <w:rtl/>
          <w:lang w:bidi="fa-IR"/>
        </w:rPr>
        <w:t>ر مستقل، صاحب حرفه آزاد، روحانی و افراد دیگری که کارگر نیستند. آن</w:t>
      </w:r>
      <w:r w:rsidRPr="004A5478">
        <w:rPr>
          <w:rFonts w:hint="cs"/>
          <w:sz w:val="20"/>
          <w:szCs w:val="20"/>
          <w:rtl/>
          <w:lang w:bidi="fa-IR"/>
        </w:rPr>
        <w:t>طو</w:t>
      </w:r>
      <w:r w:rsidRPr="004A5478">
        <w:rPr>
          <w:rFonts w:hint="cs"/>
          <w:rtl/>
          <w:lang w:bidi="fa-IR"/>
        </w:rPr>
        <w:t>ر که مفسران می</w:t>
      </w:r>
      <w:r w:rsidRPr="004A5478">
        <w:rPr>
          <w:rFonts w:hint="cs"/>
          <w:sz w:val="20"/>
          <w:szCs w:val="20"/>
          <w:rtl/>
          <w:lang w:bidi="fa-IR"/>
        </w:rPr>
        <w:t>گو</w:t>
      </w:r>
      <w:r w:rsidRPr="004A5478">
        <w:rPr>
          <w:rFonts w:hint="cs"/>
          <w:rtl/>
          <w:lang w:bidi="fa-IR"/>
        </w:rPr>
        <w:t>یند تنها دلیل آن که این لیست آماری سایر رده</w:t>
      </w:r>
      <w:r w:rsidRPr="004A5478">
        <w:rPr>
          <w:rFonts w:hint="cs"/>
          <w:sz w:val="20"/>
          <w:szCs w:val="20"/>
          <w:rtl/>
          <w:lang w:bidi="fa-IR"/>
        </w:rPr>
        <w:t>ها</w:t>
      </w:r>
      <w:r w:rsidRPr="004A5478">
        <w:rPr>
          <w:rFonts w:hint="cs"/>
          <w:rtl/>
          <w:lang w:bidi="fa-IR"/>
        </w:rPr>
        <w:t>ی اجتماعی را در بر نمی</w:t>
      </w:r>
      <w:r w:rsidRPr="004A5478">
        <w:rPr>
          <w:rFonts w:hint="cs"/>
          <w:sz w:val="20"/>
          <w:szCs w:val="20"/>
          <w:rtl/>
          <w:lang w:bidi="fa-IR"/>
        </w:rPr>
        <w:t>گیر</w:t>
      </w:r>
      <w:r w:rsidRPr="004A5478">
        <w:rPr>
          <w:rFonts w:hint="cs"/>
          <w:rtl/>
          <w:lang w:bidi="fa-IR"/>
        </w:rPr>
        <w:t>د این</w:t>
      </w:r>
      <w:r w:rsidRPr="004A5478">
        <w:rPr>
          <w:rFonts w:hint="cs"/>
          <w:sz w:val="20"/>
          <w:szCs w:val="20"/>
          <w:rtl/>
          <w:lang w:bidi="fa-IR"/>
        </w:rPr>
        <w:t xml:space="preserve">ست </w:t>
      </w:r>
      <w:r w:rsidRPr="004A5478">
        <w:rPr>
          <w:rFonts w:hint="cs"/>
          <w:rtl/>
          <w:lang w:bidi="fa-IR"/>
        </w:rPr>
        <w:t>که در  اتحاد شوروی طبقات وجود ندارند. اما در واقع لیست فوق صریحاً با این</w:t>
      </w:r>
      <w:r>
        <w:rPr>
          <w:rFonts w:hint="cs"/>
          <w:rtl/>
          <w:lang w:bidi="fa-IR"/>
        </w:rPr>
        <w:t xml:space="preserve"> نیت تهیه شده که قشر ممتاز بالای</w:t>
      </w:r>
      <w:r w:rsidRPr="004A5478">
        <w:rPr>
          <w:rFonts w:hint="cs"/>
          <w:rtl/>
          <w:lang w:bidi="fa-IR"/>
        </w:rPr>
        <w:t>ی و هم</w:t>
      </w:r>
      <w:r w:rsidRPr="004A5478">
        <w:rPr>
          <w:rFonts w:hint="cs"/>
          <w:sz w:val="20"/>
          <w:szCs w:val="20"/>
          <w:rtl/>
          <w:lang w:bidi="fa-IR"/>
        </w:rPr>
        <w:t>چنین</w:t>
      </w:r>
      <w:r w:rsidRPr="004A5478">
        <w:rPr>
          <w:rFonts w:hint="cs"/>
          <w:rtl/>
          <w:lang w:bidi="fa-IR"/>
        </w:rPr>
        <w:t xml:space="preserve"> محرومینی  را که در اعماق جامعه هستند از انظار جامعه مخفی کند. تقسیمات واقعی جامعه شوروی که به کمک یک آمارگیری صادقانه به آسانی می</w:t>
      </w:r>
      <w:r w:rsidRPr="004A5478">
        <w:rPr>
          <w:rFonts w:hint="cs"/>
          <w:sz w:val="20"/>
          <w:szCs w:val="20"/>
          <w:rtl/>
          <w:lang w:bidi="fa-IR"/>
        </w:rPr>
        <w:t>تو</w:t>
      </w:r>
      <w:r w:rsidRPr="004A5478">
        <w:rPr>
          <w:rFonts w:hint="cs"/>
          <w:rtl/>
          <w:lang w:bidi="fa-IR"/>
        </w:rPr>
        <w:t xml:space="preserve">اند و باید عیان شود، به قرار زیر است: رؤسای بوروکراسی، متخصصین و غیره، یعنی کسانی که در شرایط </w:t>
      </w:r>
      <w:r>
        <w:rPr>
          <w:rFonts w:hint="cs"/>
          <w:rtl/>
          <w:lang w:bidi="fa-IR"/>
        </w:rPr>
        <w:t>بورژوایی</w:t>
      </w:r>
      <w:r w:rsidRPr="004A5478">
        <w:rPr>
          <w:rFonts w:hint="cs"/>
          <w:rtl/>
          <w:lang w:bidi="fa-IR"/>
        </w:rPr>
        <w:t xml:space="preserve"> زندگی می</w:t>
      </w:r>
      <w:r w:rsidRPr="004A5478">
        <w:rPr>
          <w:rFonts w:hint="cs"/>
          <w:sz w:val="20"/>
          <w:szCs w:val="20"/>
          <w:rtl/>
          <w:lang w:bidi="fa-IR"/>
        </w:rPr>
        <w:t>کنند</w:t>
      </w:r>
      <w:r w:rsidRPr="004A5478">
        <w:rPr>
          <w:rFonts w:hint="cs"/>
          <w:rtl/>
          <w:lang w:bidi="fa-IR"/>
        </w:rPr>
        <w:t>، قشر متوسط و پائین که در سطح خرده</w:t>
      </w:r>
      <w:r w:rsidRPr="004A5478">
        <w:rPr>
          <w:rFonts w:hint="cs"/>
          <w:sz w:val="20"/>
          <w:szCs w:val="20"/>
          <w:rtl/>
          <w:lang w:bidi="fa-IR"/>
        </w:rPr>
        <w:t>بو</w:t>
      </w:r>
      <w:r w:rsidRPr="004A5478">
        <w:rPr>
          <w:rFonts w:hint="cs"/>
          <w:rtl/>
          <w:lang w:bidi="fa-IR"/>
        </w:rPr>
        <w:t>رژوازی هستند، اشرافیت کارگری  و مزارع اشتراکی ـ که این</w:t>
      </w:r>
      <w:r w:rsidRPr="004A5478">
        <w:rPr>
          <w:rFonts w:hint="cs"/>
          <w:sz w:val="20"/>
          <w:szCs w:val="20"/>
          <w:rtl/>
          <w:lang w:bidi="fa-IR"/>
        </w:rPr>
        <w:t>ها</w:t>
      </w:r>
      <w:r>
        <w:rPr>
          <w:rFonts w:hint="cs"/>
          <w:rtl/>
          <w:lang w:bidi="fa-IR"/>
        </w:rPr>
        <w:t xml:space="preserve"> هم تقریباً در همان</w:t>
      </w:r>
      <w:r w:rsidRPr="004A5478">
        <w:rPr>
          <w:rFonts w:hint="cs"/>
          <w:rtl/>
          <w:lang w:bidi="fa-IR"/>
        </w:rPr>
        <w:t xml:space="preserve"> سطح هستند ـ توده</w:t>
      </w:r>
      <w:r w:rsidRPr="004A5478">
        <w:rPr>
          <w:rFonts w:hint="cs"/>
          <w:sz w:val="20"/>
          <w:szCs w:val="20"/>
          <w:rtl/>
          <w:lang w:bidi="fa-IR"/>
        </w:rPr>
        <w:t>ی</w:t>
      </w:r>
      <w:r w:rsidRPr="004A5478">
        <w:rPr>
          <w:rFonts w:hint="cs"/>
          <w:rtl/>
          <w:lang w:bidi="fa-IR"/>
        </w:rPr>
        <w:t xml:space="preserve"> کارگران </w:t>
      </w:r>
      <w:r>
        <w:rPr>
          <w:rFonts w:hint="cs"/>
          <w:rtl/>
          <w:lang w:bidi="fa-IR"/>
        </w:rPr>
        <w:t xml:space="preserve">متوسط، </w:t>
      </w:r>
      <w:r w:rsidRPr="004A5478">
        <w:rPr>
          <w:rFonts w:hint="cs"/>
          <w:rtl/>
          <w:lang w:bidi="fa-IR"/>
        </w:rPr>
        <w:t>قشرمتوسط زارعین اشتراکی، دهقانان و پیشه</w:t>
      </w:r>
      <w:r w:rsidRPr="004A5478">
        <w:rPr>
          <w:rFonts w:hint="cs"/>
          <w:sz w:val="20"/>
          <w:szCs w:val="20"/>
          <w:rtl/>
          <w:lang w:bidi="fa-IR"/>
        </w:rPr>
        <w:t>و</w:t>
      </w:r>
      <w:r w:rsidRPr="004A5478">
        <w:rPr>
          <w:rFonts w:hint="cs"/>
          <w:rtl/>
          <w:lang w:bidi="fa-IR"/>
        </w:rPr>
        <w:t>ران مستقل، کارگران و دهقانان پائین</w:t>
      </w:r>
      <w:r w:rsidRPr="004A5478">
        <w:rPr>
          <w:rFonts w:hint="cs"/>
          <w:sz w:val="20"/>
          <w:szCs w:val="20"/>
          <w:rtl/>
          <w:lang w:bidi="fa-IR"/>
        </w:rPr>
        <w:t>تر</w:t>
      </w:r>
      <w:r w:rsidRPr="004A5478">
        <w:rPr>
          <w:rFonts w:hint="cs"/>
          <w:rtl/>
          <w:lang w:bidi="fa-IR"/>
        </w:rPr>
        <w:t xml:space="preserve"> </w:t>
      </w:r>
      <w:r>
        <w:rPr>
          <w:rFonts w:hint="cs"/>
          <w:rtl/>
          <w:lang w:bidi="fa-IR"/>
        </w:rPr>
        <w:t xml:space="preserve">و کسانی </w:t>
      </w:r>
      <w:r w:rsidRPr="004A5478">
        <w:rPr>
          <w:rFonts w:hint="cs"/>
          <w:rtl/>
          <w:lang w:bidi="fa-IR"/>
        </w:rPr>
        <w:t>که به لومپن پرولتاریا ختم می</w:t>
      </w:r>
      <w:r w:rsidRPr="004A5478">
        <w:rPr>
          <w:rFonts w:hint="cs"/>
          <w:sz w:val="20"/>
          <w:szCs w:val="20"/>
          <w:rtl/>
          <w:lang w:bidi="fa-IR"/>
        </w:rPr>
        <w:t>شو</w:t>
      </w:r>
      <w:r w:rsidRPr="004A5478">
        <w:rPr>
          <w:rFonts w:hint="cs"/>
          <w:rtl/>
          <w:lang w:bidi="fa-IR"/>
        </w:rPr>
        <w:t>ند، اطفال یتیم، روسپی</w:t>
      </w:r>
      <w:r w:rsidRPr="004A5478">
        <w:rPr>
          <w:rFonts w:hint="cs"/>
          <w:sz w:val="20"/>
          <w:szCs w:val="20"/>
          <w:rtl/>
          <w:lang w:bidi="fa-IR"/>
        </w:rPr>
        <w:t xml:space="preserve">ها </w:t>
      </w:r>
      <w:r w:rsidRPr="004A5478">
        <w:rPr>
          <w:rFonts w:hint="cs"/>
          <w:rtl/>
          <w:lang w:bidi="fa-IR"/>
        </w:rPr>
        <w:t>وغیره.</w:t>
      </w:r>
    </w:p>
    <w:p w:rsidR="0050273D" w:rsidRPr="004A5478" w:rsidRDefault="0050273D" w:rsidP="0050273D">
      <w:pPr>
        <w:bidi/>
        <w:jc w:val="both"/>
        <w:rPr>
          <w:rtl/>
          <w:lang w:bidi="fa-IR"/>
        </w:rPr>
      </w:pPr>
      <w:r w:rsidRPr="004A5478">
        <w:rPr>
          <w:rFonts w:hint="cs"/>
          <w:rtl/>
          <w:lang w:bidi="fa-IR"/>
        </w:rPr>
        <w:t>قانون اساسی جدید با اعلام این که در اتحاد شوروی "استثما</w:t>
      </w:r>
      <w:r>
        <w:rPr>
          <w:rFonts w:hint="cs"/>
          <w:rtl/>
          <w:lang w:bidi="fa-IR"/>
        </w:rPr>
        <w:t>ر انسان از</w:t>
      </w:r>
      <w:r w:rsidRPr="004A5478">
        <w:rPr>
          <w:rFonts w:hint="cs"/>
          <w:rtl/>
          <w:lang w:bidi="fa-IR"/>
        </w:rPr>
        <w:t xml:space="preserve"> انسان ملغی شده"، حقیقت را نمی</w:t>
      </w:r>
      <w:r w:rsidRPr="004A5478">
        <w:rPr>
          <w:rFonts w:hint="cs"/>
          <w:sz w:val="20"/>
          <w:szCs w:val="20"/>
          <w:rtl/>
          <w:lang w:bidi="fa-IR"/>
        </w:rPr>
        <w:t>گو</w:t>
      </w:r>
      <w:r w:rsidRPr="004A5478">
        <w:rPr>
          <w:rFonts w:hint="cs"/>
          <w:rtl/>
          <w:lang w:bidi="fa-IR"/>
        </w:rPr>
        <w:t>یند. تفکیک اجتماعی جدید، شرایط لازم برای جان ن دوباره به استثمار انسان در وحشیانه</w:t>
      </w:r>
      <w:r w:rsidRPr="004A5478">
        <w:rPr>
          <w:rFonts w:hint="cs"/>
          <w:sz w:val="20"/>
          <w:szCs w:val="20"/>
          <w:rtl/>
          <w:lang w:bidi="fa-IR"/>
        </w:rPr>
        <w:t>تر</w:t>
      </w:r>
      <w:r w:rsidRPr="004A5478">
        <w:rPr>
          <w:rFonts w:hint="cs"/>
          <w:rtl/>
          <w:lang w:bidi="fa-IR"/>
        </w:rPr>
        <w:t>ین شکلش ـ یعنی به برده</w:t>
      </w:r>
      <w:r w:rsidRPr="004A5478">
        <w:rPr>
          <w:rFonts w:hint="cs"/>
          <w:sz w:val="20"/>
          <w:szCs w:val="20"/>
          <w:rtl/>
          <w:lang w:bidi="fa-IR"/>
        </w:rPr>
        <w:t>گی</w:t>
      </w:r>
      <w:r w:rsidRPr="004A5478">
        <w:rPr>
          <w:rFonts w:hint="cs"/>
          <w:rtl/>
          <w:lang w:bidi="fa-IR"/>
        </w:rPr>
        <w:t xml:space="preserve"> واداشتن انسان برای انجام خدمات شخصی ـ را فراهم آورده است. در لیست آمار جدید، مطلقاً نامی از مستخدمین خصوصی ذکر نشده است. ظاهراً قرار است</w:t>
      </w:r>
      <w:r>
        <w:rPr>
          <w:rFonts w:hint="cs"/>
          <w:rtl/>
          <w:lang w:bidi="fa-IR"/>
        </w:rPr>
        <w:t xml:space="preserve"> که</w:t>
      </w:r>
      <w:r w:rsidRPr="004A5478">
        <w:rPr>
          <w:rFonts w:hint="cs"/>
          <w:rtl/>
          <w:lang w:bidi="fa-IR"/>
        </w:rPr>
        <w:t xml:space="preserve"> آنان در رده</w:t>
      </w:r>
      <w:r w:rsidRPr="004A5478">
        <w:rPr>
          <w:rFonts w:hint="cs"/>
          <w:sz w:val="20"/>
          <w:szCs w:val="20"/>
          <w:rtl/>
          <w:lang w:bidi="fa-IR"/>
        </w:rPr>
        <w:t>ی</w:t>
      </w:r>
      <w:r w:rsidRPr="004A5478">
        <w:rPr>
          <w:rFonts w:hint="cs"/>
          <w:rtl/>
          <w:lang w:bidi="fa-IR"/>
        </w:rPr>
        <w:t xml:space="preserve"> کلی "کارگران" مستحیل شوند. با این وجود در این باره سؤالات فراوانی مطرح می</w:t>
      </w:r>
      <w:r w:rsidRPr="004A5478">
        <w:rPr>
          <w:rFonts w:hint="cs"/>
          <w:sz w:val="20"/>
          <w:szCs w:val="20"/>
          <w:rtl/>
          <w:lang w:bidi="fa-IR"/>
        </w:rPr>
        <w:t>شو</w:t>
      </w:r>
      <w:r w:rsidRPr="004A5478">
        <w:rPr>
          <w:rFonts w:hint="cs"/>
          <w:rtl/>
          <w:lang w:bidi="fa-IR"/>
        </w:rPr>
        <w:t>د: آیا یک شهروند سوسیالیست مستخدم هم دارد؟ و دقیقاً چند مستخدم (کلفت، آشپز، پرستار، معلم سرخانه، راننده)؟ آیا او اتومبیلی هم جهت استفاده خصوصی دارد؟ خانه او چند اطاق باید داشته باشد؟ و سؤالات دیگری از این قبیل. در این لیست کلمه</w:t>
      </w:r>
      <w:r w:rsidRPr="004A5478">
        <w:rPr>
          <w:rFonts w:hint="cs"/>
          <w:sz w:val="20"/>
          <w:szCs w:val="20"/>
          <w:rtl/>
          <w:lang w:bidi="fa-IR"/>
        </w:rPr>
        <w:t>ا</w:t>
      </w:r>
      <w:r w:rsidRPr="004A5478">
        <w:rPr>
          <w:rFonts w:hint="cs"/>
          <w:rtl/>
          <w:lang w:bidi="fa-IR"/>
        </w:rPr>
        <w:t>ی در مورد میزان درآمد افراد به چشم نمی</w:t>
      </w:r>
      <w:r w:rsidRPr="004A5478">
        <w:rPr>
          <w:rFonts w:hint="cs"/>
          <w:sz w:val="20"/>
          <w:szCs w:val="20"/>
          <w:rtl/>
          <w:lang w:bidi="fa-IR"/>
        </w:rPr>
        <w:t>خو</w:t>
      </w:r>
      <w:r w:rsidRPr="004A5478">
        <w:rPr>
          <w:rFonts w:hint="cs"/>
          <w:rtl/>
          <w:lang w:bidi="fa-IR"/>
        </w:rPr>
        <w:t>رد! اگر  قانونی که استثمارگر کار دیگر انسان</w:t>
      </w:r>
      <w:r w:rsidRPr="004A5478">
        <w:rPr>
          <w:rFonts w:hint="cs"/>
          <w:sz w:val="20"/>
          <w:szCs w:val="20"/>
          <w:rtl/>
          <w:lang w:bidi="fa-IR"/>
        </w:rPr>
        <w:t>ها</w:t>
      </w:r>
      <w:r w:rsidRPr="004A5478">
        <w:rPr>
          <w:rFonts w:hint="cs"/>
          <w:rtl/>
          <w:lang w:bidi="fa-IR"/>
        </w:rPr>
        <w:t xml:space="preserve"> را از حقوق سیاسی محروم می</w:t>
      </w:r>
      <w:r w:rsidRPr="004A5478">
        <w:rPr>
          <w:rFonts w:hint="cs"/>
          <w:sz w:val="20"/>
          <w:szCs w:val="20"/>
          <w:rtl/>
          <w:lang w:bidi="fa-IR"/>
        </w:rPr>
        <w:t>کند</w:t>
      </w:r>
      <w:r>
        <w:rPr>
          <w:rFonts w:hint="cs"/>
          <w:rtl/>
          <w:lang w:bidi="fa-IR"/>
        </w:rPr>
        <w:t>،</w:t>
      </w:r>
      <w:r w:rsidRPr="004A5478">
        <w:rPr>
          <w:rFonts w:hint="cs"/>
          <w:rtl/>
          <w:lang w:bidi="fa-IR"/>
        </w:rPr>
        <w:t xml:space="preserve"> احیاء شود، در آن صورت تا اندازه</w:t>
      </w:r>
      <w:r w:rsidRPr="004A5478">
        <w:rPr>
          <w:rFonts w:hint="cs"/>
          <w:sz w:val="20"/>
          <w:szCs w:val="20"/>
          <w:rtl/>
          <w:lang w:bidi="fa-IR"/>
        </w:rPr>
        <w:t>ا</w:t>
      </w:r>
      <w:r w:rsidRPr="004A5478">
        <w:rPr>
          <w:rFonts w:hint="cs"/>
          <w:rtl/>
          <w:lang w:bidi="fa-IR"/>
        </w:rPr>
        <w:t>ی به طور غیر مترقبه معلوم می</w:t>
      </w:r>
      <w:r w:rsidRPr="004A5478">
        <w:rPr>
          <w:rFonts w:hint="cs"/>
          <w:sz w:val="20"/>
          <w:szCs w:val="20"/>
          <w:rtl/>
          <w:lang w:bidi="fa-IR"/>
        </w:rPr>
        <w:t>گشت</w:t>
      </w:r>
      <w:r w:rsidRPr="004A5478">
        <w:rPr>
          <w:rFonts w:hint="cs"/>
          <w:rtl/>
          <w:lang w:bidi="fa-IR"/>
        </w:rPr>
        <w:t xml:space="preserve">  که </w:t>
      </w:r>
      <w:r w:rsidRPr="004A5478">
        <w:rPr>
          <w:rFonts w:hint="cs"/>
          <w:rtl/>
          <w:lang w:bidi="fa-IR"/>
        </w:rPr>
        <w:lastRenderedPageBreak/>
        <w:t>سردمداران گروه حاکم جمله</w:t>
      </w:r>
      <w:r w:rsidRPr="004A5478">
        <w:rPr>
          <w:rFonts w:hint="cs"/>
          <w:sz w:val="20"/>
          <w:szCs w:val="20"/>
          <w:rtl/>
          <w:lang w:bidi="fa-IR"/>
        </w:rPr>
        <w:t>گی</w:t>
      </w:r>
      <w:r w:rsidRPr="004A5478">
        <w:rPr>
          <w:rFonts w:hint="cs"/>
          <w:rtl/>
          <w:lang w:bidi="fa-IR"/>
        </w:rPr>
        <w:t xml:space="preserve"> پا از چارچوب قانون اساسی شوروی بیرون گذاشته</w:t>
      </w:r>
      <w:r w:rsidRPr="004A5478">
        <w:rPr>
          <w:rFonts w:hint="cs"/>
          <w:sz w:val="20"/>
          <w:szCs w:val="20"/>
          <w:rtl/>
          <w:lang w:bidi="fa-IR"/>
        </w:rPr>
        <w:t>ا</w:t>
      </w:r>
      <w:r w:rsidRPr="004A5478">
        <w:rPr>
          <w:rFonts w:hint="cs"/>
          <w:rtl/>
          <w:lang w:bidi="fa-IR"/>
        </w:rPr>
        <w:t>ند. اما خوشبختانه باید گفت که آنان برابری کامل حقوق را برقرار کرده</w:t>
      </w:r>
      <w:r w:rsidRPr="004A5478">
        <w:rPr>
          <w:rFonts w:hint="cs"/>
          <w:sz w:val="20"/>
          <w:szCs w:val="20"/>
          <w:rtl/>
          <w:lang w:bidi="fa-IR"/>
        </w:rPr>
        <w:t>ا</w:t>
      </w:r>
      <w:r w:rsidRPr="004A5478">
        <w:rPr>
          <w:rFonts w:hint="cs"/>
          <w:rtl/>
          <w:lang w:bidi="fa-IR"/>
        </w:rPr>
        <w:t>ند، برابری حقوق ... برای نوکر و ارباب! دو گرایش متضاد دارند که از بطن رژیم شوروی رشد می</w:t>
      </w:r>
      <w:r w:rsidRPr="004A5478">
        <w:rPr>
          <w:rFonts w:hint="cs"/>
          <w:sz w:val="20"/>
          <w:szCs w:val="20"/>
          <w:rtl/>
          <w:lang w:bidi="fa-IR"/>
        </w:rPr>
        <w:t>کنند</w:t>
      </w:r>
      <w:r w:rsidRPr="004A5478">
        <w:rPr>
          <w:rFonts w:hint="cs"/>
          <w:rtl/>
          <w:lang w:bidi="fa-IR"/>
        </w:rPr>
        <w:t>. تا آن</w:t>
      </w:r>
      <w:r w:rsidRPr="004A5478">
        <w:rPr>
          <w:rFonts w:hint="cs"/>
          <w:sz w:val="20"/>
          <w:szCs w:val="20"/>
          <w:rtl/>
          <w:lang w:bidi="fa-IR"/>
        </w:rPr>
        <w:t>جا</w:t>
      </w:r>
      <w:r>
        <w:rPr>
          <w:rFonts w:hint="cs"/>
          <w:sz w:val="20"/>
          <w:szCs w:val="20"/>
          <w:rtl/>
          <w:lang w:bidi="fa-IR"/>
        </w:rPr>
        <w:t xml:space="preserve"> </w:t>
      </w:r>
      <w:r w:rsidRPr="004A5478">
        <w:rPr>
          <w:rFonts w:hint="cs"/>
          <w:rtl/>
          <w:lang w:bidi="fa-IR"/>
        </w:rPr>
        <w:t>که رژیم، برخلاف رژیم رو به زوال سرمایه</w:t>
      </w:r>
      <w:r w:rsidRPr="004A5478">
        <w:rPr>
          <w:rFonts w:hint="cs"/>
          <w:sz w:val="20"/>
          <w:szCs w:val="20"/>
          <w:rtl/>
          <w:lang w:bidi="fa-IR"/>
        </w:rPr>
        <w:t>د</w:t>
      </w:r>
      <w:r w:rsidRPr="004A5478">
        <w:rPr>
          <w:rFonts w:hint="cs"/>
          <w:rtl/>
          <w:lang w:bidi="fa-IR"/>
        </w:rPr>
        <w:t>اری، باعث گسترش نیروهای تولید می</w:t>
      </w:r>
      <w:r w:rsidRPr="004A5478">
        <w:rPr>
          <w:rFonts w:hint="cs"/>
          <w:sz w:val="20"/>
          <w:szCs w:val="20"/>
          <w:rtl/>
          <w:lang w:bidi="fa-IR"/>
        </w:rPr>
        <w:t>شو</w:t>
      </w:r>
      <w:r w:rsidRPr="004A5478">
        <w:rPr>
          <w:rFonts w:hint="cs"/>
          <w:rtl/>
          <w:lang w:bidi="fa-IR"/>
        </w:rPr>
        <w:t>د، پایه</w:t>
      </w:r>
      <w:r w:rsidRPr="004A5478">
        <w:rPr>
          <w:rFonts w:hint="cs"/>
          <w:sz w:val="20"/>
          <w:szCs w:val="20"/>
          <w:rtl/>
          <w:lang w:bidi="fa-IR"/>
        </w:rPr>
        <w:t>ها</w:t>
      </w:r>
      <w:r w:rsidRPr="004A5478">
        <w:rPr>
          <w:rFonts w:hint="cs"/>
          <w:rtl/>
          <w:lang w:bidi="fa-IR"/>
        </w:rPr>
        <w:t>ی اقتصادی سوسیالیسم را نیز فراهم می</w:t>
      </w:r>
      <w:r w:rsidRPr="004A5478">
        <w:rPr>
          <w:rFonts w:hint="cs"/>
          <w:sz w:val="20"/>
          <w:szCs w:val="20"/>
          <w:rtl/>
          <w:lang w:bidi="fa-IR"/>
        </w:rPr>
        <w:t>کند</w:t>
      </w:r>
      <w:r w:rsidRPr="004A5478">
        <w:rPr>
          <w:rFonts w:hint="cs"/>
          <w:rtl/>
          <w:lang w:bidi="fa-IR"/>
        </w:rPr>
        <w:t>. و تا آن</w:t>
      </w:r>
      <w:r w:rsidRPr="004A5478">
        <w:rPr>
          <w:rFonts w:hint="cs"/>
          <w:sz w:val="20"/>
          <w:szCs w:val="20"/>
          <w:rtl/>
          <w:lang w:bidi="fa-IR"/>
        </w:rPr>
        <w:t>جا</w:t>
      </w:r>
      <w:r w:rsidRPr="004A5478">
        <w:rPr>
          <w:rFonts w:hint="cs"/>
          <w:rtl/>
          <w:lang w:bidi="fa-IR"/>
        </w:rPr>
        <w:t xml:space="preserve"> که این رژیم،</w:t>
      </w:r>
      <w:r>
        <w:rPr>
          <w:rFonts w:hint="cs"/>
          <w:rtl/>
          <w:lang w:bidi="fa-IR"/>
        </w:rPr>
        <w:t xml:space="preserve"> به خاطر منافع قشر بالای</w:t>
      </w:r>
      <w:r w:rsidRPr="004A5478">
        <w:rPr>
          <w:rFonts w:hint="cs"/>
          <w:rtl/>
          <w:lang w:bidi="fa-IR"/>
        </w:rPr>
        <w:t>ی، افراطی</w:t>
      </w:r>
      <w:r w:rsidRPr="004A5478">
        <w:rPr>
          <w:rFonts w:hint="cs"/>
          <w:sz w:val="20"/>
          <w:szCs w:val="20"/>
          <w:rtl/>
          <w:lang w:bidi="fa-IR"/>
        </w:rPr>
        <w:t>تر</w:t>
      </w:r>
      <w:r w:rsidRPr="004A5478">
        <w:rPr>
          <w:rFonts w:hint="cs"/>
          <w:rtl/>
          <w:lang w:bidi="fa-IR"/>
        </w:rPr>
        <w:t>ین شیوه</w:t>
      </w:r>
      <w:r w:rsidRPr="004A5478">
        <w:rPr>
          <w:rFonts w:hint="cs"/>
          <w:sz w:val="20"/>
          <w:szCs w:val="20"/>
          <w:rtl/>
          <w:lang w:bidi="fa-IR"/>
        </w:rPr>
        <w:t>ها</w:t>
      </w:r>
      <w:r w:rsidRPr="004A5478">
        <w:rPr>
          <w:rFonts w:hint="cs"/>
          <w:rtl/>
          <w:lang w:bidi="fa-IR"/>
        </w:rPr>
        <w:t xml:space="preserve">ی توزیع </w:t>
      </w:r>
      <w:r>
        <w:rPr>
          <w:rFonts w:hint="cs"/>
          <w:rtl/>
          <w:lang w:bidi="fa-IR"/>
        </w:rPr>
        <w:t>بورژوایی</w:t>
      </w:r>
      <w:r w:rsidRPr="004A5478">
        <w:rPr>
          <w:rFonts w:hint="cs"/>
          <w:rtl/>
          <w:lang w:bidi="fa-IR"/>
        </w:rPr>
        <w:t xml:space="preserve"> را به کار م</w:t>
      </w:r>
      <w:r>
        <w:rPr>
          <w:rFonts w:hint="cs"/>
          <w:rtl/>
          <w:lang w:bidi="fa-IR"/>
        </w:rPr>
        <w:t>ی</w:t>
      </w:r>
      <w:r w:rsidRPr="004A5478">
        <w:rPr>
          <w:rFonts w:hint="cs"/>
          <w:sz w:val="20"/>
          <w:szCs w:val="20"/>
          <w:rtl/>
          <w:lang w:bidi="fa-IR"/>
        </w:rPr>
        <w:t>بر</w:t>
      </w:r>
      <w:r w:rsidRPr="004A5478">
        <w:rPr>
          <w:rFonts w:hint="cs"/>
          <w:rtl/>
          <w:lang w:bidi="fa-IR"/>
        </w:rPr>
        <w:t>د، پایه</w:t>
      </w:r>
      <w:r w:rsidRPr="004A5478">
        <w:rPr>
          <w:rFonts w:hint="cs"/>
          <w:sz w:val="20"/>
          <w:szCs w:val="20"/>
          <w:rtl/>
          <w:lang w:bidi="fa-IR"/>
        </w:rPr>
        <w:t>ها</w:t>
      </w:r>
      <w:r w:rsidRPr="004A5478">
        <w:rPr>
          <w:rFonts w:hint="cs"/>
          <w:rtl/>
          <w:lang w:bidi="fa-IR"/>
        </w:rPr>
        <w:t>ی احیاء سرمایه</w:t>
      </w:r>
      <w:r w:rsidRPr="004A5478">
        <w:rPr>
          <w:rFonts w:hint="cs"/>
          <w:sz w:val="20"/>
          <w:szCs w:val="20"/>
          <w:rtl/>
          <w:lang w:bidi="fa-IR"/>
        </w:rPr>
        <w:t>د</w:t>
      </w:r>
      <w:r w:rsidRPr="004A5478">
        <w:rPr>
          <w:rFonts w:hint="cs"/>
          <w:rtl/>
          <w:lang w:bidi="fa-IR"/>
        </w:rPr>
        <w:t>اری را هم فراهم می</w:t>
      </w:r>
      <w:r w:rsidRPr="004A5478">
        <w:rPr>
          <w:rFonts w:hint="cs"/>
          <w:sz w:val="20"/>
          <w:szCs w:val="20"/>
          <w:rtl/>
          <w:lang w:bidi="fa-IR"/>
        </w:rPr>
        <w:t>کند</w:t>
      </w:r>
      <w:r w:rsidRPr="004A5478">
        <w:rPr>
          <w:rFonts w:hint="cs"/>
          <w:rtl/>
          <w:lang w:bidi="fa-IR"/>
        </w:rPr>
        <w:t>. این اختلاف موجود بین شکل</w:t>
      </w:r>
      <w:r w:rsidRPr="004A5478">
        <w:rPr>
          <w:rFonts w:hint="cs"/>
          <w:sz w:val="20"/>
          <w:szCs w:val="20"/>
          <w:rtl/>
          <w:lang w:bidi="fa-IR"/>
        </w:rPr>
        <w:t>ها</w:t>
      </w:r>
      <w:r w:rsidRPr="004A5478">
        <w:rPr>
          <w:rFonts w:hint="cs"/>
          <w:rtl/>
          <w:lang w:bidi="fa-IR"/>
        </w:rPr>
        <w:t>ی مالکیت و شیوه</w:t>
      </w:r>
      <w:r w:rsidRPr="004A5478">
        <w:rPr>
          <w:rFonts w:hint="cs"/>
          <w:sz w:val="20"/>
          <w:szCs w:val="20"/>
          <w:rtl/>
          <w:lang w:bidi="fa-IR"/>
        </w:rPr>
        <w:t>ها</w:t>
      </w:r>
      <w:r w:rsidRPr="004A5478">
        <w:rPr>
          <w:rFonts w:hint="cs"/>
          <w:rtl/>
          <w:lang w:bidi="fa-IR"/>
        </w:rPr>
        <w:t>ی توزیع ممکن نیست تا ابد دوام بیاورد. یا باید شیوه</w:t>
      </w:r>
      <w:r w:rsidRPr="004A5478">
        <w:rPr>
          <w:rFonts w:hint="cs"/>
          <w:sz w:val="20"/>
          <w:szCs w:val="20"/>
          <w:rtl/>
          <w:lang w:bidi="fa-IR"/>
        </w:rPr>
        <w:t>ها</w:t>
      </w:r>
      <w:r>
        <w:rPr>
          <w:rFonts w:hint="cs"/>
          <w:rtl/>
          <w:lang w:bidi="fa-IR"/>
        </w:rPr>
        <w:t>ی بوژوای</w:t>
      </w:r>
      <w:r w:rsidRPr="004A5478">
        <w:rPr>
          <w:rFonts w:hint="cs"/>
          <w:rtl/>
          <w:lang w:bidi="fa-IR"/>
        </w:rPr>
        <w:t>ی ب</w:t>
      </w:r>
      <w:r>
        <w:rPr>
          <w:rFonts w:hint="cs"/>
          <w:rtl/>
          <w:lang w:bidi="fa-IR"/>
        </w:rPr>
        <w:t xml:space="preserve">ه </w:t>
      </w:r>
      <w:r w:rsidRPr="004A5478">
        <w:rPr>
          <w:rFonts w:hint="cs"/>
          <w:rtl/>
          <w:lang w:bidi="fa-IR"/>
        </w:rPr>
        <w:t>نحوی بر وسائل تولید نیز غلبه پیدا کن</w:t>
      </w:r>
      <w:r>
        <w:rPr>
          <w:rFonts w:hint="cs"/>
          <w:rtl/>
          <w:lang w:bidi="fa-IR"/>
        </w:rPr>
        <w:t>ن</w:t>
      </w:r>
      <w:r w:rsidRPr="004A5478">
        <w:rPr>
          <w:rFonts w:hint="cs"/>
          <w:rtl/>
          <w:lang w:bidi="fa-IR"/>
        </w:rPr>
        <w:t>د، و یا این که شیوه</w:t>
      </w:r>
      <w:r w:rsidRPr="004A5478">
        <w:rPr>
          <w:rFonts w:hint="cs"/>
          <w:sz w:val="20"/>
          <w:szCs w:val="20"/>
          <w:rtl/>
          <w:lang w:bidi="fa-IR"/>
        </w:rPr>
        <w:t>ها</w:t>
      </w:r>
      <w:r w:rsidRPr="004A5478">
        <w:rPr>
          <w:rFonts w:hint="cs"/>
          <w:rtl/>
          <w:lang w:bidi="fa-IR"/>
        </w:rPr>
        <w:t>ی توزیع بر سیستم سوسیالیستی مالکیت منطبق گرد</w:t>
      </w:r>
      <w:r>
        <w:rPr>
          <w:rFonts w:hint="cs"/>
          <w:rtl/>
          <w:lang w:bidi="fa-IR"/>
        </w:rPr>
        <w:t>ن</w:t>
      </w:r>
      <w:r w:rsidRPr="004A5478">
        <w:rPr>
          <w:rFonts w:hint="cs"/>
          <w:rtl/>
          <w:lang w:bidi="fa-IR"/>
        </w:rPr>
        <w:t xml:space="preserve">د. </w:t>
      </w:r>
    </w:p>
    <w:p w:rsidR="0050273D" w:rsidRPr="004A5478" w:rsidRDefault="0050273D" w:rsidP="0050273D">
      <w:pPr>
        <w:bidi/>
        <w:jc w:val="both"/>
        <w:rPr>
          <w:rtl/>
          <w:lang w:bidi="fa-IR"/>
        </w:rPr>
      </w:pPr>
      <w:r w:rsidRPr="004A5478">
        <w:rPr>
          <w:rFonts w:hint="cs"/>
          <w:rtl/>
          <w:lang w:bidi="fa-IR"/>
        </w:rPr>
        <w:t>عیان</w:t>
      </w:r>
      <w:r w:rsidRPr="004A5478">
        <w:rPr>
          <w:rFonts w:hint="cs"/>
          <w:sz w:val="20"/>
          <w:szCs w:val="20"/>
          <w:rtl/>
          <w:lang w:bidi="fa-IR"/>
        </w:rPr>
        <w:t>شد</w:t>
      </w:r>
      <w:r w:rsidRPr="004A5478">
        <w:rPr>
          <w:rFonts w:hint="cs"/>
          <w:rtl/>
          <w:lang w:bidi="fa-IR"/>
        </w:rPr>
        <w:t>ن این دو راه  بوروکراسی را به وحشت می</w:t>
      </w:r>
      <w:r w:rsidRPr="004A5478">
        <w:rPr>
          <w:rFonts w:hint="cs"/>
          <w:sz w:val="20"/>
          <w:szCs w:val="20"/>
          <w:rtl/>
          <w:lang w:bidi="fa-IR"/>
        </w:rPr>
        <w:t>ا</w:t>
      </w:r>
      <w:r w:rsidRPr="004A5478">
        <w:rPr>
          <w:rFonts w:hint="cs"/>
          <w:rtl/>
          <w:lang w:bidi="fa-IR"/>
        </w:rPr>
        <w:t>ندازد. بوروکراسی همه جا و در هر زمان ـ در مطبوعات، در سخنزانی</w:t>
      </w:r>
      <w:r w:rsidRPr="004A5478">
        <w:rPr>
          <w:rFonts w:hint="cs"/>
          <w:sz w:val="20"/>
          <w:szCs w:val="20"/>
          <w:rtl/>
          <w:lang w:bidi="fa-IR"/>
        </w:rPr>
        <w:t>ها</w:t>
      </w:r>
      <w:r w:rsidRPr="004A5478">
        <w:rPr>
          <w:rFonts w:hint="cs"/>
          <w:rtl/>
          <w:lang w:bidi="fa-IR"/>
        </w:rPr>
        <w:t>، در آمارها، در رمان</w:t>
      </w:r>
      <w:r w:rsidRPr="004A5478">
        <w:rPr>
          <w:rFonts w:hint="cs"/>
          <w:sz w:val="20"/>
          <w:szCs w:val="20"/>
          <w:rtl/>
          <w:lang w:bidi="fa-IR"/>
        </w:rPr>
        <w:t>ها</w:t>
      </w:r>
      <w:r w:rsidRPr="004A5478">
        <w:rPr>
          <w:rFonts w:hint="cs"/>
          <w:rtl/>
          <w:lang w:bidi="fa-IR"/>
        </w:rPr>
        <w:t>ی نویسندگانش، در شعرهای شاعرانش، و بالاخره درمتن قانون اساسی جدید ـ با دقت  تمام روابط واقعی را، هم در شهر و هم در روستا</w:t>
      </w:r>
      <w:r>
        <w:rPr>
          <w:rFonts w:hint="cs"/>
          <w:rtl/>
          <w:lang w:bidi="fa-IR"/>
        </w:rPr>
        <w:t>، به کمک تجریداتی از لغت</w:t>
      </w:r>
      <w:r w:rsidRPr="00C73008">
        <w:rPr>
          <w:rFonts w:hint="cs"/>
          <w:sz w:val="20"/>
          <w:szCs w:val="20"/>
          <w:rtl/>
          <w:lang w:bidi="fa-IR"/>
        </w:rPr>
        <w:t>نا</w:t>
      </w:r>
      <w:r w:rsidRPr="004A5478">
        <w:rPr>
          <w:rFonts w:hint="cs"/>
          <w:rtl/>
          <w:lang w:bidi="fa-IR"/>
        </w:rPr>
        <w:t>مه</w:t>
      </w:r>
      <w:r w:rsidRPr="004A5478">
        <w:rPr>
          <w:rFonts w:hint="cs"/>
          <w:sz w:val="20"/>
          <w:szCs w:val="20"/>
          <w:rtl/>
          <w:lang w:bidi="fa-IR"/>
        </w:rPr>
        <w:t>ی</w:t>
      </w:r>
      <w:r w:rsidRPr="004A5478">
        <w:rPr>
          <w:rFonts w:hint="cs"/>
          <w:rtl/>
          <w:lang w:bidi="fa-IR"/>
        </w:rPr>
        <w:t xml:space="preserve"> سوسیالیستی پنهان می</w:t>
      </w:r>
      <w:r w:rsidRPr="004A5478">
        <w:rPr>
          <w:rFonts w:hint="cs"/>
          <w:sz w:val="20"/>
          <w:szCs w:val="20"/>
          <w:rtl/>
          <w:lang w:bidi="fa-IR"/>
        </w:rPr>
        <w:t>کند</w:t>
      </w:r>
      <w:r w:rsidRPr="004A5478">
        <w:rPr>
          <w:rFonts w:hint="cs"/>
          <w:rtl/>
          <w:lang w:bidi="fa-IR"/>
        </w:rPr>
        <w:t>. هم از این روست که ایدئولوژی رسمی تا این اندازه ملال</w:t>
      </w:r>
      <w:r w:rsidRPr="004A5478">
        <w:rPr>
          <w:rFonts w:hint="cs"/>
          <w:sz w:val="20"/>
          <w:szCs w:val="20"/>
          <w:rtl/>
          <w:lang w:bidi="fa-IR"/>
        </w:rPr>
        <w:t>ا</w:t>
      </w:r>
      <w:r w:rsidRPr="004A5478">
        <w:rPr>
          <w:rFonts w:hint="cs"/>
          <w:rtl/>
          <w:lang w:bidi="fa-IR"/>
        </w:rPr>
        <w:t>نگیز، بی</w:t>
      </w:r>
      <w:r w:rsidRPr="004A5478">
        <w:rPr>
          <w:rFonts w:hint="cs"/>
          <w:sz w:val="20"/>
          <w:szCs w:val="20"/>
          <w:rtl/>
          <w:lang w:bidi="fa-IR"/>
        </w:rPr>
        <w:t>ذ</w:t>
      </w:r>
      <w:r w:rsidRPr="004A5478">
        <w:rPr>
          <w:rFonts w:hint="cs"/>
          <w:rtl/>
          <w:lang w:bidi="fa-IR"/>
        </w:rPr>
        <w:t>وق و قلابی</w:t>
      </w:r>
      <w:r w:rsidRPr="004A5478">
        <w:rPr>
          <w:rFonts w:hint="cs"/>
          <w:sz w:val="20"/>
          <w:szCs w:val="20"/>
          <w:rtl/>
          <w:lang w:bidi="fa-IR"/>
        </w:rPr>
        <w:t>ست</w:t>
      </w:r>
      <w:r w:rsidRPr="004A5478">
        <w:rPr>
          <w:rFonts w:hint="cs"/>
          <w:rtl/>
          <w:lang w:bidi="fa-IR"/>
        </w:rPr>
        <w:t>.</w:t>
      </w:r>
    </w:p>
    <w:p w:rsidR="0050273D" w:rsidRPr="004A5478" w:rsidRDefault="0050273D" w:rsidP="0050273D">
      <w:pPr>
        <w:bidi/>
        <w:jc w:val="both"/>
        <w:rPr>
          <w:b/>
          <w:bCs/>
          <w:rtl/>
          <w:lang w:bidi="fa-IR"/>
        </w:rPr>
      </w:pPr>
      <w:r w:rsidRPr="004A5478">
        <w:rPr>
          <w:rFonts w:hint="cs"/>
          <w:b/>
          <w:bCs/>
          <w:rtl/>
          <w:lang w:bidi="fa-IR"/>
        </w:rPr>
        <w:t>سرمایه</w:t>
      </w:r>
      <w:r w:rsidRPr="004A5478">
        <w:rPr>
          <w:rFonts w:hint="cs"/>
          <w:b/>
          <w:bCs/>
          <w:sz w:val="20"/>
          <w:szCs w:val="20"/>
          <w:rtl/>
          <w:lang w:bidi="fa-IR"/>
        </w:rPr>
        <w:t>د</w:t>
      </w:r>
      <w:r w:rsidRPr="004A5478">
        <w:rPr>
          <w:rFonts w:hint="cs"/>
          <w:b/>
          <w:bCs/>
          <w:rtl/>
          <w:lang w:bidi="fa-IR"/>
        </w:rPr>
        <w:t>اری دولتی؟</w:t>
      </w:r>
    </w:p>
    <w:p w:rsidR="0050273D" w:rsidRPr="004A5478" w:rsidRDefault="0050273D" w:rsidP="0050273D">
      <w:pPr>
        <w:bidi/>
        <w:jc w:val="both"/>
        <w:rPr>
          <w:rtl/>
          <w:lang w:bidi="fa-IR"/>
        </w:rPr>
      </w:pPr>
      <w:r w:rsidRPr="004A5478">
        <w:rPr>
          <w:rFonts w:hint="cs"/>
          <w:rtl/>
          <w:lang w:bidi="fa-IR"/>
        </w:rPr>
        <w:t>اغلب اتفاق می</w:t>
      </w:r>
      <w:r w:rsidRPr="004A5478">
        <w:rPr>
          <w:rFonts w:hint="cs"/>
          <w:sz w:val="20"/>
          <w:szCs w:val="20"/>
          <w:rtl/>
          <w:lang w:bidi="fa-IR"/>
        </w:rPr>
        <w:t>ا</w:t>
      </w:r>
      <w:r w:rsidRPr="004A5478">
        <w:rPr>
          <w:rFonts w:hint="cs"/>
          <w:rtl/>
          <w:lang w:bidi="fa-IR"/>
        </w:rPr>
        <w:t>فتد که ما می</w:t>
      </w:r>
      <w:r w:rsidRPr="004A5478">
        <w:rPr>
          <w:rFonts w:hint="cs"/>
          <w:sz w:val="20"/>
          <w:szCs w:val="20"/>
          <w:rtl/>
          <w:lang w:bidi="fa-IR"/>
        </w:rPr>
        <w:t>خو</w:t>
      </w:r>
      <w:r w:rsidRPr="004A5478">
        <w:rPr>
          <w:rFonts w:hint="cs"/>
          <w:rtl/>
          <w:lang w:bidi="fa-IR"/>
        </w:rPr>
        <w:t>اهیم با واژه</w:t>
      </w:r>
      <w:r w:rsidRPr="004A5478">
        <w:rPr>
          <w:rFonts w:hint="cs"/>
          <w:sz w:val="20"/>
          <w:szCs w:val="20"/>
          <w:rtl/>
          <w:lang w:bidi="fa-IR"/>
        </w:rPr>
        <w:t>ها</w:t>
      </w:r>
      <w:r w:rsidRPr="004A5478">
        <w:rPr>
          <w:rFonts w:hint="cs"/>
          <w:rtl/>
          <w:lang w:bidi="fa-IR"/>
        </w:rPr>
        <w:t>ی آشنا خود را از شر پ</w:t>
      </w:r>
      <w:r>
        <w:rPr>
          <w:rFonts w:hint="cs"/>
          <w:rtl/>
          <w:lang w:bidi="fa-IR"/>
        </w:rPr>
        <w:t>د</w:t>
      </w:r>
      <w:r w:rsidRPr="004A5478">
        <w:rPr>
          <w:rFonts w:hint="cs"/>
          <w:rtl/>
          <w:lang w:bidi="fa-IR"/>
        </w:rPr>
        <w:t>یده</w:t>
      </w:r>
      <w:r w:rsidRPr="004A5478">
        <w:rPr>
          <w:rFonts w:hint="cs"/>
          <w:sz w:val="20"/>
          <w:szCs w:val="20"/>
          <w:rtl/>
          <w:lang w:bidi="fa-IR"/>
        </w:rPr>
        <w:t>ها</w:t>
      </w:r>
      <w:r w:rsidRPr="004A5478">
        <w:rPr>
          <w:rFonts w:hint="cs"/>
          <w:rtl/>
          <w:lang w:bidi="fa-IR"/>
        </w:rPr>
        <w:t>ی ناآشنا خلاص کنیم. کوشش</w:t>
      </w:r>
      <w:r w:rsidRPr="004A5478">
        <w:rPr>
          <w:rFonts w:hint="cs"/>
          <w:sz w:val="20"/>
          <w:szCs w:val="20"/>
          <w:rtl/>
          <w:lang w:bidi="fa-IR"/>
        </w:rPr>
        <w:t>ها</w:t>
      </w:r>
      <w:r>
        <w:rPr>
          <w:rFonts w:hint="cs"/>
          <w:rtl/>
          <w:lang w:bidi="fa-IR"/>
        </w:rPr>
        <w:t>ئ</w:t>
      </w:r>
      <w:r w:rsidRPr="004A5478">
        <w:rPr>
          <w:rFonts w:hint="cs"/>
          <w:rtl/>
          <w:lang w:bidi="fa-IR"/>
        </w:rPr>
        <w:t>ی هم به کار رفته تا معمای رژیم شوروی زیر برچسب "سرمایه</w:t>
      </w:r>
      <w:r w:rsidRPr="004A5478">
        <w:rPr>
          <w:rFonts w:hint="cs"/>
          <w:sz w:val="20"/>
          <w:szCs w:val="20"/>
          <w:rtl/>
          <w:lang w:bidi="fa-IR"/>
        </w:rPr>
        <w:t>د</w:t>
      </w:r>
      <w:r w:rsidRPr="004A5478">
        <w:rPr>
          <w:rFonts w:hint="cs"/>
          <w:rtl/>
          <w:lang w:bidi="fa-IR"/>
        </w:rPr>
        <w:t>اری دولتی" پوشیده شود. حسن این عبارت در این است که هیچ کس معنای دقیقش را نمی</w:t>
      </w:r>
      <w:r w:rsidRPr="004A5478">
        <w:rPr>
          <w:rFonts w:hint="cs"/>
          <w:sz w:val="20"/>
          <w:szCs w:val="20"/>
          <w:rtl/>
          <w:lang w:bidi="fa-IR"/>
        </w:rPr>
        <w:t>د</w:t>
      </w:r>
      <w:r w:rsidRPr="004A5478">
        <w:rPr>
          <w:rFonts w:hint="cs"/>
          <w:rtl/>
          <w:lang w:bidi="fa-IR"/>
        </w:rPr>
        <w:t xml:space="preserve">اند. عبارت </w:t>
      </w:r>
      <w:r>
        <w:rPr>
          <w:rFonts w:hint="cs"/>
          <w:rtl/>
          <w:lang w:bidi="fa-IR"/>
        </w:rPr>
        <w:t>"سرمایه</w:t>
      </w:r>
      <w:r w:rsidRPr="00C73008">
        <w:rPr>
          <w:rFonts w:hint="cs"/>
          <w:sz w:val="20"/>
          <w:szCs w:val="20"/>
          <w:rtl/>
          <w:lang w:bidi="fa-IR"/>
        </w:rPr>
        <w:t>د</w:t>
      </w:r>
      <w:r w:rsidRPr="004A5478">
        <w:rPr>
          <w:rFonts w:hint="cs"/>
          <w:rtl/>
          <w:lang w:bidi="fa-IR"/>
        </w:rPr>
        <w:t>اری دولتی" نخستین بار جهت نام</w:t>
      </w:r>
      <w:r w:rsidRPr="004A5478">
        <w:rPr>
          <w:rFonts w:hint="cs"/>
          <w:sz w:val="20"/>
          <w:szCs w:val="20"/>
          <w:rtl/>
          <w:lang w:bidi="fa-IR"/>
        </w:rPr>
        <w:t>گذ</w:t>
      </w:r>
      <w:r w:rsidRPr="004A5478">
        <w:rPr>
          <w:rFonts w:hint="cs"/>
          <w:rtl/>
          <w:lang w:bidi="fa-IR"/>
        </w:rPr>
        <w:t>اری بر تمام آن پدیده</w:t>
      </w:r>
      <w:r w:rsidRPr="004A5478">
        <w:rPr>
          <w:rFonts w:hint="cs"/>
          <w:sz w:val="20"/>
          <w:szCs w:val="20"/>
          <w:rtl/>
          <w:lang w:bidi="fa-IR"/>
        </w:rPr>
        <w:t>ها</w:t>
      </w:r>
      <w:r w:rsidRPr="004A5478">
        <w:rPr>
          <w:rFonts w:hint="cs"/>
          <w:rtl/>
          <w:lang w:bidi="fa-IR"/>
        </w:rPr>
        <w:t xml:space="preserve">ئی به کار رفت که با تصدی یافتن مستقیم یک دولت </w:t>
      </w:r>
      <w:r>
        <w:rPr>
          <w:rFonts w:hint="cs"/>
          <w:rtl/>
          <w:lang w:bidi="fa-IR"/>
        </w:rPr>
        <w:t>بورژوایی</w:t>
      </w:r>
      <w:r w:rsidRPr="004A5478">
        <w:rPr>
          <w:rFonts w:hint="cs"/>
          <w:rtl/>
          <w:lang w:bidi="fa-IR"/>
        </w:rPr>
        <w:t xml:space="preserve"> بر وسایل حمل ونقل یا واحد</w:t>
      </w:r>
      <w:r w:rsidRPr="004A5478">
        <w:rPr>
          <w:rFonts w:hint="cs"/>
          <w:sz w:val="20"/>
          <w:szCs w:val="20"/>
          <w:rtl/>
          <w:lang w:bidi="fa-IR"/>
        </w:rPr>
        <w:t>ها</w:t>
      </w:r>
      <w:r w:rsidRPr="004A5478">
        <w:rPr>
          <w:rFonts w:hint="cs"/>
          <w:rtl/>
          <w:lang w:bidi="fa-IR"/>
        </w:rPr>
        <w:t>ی صنعتی ظاهر می</w:t>
      </w:r>
      <w:r w:rsidRPr="004A5478">
        <w:rPr>
          <w:rFonts w:hint="cs"/>
          <w:sz w:val="20"/>
          <w:szCs w:val="20"/>
          <w:rtl/>
          <w:lang w:bidi="fa-IR"/>
        </w:rPr>
        <w:t>شو</w:t>
      </w:r>
      <w:r w:rsidRPr="004A5478">
        <w:rPr>
          <w:rFonts w:hint="cs"/>
          <w:rtl/>
          <w:lang w:bidi="fa-IR"/>
        </w:rPr>
        <w:t>ند. چنین اقدامی ن</w:t>
      </w:r>
      <w:r>
        <w:rPr>
          <w:rFonts w:hint="cs"/>
          <w:rtl/>
          <w:lang w:bidi="fa-IR"/>
        </w:rPr>
        <w:t>شان</w:t>
      </w:r>
      <w:r w:rsidRPr="004A5478">
        <w:rPr>
          <w:rFonts w:hint="cs"/>
          <w:sz w:val="20"/>
          <w:szCs w:val="20"/>
          <w:rtl/>
          <w:lang w:bidi="fa-IR"/>
        </w:rPr>
        <w:t>د</w:t>
      </w:r>
      <w:r w:rsidRPr="004A5478">
        <w:rPr>
          <w:rFonts w:hint="cs"/>
          <w:rtl/>
          <w:lang w:bidi="fa-IR"/>
        </w:rPr>
        <w:t>هنده  آن</w:t>
      </w:r>
      <w:r w:rsidRPr="004A5478">
        <w:rPr>
          <w:rFonts w:hint="cs"/>
          <w:sz w:val="20"/>
          <w:szCs w:val="20"/>
          <w:rtl/>
          <w:lang w:bidi="fa-IR"/>
        </w:rPr>
        <w:t>ست</w:t>
      </w:r>
      <w:r w:rsidRPr="004A5478">
        <w:rPr>
          <w:rFonts w:hint="cs"/>
          <w:rtl/>
          <w:lang w:bidi="fa-IR"/>
        </w:rPr>
        <w:t xml:space="preserve"> که نیر</w:t>
      </w:r>
      <w:r w:rsidRPr="004A5478">
        <w:rPr>
          <w:rFonts w:hint="cs"/>
          <w:sz w:val="20"/>
          <w:szCs w:val="20"/>
          <w:rtl/>
          <w:lang w:bidi="fa-IR"/>
        </w:rPr>
        <w:t>ها</w:t>
      </w:r>
      <w:r w:rsidRPr="004A5478">
        <w:rPr>
          <w:rFonts w:hint="cs"/>
          <w:rtl/>
          <w:lang w:bidi="fa-IR"/>
        </w:rPr>
        <w:t>ی تولیدی از چارچوب سرمایه</w:t>
      </w:r>
      <w:r w:rsidRPr="004A5478">
        <w:rPr>
          <w:rFonts w:hint="cs"/>
          <w:sz w:val="20"/>
          <w:szCs w:val="20"/>
          <w:rtl/>
          <w:lang w:bidi="fa-IR"/>
        </w:rPr>
        <w:t>د</w:t>
      </w:r>
      <w:r w:rsidRPr="004A5478">
        <w:rPr>
          <w:rFonts w:hint="cs"/>
          <w:rtl/>
          <w:lang w:bidi="fa-IR"/>
        </w:rPr>
        <w:t>اری بیرون رفته و عملاً تا حدودی باعث شده</w:t>
      </w:r>
      <w:r w:rsidRPr="004A5478">
        <w:rPr>
          <w:rFonts w:hint="cs"/>
          <w:sz w:val="20"/>
          <w:szCs w:val="20"/>
          <w:rtl/>
          <w:lang w:bidi="fa-IR"/>
        </w:rPr>
        <w:t>ا</w:t>
      </w:r>
      <w:r w:rsidRPr="004A5478">
        <w:rPr>
          <w:rFonts w:hint="cs"/>
          <w:rtl/>
          <w:lang w:bidi="fa-IR"/>
        </w:rPr>
        <w:t>ند که سرمایه</w:t>
      </w:r>
      <w:r w:rsidRPr="004A5478">
        <w:rPr>
          <w:rFonts w:hint="cs"/>
          <w:sz w:val="20"/>
          <w:szCs w:val="20"/>
          <w:rtl/>
          <w:lang w:bidi="fa-IR"/>
        </w:rPr>
        <w:t>د</w:t>
      </w:r>
      <w:r w:rsidRPr="004A5478">
        <w:rPr>
          <w:rFonts w:hint="cs"/>
          <w:rtl/>
          <w:lang w:bidi="fa-IR"/>
        </w:rPr>
        <w:t>اری خود را نفی کند. اما سیستم پوسیده، همراه با عناصری که خودش را نفی می</w:t>
      </w:r>
      <w:r w:rsidRPr="004A5478">
        <w:rPr>
          <w:rFonts w:hint="cs"/>
          <w:sz w:val="20"/>
          <w:szCs w:val="20"/>
          <w:rtl/>
          <w:lang w:bidi="fa-IR"/>
        </w:rPr>
        <w:t>کند</w:t>
      </w:r>
      <w:r w:rsidRPr="004A5478">
        <w:rPr>
          <w:rFonts w:hint="cs"/>
          <w:rtl/>
          <w:lang w:bidi="fa-IR"/>
        </w:rPr>
        <w:t>، کمافی السابق به شکل یک سیستم سرمایه</w:t>
      </w:r>
      <w:r w:rsidRPr="004A5478">
        <w:rPr>
          <w:rFonts w:hint="cs"/>
          <w:sz w:val="20"/>
          <w:szCs w:val="20"/>
          <w:rtl/>
          <w:lang w:bidi="fa-IR"/>
        </w:rPr>
        <w:t>د</w:t>
      </w:r>
      <w:r w:rsidRPr="004A5478">
        <w:rPr>
          <w:rFonts w:hint="cs"/>
          <w:rtl/>
          <w:lang w:bidi="fa-IR"/>
        </w:rPr>
        <w:t>اری تداوم می</w:t>
      </w:r>
      <w:r w:rsidRPr="004A5478">
        <w:rPr>
          <w:rFonts w:hint="cs"/>
          <w:sz w:val="20"/>
          <w:szCs w:val="20"/>
          <w:rtl/>
          <w:lang w:bidi="fa-IR"/>
        </w:rPr>
        <w:t>یا</w:t>
      </w:r>
      <w:r w:rsidRPr="004A5478">
        <w:rPr>
          <w:rFonts w:hint="cs"/>
          <w:rtl/>
          <w:lang w:bidi="fa-IR"/>
        </w:rPr>
        <w:t>بد.</w:t>
      </w:r>
    </w:p>
    <w:p w:rsidR="0050273D" w:rsidRPr="004A5478" w:rsidRDefault="0050273D" w:rsidP="0050273D">
      <w:pPr>
        <w:bidi/>
        <w:jc w:val="both"/>
        <w:rPr>
          <w:rtl/>
          <w:lang w:bidi="fa-IR"/>
        </w:rPr>
      </w:pPr>
      <w:r w:rsidRPr="004A5478">
        <w:rPr>
          <w:rFonts w:hint="cs"/>
          <w:rtl/>
          <w:lang w:bidi="fa-IR"/>
        </w:rPr>
        <w:t>البته ممکن است از جنبه</w:t>
      </w:r>
      <w:r w:rsidRPr="004A5478">
        <w:rPr>
          <w:rFonts w:hint="cs"/>
          <w:sz w:val="20"/>
          <w:szCs w:val="20"/>
          <w:rtl/>
          <w:lang w:bidi="fa-IR"/>
        </w:rPr>
        <w:t>ی</w:t>
      </w:r>
      <w:r w:rsidRPr="004A5478">
        <w:rPr>
          <w:rFonts w:hint="cs"/>
          <w:rtl/>
          <w:lang w:bidi="fa-IR"/>
        </w:rPr>
        <w:t xml:space="preserve"> تئوریک موقعیتی را متصو</w:t>
      </w:r>
      <w:r>
        <w:rPr>
          <w:rFonts w:hint="cs"/>
          <w:rtl/>
          <w:lang w:bidi="fa-IR"/>
        </w:rPr>
        <w:t>ر شد که در آن بوژوازی به طور کل</w:t>
      </w:r>
      <w:r w:rsidRPr="004A5478">
        <w:rPr>
          <w:rFonts w:hint="cs"/>
          <w:rtl/>
          <w:lang w:bidi="fa-IR"/>
        </w:rPr>
        <w:t>، برای خود یک شرکت سهامی درست کرده و از طریق دولتش سراسر اقتصاد ملی را اداره می</w:t>
      </w:r>
      <w:r w:rsidRPr="004A5478">
        <w:rPr>
          <w:rFonts w:hint="cs"/>
          <w:sz w:val="20"/>
          <w:szCs w:val="20"/>
          <w:rtl/>
          <w:lang w:bidi="fa-IR"/>
        </w:rPr>
        <w:t>کند</w:t>
      </w:r>
      <w:r w:rsidRPr="004A5478">
        <w:rPr>
          <w:rFonts w:hint="cs"/>
          <w:rtl/>
          <w:lang w:bidi="fa-IR"/>
        </w:rPr>
        <w:t xml:space="preserve">. قوانین اقتصادی چنین رژیمی ابداً اسرارآمیز </w:t>
      </w:r>
      <w:r w:rsidRPr="004A5478">
        <w:rPr>
          <w:rFonts w:hint="cs"/>
          <w:rtl/>
          <w:lang w:bidi="fa-IR"/>
        </w:rPr>
        <w:lastRenderedPageBreak/>
        <w:t>نخواه</w:t>
      </w:r>
      <w:r>
        <w:rPr>
          <w:rFonts w:hint="cs"/>
          <w:rtl/>
          <w:lang w:bidi="fa-IR"/>
        </w:rPr>
        <w:t>ن</w:t>
      </w:r>
      <w:r w:rsidRPr="004A5478">
        <w:rPr>
          <w:rFonts w:hint="cs"/>
          <w:rtl/>
          <w:lang w:bidi="fa-IR"/>
        </w:rPr>
        <w:t>د بود. همه این را می</w:t>
      </w:r>
      <w:r w:rsidRPr="004A5478">
        <w:rPr>
          <w:rFonts w:hint="cs"/>
          <w:sz w:val="20"/>
          <w:szCs w:val="20"/>
          <w:rtl/>
          <w:lang w:bidi="fa-IR"/>
        </w:rPr>
        <w:t>د</w:t>
      </w:r>
      <w:r w:rsidRPr="004A5478">
        <w:rPr>
          <w:rFonts w:hint="cs"/>
          <w:rtl/>
          <w:lang w:bidi="fa-IR"/>
        </w:rPr>
        <w:t>انند که یک سرمایه</w:t>
      </w:r>
      <w:r w:rsidRPr="004A5478">
        <w:rPr>
          <w:rFonts w:hint="cs"/>
          <w:sz w:val="20"/>
          <w:szCs w:val="20"/>
          <w:rtl/>
          <w:lang w:bidi="fa-IR"/>
        </w:rPr>
        <w:t>د</w:t>
      </w:r>
      <w:r w:rsidRPr="004A5478">
        <w:rPr>
          <w:rFonts w:hint="cs"/>
          <w:rtl/>
          <w:lang w:bidi="fa-IR"/>
        </w:rPr>
        <w:t>ار منفرد آن</w:t>
      </w:r>
      <w:r w:rsidRPr="004A5478">
        <w:rPr>
          <w:rFonts w:hint="cs"/>
          <w:sz w:val="20"/>
          <w:szCs w:val="20"/>
          <w:rtl/>
          <w:lang w:bidi="fa-IR"/>
        </w:rPr>
        <w:t>چه</w:t>
      </w:r>
      <w:r w:rsidRPr="004A5478">
        <w:rPr>
          <w:rFonts w:hint="cs"/>
          <w:rtl/>
          <w:lang w:bidi="fa-IR"/>
        </w:rPr>
        <w:t xml:space="preserve"> را که به عنوان سود دریافت می</w:t>
      </w:r>
      <w:r w:rsidRPr="004A5478">
        <w:rPr>
          <w:rFonts w:hint="cs"/>
          <w:sz w:val="20"/>
          <w:szCs w:val="20"/>
          <w:rtl/>
          <w:lang w:bidi="fa-IR"/>
        </w:rPr>
        <w:t>کند</w:t>
      </w:r>
      <w:r>
        <w:rPr>
          <w:rFonts w:hint="cs"/>
          <w:sz w:val="20"/>
          <w:szCs w:val="20"/>
          <w:rtl/>
          <w:lang w:bidi="fa-IR"/>
        </w:rPr>
        <w:t>،</w:t>
      </w:r>
      <w:r w:rsidRPr="004A5478">
        <w:rPr>
          <w:rFonts w:hint="cs"/>
          <w:rtl/>
          <w:lang w:bidi="fa-IR"/>
        </w:rPr>
        <w:t xml:space="preserve"> صرفاً ارزش اضافی مستقیماً تولید شده توسط کارگران  واحد خودش نیست، بلکه متناسب با مقدار سرمایه</w:t>
      </w:r>
      <w:r w:rsidRPr="004A5478">
        <w:rPr>
          <w:rFonts w:hint="cs"/>
          <w:sz w:val="20"/>
          <w:szCs w:val="20"/>
          <w:rtl/>
          <w:lang w:bidi="fa-IR"/>
        </w:rPr>
        <w:t>ا</w:t>
      </w:r>
      <w:r w:rsidRPr="004A5478">
        <w:rPr>
          <w:rFonts w:hint="cs"/>
          <w:rtl/>
          <w:lang w:bidi="fa-IR"/>
        </w:rPr>
        <w:t>ی که دارد</w:t>
      </w:r>
      <w:r>
        <w:rPr>
          <w:rFonts w:hint="cs"/>
          <w:rtl/>
          <w:lang w:bidi="fa-IR"/>
        </w:rPr>
        <w:t>،</w:t>
      </w:r>
      <w:r w:rsidRPr="004A5478">
        <w:rPr>
          <w:rFonts w:hint="cs"/>
          <w:rtl/>
          <w:lang w:bidi="fa-IR"/>
        </w:rPr>
        <w:t xml:space="preserve"> سهمی از مجموعه ارزش اضافی ایجاد شده در سراسر کشور را به تصاحب خود در می</w:t>
      </w:r>
      <w:r w:rsidRPr="004A5478">
        <w:rPr>
          <w:rFonts w:hint="cs"/>
          <w:sz w:val="20"/>
          <w:szCs w:val="20"/>
          <w:rtl/>
          <w:lang w:bidi="fa-IR"/>
        </w:rPr>
        <w:t>آ</w:t>
      </w:r>
      <w:r w:rsidRPr="004A5478">
        <w:rPr>
          <w:rFonts w:hint="cs"/>
          <w:rtl/>
          <w:lang w:bidi="fa-IR"/>
        </w:rPr>
        <w:t>ورد. تحت یک سیستم کامل "سرمای</w:t>
      </w:r>
      <w:r>
        <w:rPr>
          <w:rFonts w:hint="cs"/>
          <w:rtl/>
          <w:lang w:bidi="fa-IR"/>
        </w:rPr>
        <w:t>ه</w:t>
      </w:r>
      <w:r w:rsidRPr="00C73008">
        <w:rPr>
          <w:rFonts w:hint="cs"/>
          <w:sz w:val="18"/>
          <w:szCs w:val="18"/>
          <w:rtl/>
          <w:lang w:bidi="fa-IR"/>
        </w:rPr>
        <w:t>د</w:t>
      </w:r>
      <w:r w:rsidRPr="004A5478">
        <w:rPr>
          <w:rFonts w:hint="cs"/>
          <w:rtl/>
          <w:lang w:bidi="fa-IR"/>
        </w:rPr>
        <w:t>اری دولتی"، این قانون مربوط به تساوی نرخ سود، نه از طریق راه</w:t>
      </w:r>
      <w:r w:rsidRPr="004A5478">
        <w:rPr>
          <w:rFonts w:hint="cs"/>
          <w:sz w:val="20"/>
          <w:szCs w:val="20"/>
          <w:rtl/>
          <w:lang w:bidi="fa-IR"/>
        </w:rPr>
        <w:t>ها</w:t>
      </w:r>
      <w:r w:rsidRPr="004A5478">
        <w:rPr>
          <w:rFonts w:hint="cs"/>
          <w:rtl/>
          <w:lang w:bidi="fa-IR"/>
        </w:rPr>
        <w:t>ی پر پیچ و خم ـ یعنی رقابت بین سرمایه</w:t>
      </w:r>
      <w:r w:rsidRPr="004A5478">
        <w:rPr>
          <w:rFonts w:hint="cs"/>
          <w:sz w:val="20"/>
          <w:szCs w:val="20"/>
          <w:rtl/>
          <w:lang w:bidi="fa-IR"/>
        </w:rPr>
        <w:t>ها</w:t>
      </w:r>
      <w:r w:rsidRPr="004A5478">
        <w:rPr>
          <w:rFonts w:hint="cs"/>
          <w:rtl/>
          <w:lang w:bidi="fa-IR"/>
        </w:rPr>
        <w:t>ی مختلف ـ بلکه  مستقیماً از طریق حساب</w:t>
      </w:r>
      <w:r w:rsidRPr="004A5478">
        <w:rPr>
          <w:rFonts w:hint="cs"/>
          <w:sz w:val="20"/>
          <w:szCs w:val="20"/>
          <w:rtl/>
          <w:lang w:bidi="fa-IR"/>
        </w:rPr>
        <w:t>د</w:t>
      </w:r>
      <w:r w:rsidRPr="004A5478">
        <w:rPr>
          <w:rFonts w:hint="cs"/>
          <w:rtl/>
          <w:lang w:bidi="fa-IR"/>
        </w:rPr>
        <w:t>اری دولت به موقع اجرا در می</w:t>
      </w:r>
      <w:r w:rsidRPr="004A5478">
        <w:rPr>
          <w:rFonts w:hint="cs"/>
          <w:sz w:val="20"/>
          <w:szCs w:val="20"/>
          <w:rtl/>
          <w:lang w:bidi="fa-IR"/>
        </w:rPr>
        <w:t>آ</w:t>
      </w:r>
      <w:r w:rsidRPr="004A5478">
        <w:rPr>
          <w:rFonts w:hint="cs"/>
          <w:rtl/>
          <w:lang w:bidi="fa-IR"/>
        </w:rPr>
        <w:t>ید. با این وجود چنین  رژیمی هرگز وجود نداشته، و بدلیل تضادهای عمیق بین صاحبان ثروت، هرگز هم بوجود نخواهد آمد. این امر مضافاً علت دیگری هم دارد  و آن این است که دولت، به منزله</w:t>
      </w:r>
      <w:r w:rsidRPr="004A5478">
        <w:rPr>
          <w:rFonts w:hint="cs"/>
          <w:sz w:val="20"/>
          <w:szCs w:val="20"/>
          <w:rtl/>
          <w:lang w:bidi="fa-IR"/>
        </w:rPr>
        <w:t>ی</w:t>
      </w:r>
      <w:r w:rsidRPr="004A5478">
        <w:rPr>
          <w:rFonts w:hint="cs"/>
          <w:rtl/>
          <w:lang w:bidi="fa-IR"/>
        </w:rPr>
        <w:t xml:space="preserve"> مخزن عمومی مالکیت سرمایه</w:t>
      </w:r>
      <w:r w:rsidRPr="004A5478">
        <w:rPr>
          <w:rFonts w:hint="cs"/>
          <w:sz w:val="20"/>
          <w:szCs w:val="20"/>
          <w:rtl/>
          <w:lang w:bidi="fa-IR"/>
        </w:rPr>
        <w:t>د</w:t>
      </w:r>
      <w:r w:rsidRPr="004A5478">
        <w:rPr>
          <w:rFonts w:hint="cs"/>
          <w:rtl/>
          <w:lang w:bidi="fa-IR"/>
        </w:rPr>
        <w:t>اری، هدفی سخت وسوسه انگیز برای انقلاب اجتماعی خواهد بود.</w:t>
      </w:r>
    </w:p>
    <w:p w:rsidR="0050273D" w:rsidRPr="004A5478" w:rsidRDefault="0050273D" w:rsidP="0050273D">
      <w:pPr>
        <w:bidi/>
        <w:jc w:val="both"/>
        <w:rPr>
          <w:rtl/>
          <w:lang w:bidi="fa-IR"/>
        </w:rPr>
      </w:pPr>
      <w:r w:rsidRPr="004A5478">
        <w:rPr>
          <w:rFonts w:hint="cs"/>
          <w:rtl/>
          <w:lang w:bidi="fa-IR"/>
        </w:rPr>
        <w:t>در دوران جنگ و مخصوصاً در دوران آزمایش</w:t>
      </w:r>
      <w:r w:rsidRPr="004A5478">
        <w:rPr>
          <w:rFonts w:hint="cs"/>
          <w:sz w:val="20"/>
          <w:szCs w:val="20"/>
          <w:rtl/>
          <w:lang w:bidi="fa-IR"/>
        </w:rPr>
        <w:t>ها</w:t>
      </w:r>
      <w:r w:rsidRPr="004A5478">
        <w:rPr>
          <w:rFonts w:hint="cs"/>
          <w:rtl/>
          <w:lang w:bidi="fa-IR"/>
        </w:rPr>
        <w:t>ی اقتصاد فاشیستی، عبارت "سرمایه</w:t>
      </w:r>
      <w:r w:rsidRPr="004A5478">
        <w:rPr>
          <w:rFonts w:hint="cs"/>
          <w:sz w:val="20"/>
          <w:szCs w:val="20"/>
          <w:rtl/>
          <w:lang w:bidi="fa-IR"/>
        </w:rPr>
        <w:t>د</w:t>
      </w:r>
      <w:r w:rsidRPr="004A5478">
        <w:rPr>
          <w:rFonts w:hint="cs"/>
          <w:rtl/>
          <w:lang w:bidi="fa-IR"/>
        </w:rPr>
        <w:t>اری دولتی" در اکثر موارد به معنی سیستم دخالت و تنظیم توسط دولت فهمیده شده است. فرانسوی</w:t>
      </w:r>
      <w:r w:rsidRPr="004A5478">
        <w:rPr>
          <w:rFonts w:hint="cs"/>
          <w:sz w:val="20"/>
          <w:szCs w:val="20"/>
          <w:rtl/>
          <w:lang w:bidi="fa-IR"/>
        </w:rPr>
        <w:t>ها</w:t>
      </w:r>
      <w:r w:rsidRPr="004A5478">
        <w:rPr>
          <w:rFonts w:hint="cs"/>
          <w:rtl/>
          <w:lang w:bidi="fa-IR"/>
        </w:rPr>
        <w:t xml:space="preserve"> برای این منظور واژه به مرات</w:t>
      </w:r>
      <w:r>
        <w:rPr>
          <w:rFonts w:hint="cs"/>
          <w:rtl/>
          <w:lang w:bidi="fa-IR"/>
        </w:rPr>
        <w:t>ب مناسب</w:t>
      </w:r>
      <w:r w:rsidRPr="00C73008">
        <w:rPr>
          <w:rFonts w:hint="cs"/>
          <w:sz w:val="20"/>
          <w:szCs w:val="20"/>
          <w:rtl/>
          <w:lang w:bidi="fa-IR"/>
        </w:rPr>
        <w:t>تر</w:t>
      </w:r>
      <w:r w:rsidRPr="004A5478">
        <w:rPr>
          <w:rFonts w:hint="cs"/>
          <w:rtl/>
          <w:lang w:bidi="fa-IR"/>
        </w:rPr>
        <w:t xml:space="preserve"> (</w:t>
      </w:r>
      <w:proofErr w:type="spellStart"/>
      <w:r w:rsidRPr="004A5478">
        <w:rPr>
          <w:lang w:bidi="fa-IR"/>
        </w:rPr>
        <w:t>etatismus</w:t>
      </w:r>
      <w:proofErr w:type="spellEnd"/>
      <w:r w:rsidRPr="004A5478">
        <w:rPr>
          <w:rFonts w:hint="cs"/>
          <w:rtl/>
          <w:lang w:bidi="fa-IR"/>
        </w:rPr>
        <w:t>)</w:t>
      </w:r>
      <w:r>
        <w:rPr>
          <w:rFonts w:hint="cs"/>
          <w:rtl/>
          <w:lang w:bidi="fa-IR"/>
        </w:rPr>
        <w:t xml:space="preserve"> </w:t>
      </w:r>
      <w:r w:rsidRPr="004A5478">
        <w:rPr>
          <w:rFonts w:hint="cs"/>
          <w:rtl/>
          <w:lang w:bidi="fa-IR"/>
        </w:rPr>
        <w:t>دولت</w:t>
      </w:r>
      <w:r w:rsidRPr="004A5478">
        <w:rPr>
          <w:rFonts w:hint="cs"/>
          <w:sz w:val="20"/>
          <w:szCs w:val="20"/>
          <w:rtl/>
          <w:lang w:bidi="fa-IR"/>
        </w:rPr>
        <w:t>مد</w:t>
      </w:r>
      <w:r w:rsidRPr="004A5478">
        <w:rPr>
          <w:rFonts w:hint="cs"/>
          <w:rtl/>
          <w:lang w:bidi="fa-IR"/>
        </w:rPr>
        <w:t xml:space="preserve">اری </w:t>
      </w:r>
      <w:r>
        <w:rPr>
          <w:rFonts w:hint="cs"/>
          <w:rtl/>
          <w:lang w:bidi="fa-IR"/>
        </w:rPr>
        <w:t xml:space="preserve">را به </w:t>
      </w:r>
      <w:r w:rsidRPr="004A5478">
        <w:rPr>
          <w:rFonts w:hint="cs"/>
          <w:rtl/>
          <w:lang w:bidi="fa-IR"/>
        </w:rPr>
        <w:t>کار می</w:t>
      </w:r>
      <w:r w:rsidRPr="004A5478">
        <w:rPr>
          <w:rFonts w:hint="cs"/>
          <w:sz w:val="20"/>
          <w:szCs w:val="20"/>
          <w:rtl/>
          <w:lang w:bidi="fa-IR"/>
        </w:rPr>
        <w:t>بر</w:t>
      </w:r>
      <w:r w:rsidRPr="004A5478">
        <w:rPr>
          <w:rFonts w:hint="cs"/>
          <w:rtl/>
          <w:lang w:bidi="fa-IR"/>
        </w:rPr>
        <w:t>ند. سرمایه</w:t>
      </w:r>
      <w:r w:rsidRPr="004A5478">
        <w:rPr>
          <w:rFonts w:hint="cs"/>
          <w:sz w:val="20"/>
          <w:szCs w:val="20"/>
          <w:rtl/>
          <w:lang w:bidi="fa-IR"/>
        </w:rPr>
        <w:t>د</w:t>
      </w:r>
      <w:r w:rsidRPr="004A5478">
        <w:rPr>
          <w:rFonts w:hint="cs"/>
          <w:rtl/>
          <w:lang w:bidi="fa-IR"/>
        </w:rPr>
        <w:t>اری دولتی و "دولت</w:t>
      </w:r>
      <w:r w:rsidRPr="004A5478">
        <w:rPr>
          <w:rFonts w:hint="cs"/>
          <w:sz w:val="20"/>
          <w:szCs w:val="20"/>
          <w:rtl/>
          <w:lang w:bidi="fa-IR"/>
        </w:rPr>
        <w:t>مد</w:t>
      </w:r>
      <w:r w:rsidRPr="004A5478">
        <w:rPr>
          <w:rFonts w:hint="cs"/>
          <w:rtl/>
          <w:lang w:bidi="fa-IR"/>
        </w:rPr>
        <w:t>اری" بدون شک نقاط مشترکی دارند، اما اگر این</w:t>
      </w:r>
      <w:r w:rsidRPr="004A5478">
        <w:rPr>
          <w:rFonts w:hint="cs"/>
          <w:sz w:val="20"/>
          <w:szCs w:val="20"/>
          <w:rtl/>
          <w:lang w:bidi="fa-IR"/>
        </w:rPr>
        <w:t>ها</w:t>
      </w:r>
      <w:r w:rsidRPr="004A5478">
        <w:rPr>
          <w:rFonts w:hint="cs"/>
          <w:rtl/>
          <w:lang w:bidi="fa-IR"/>
        </w:rPr>
        <w:t xml:space="preserve"> به صورت دو</w:t>
      </w:r>
      <w:r>
        <w:rPr>
          <w:rFonts w:hint="cs"/>
          <w:rtl/>
          <w:lang w:bidi="fa-IR"/>
        </w:rPr>
        <w:t xml:space="preserve"> </w:t>
      </w:r>
      <w:r w:rsidRPr="004A5478">
        <w:rPr>
          <w:rFonts w:hint="cs"/>
          <w:rtl/>
          <w:lang w:bidi="fa-IR"/>
        </w:rPr>
        <w:t>سیستم در نظر گرفته شوند در آن صورت بیشتر با یکدگر متضادند تا مترادف. سرمایه</w:t>
      </w:r>
      <w:r w:rsidRPr="004A5478">
        <w:rPr>
          <w:rFonts w:hint="cs"/>
          <w:sz w:val="20"/>
          <w:szCs w:val="20"/>
          <w:rtl/>
          <w:lang w:bidi="fa-IR"/>
        </w:rPr>
        <w:t>د</w:t>
      </w:r>
      <w:r w:rsidRPr="004A5478">
        <w:rPr>
          <w:rFonts w:hint="cs"/>
          <w:rtl/>
          <w:lang w:bidi="fa-IR"/>
        </w:rPr>
        <w:t>اری دولتی به معنای جایگزین کردن مالکیت خصوصی توسط مالکیت دولتی است،</w:t>
      </w:r>
      <w:r>
        <w:rPr>
          <w:rFonts w:hint="cs"/>
          <w:rtl/>
          <w:lang w:bidi="fa-IR"/>
        </w:rPr>
        <w:t xml:space="preserve"> و به همین دلیل خصلت آن محدود</w:t>
      </w:r>
      <w:r w:rsidRPr="004A5478">
        <w:rPr>
          <w:rFonts w:hint="cs"/>
          <w:rtl/>
          <w:lang w:bidi="fa-IR"/>
        </w:rPr>
        <w:t xml:space="preserve">  و ناقص باقی می</w:t>
      </w:r>
      <w:r w:rsidRPr="004A5478">
        <w:rPr>
          <w:rFonts w:hint="cs"/>
          <w:sz w:val="20"/>
          <w:szCs w:val="20"/>
          <w:rtl/>
          <w:lang w:bidi="fa-IR"/>
        </w:rPr>
        <w:t>ما</w:t>
      </w:r>
      <w:r w:rsidRPr="004A5478">
        <w:rPr>
          <w:rFonts w:hint="cs"/>
          <w:rtl/>
          <w:lang w:bidi="fa-IR"/>
        </w:rPr>
        <w:t>ند. در حالی که دولت</w:t>
      </w:r>
      <w:r w:rsidRPr="004A5478">
        <w:rPr>
          <w:rFonts w:hint="cs"/>
          <w:sz w:val="20"/>
          <w:szCs w:val="20"/>
          <w:rtl/>
          <w:lang w:bidi="fa-IR"/>
        </w:rPr>
        <w:t>مد</w:t>
      </w:r>
      <w:r w:rsidRPr="004A5478">
        <w:rPr>
          <w:rFonts w:hint="cs"/>
          <w:rtl/>
          <w:lang w:bidi="fa-IR"/>
        </w:rPr>
        <w:t>اری در همه جا ـ موسولینی در ایتالیا ، هیتلر درآلمان، روزولت در آمریکا ، لئون بلوم در فرانسه ـ به معنای دخالتی</w:t>
      </w:r>
      <w:r w:rsidRPr="004A5478">
        <w:rPr>
          <w:rFonts w:hint="cs"/>
          <w:sz w:val="20"/>
          <w:szCs w:val="20"/>
          <w:rtl/>
          <w:lang w:bidi="fa-IR"/>
        </w:rPr>
        <w:t>ست</w:t>
      </w:r>
      <w:r w:rsidRPr="004A5478">
        <w:rPr>
          <w:rFonts w:hint="cs"/>
          <w:rtl/>
          <w:lang w:bidi="fa-IR"/>
        </w:rPr>
        <w:t xml:space="preserve"> که دولت بر مبنای مالکیت خصوصی می</w:t>
      </w:r>
      <w:r w:rsidRPr="004A5478">
        <w:rPr>
          <w:rFonts w:hint="cs"/>
          <w:sz w:val="20"/>
          <w:szCs w:val="20"/>
          <w:rtl/>
          <w:lang w:bidi="fa-IR"/>
        </w:rPr>
        <w:t>کند</w:t>
      </w:r>
      <w:r w:rsidRPr="004A5478">
        <w:rPr>
          <w:rFonts w:hint="cs"/>
          <w:rtl/>
          <w:lang w:bidi="fa-IR"/>
        </w:rPr>
        <w:t xml:space="preserve"> و قصدش  حفظ این مالکیت است. برنامه  حکومت هر چه که باشد، دولت</w:t>
      </w:r>
      <w:r w:rsidRPr="004A5478">
        <w:rPr>
          <w:rFonts w:hint="cs"/>
          <w:sz w:val="20"/>
          <w:szCs w:val="20"/>
          <w:rtl/>
          <w:lang w:bidi="fa-IR"/>
        </w:rPr>
        <w:t>مد</w:t>
      </w:r>
      <w:r w:rsidRPr="004A5478">
        <w:rPr>
          <w:rFonts w:hint="cs"/>
          <w:rtl/>
          <w:lang w:bidi="fa-IR"/>
        </w:rPr>
        <w:t>اری ناگذیر منجر به این خواهد شد که بار زیان</w:t>
      </w:r>
      <w:r w:rsidRPr="004A5478">
        <w:rPr>
          <w:rFonts w:hint="cs"/>
          <w:sz w:val="20"/>
          <w:szCs w:val="20"/>
          <w:rtl/>
          <w:lang w:bidi="fa-IR"/>
        </w:rPr>
        <w:t>ها</w:t>
      </w:r>
      <w:r w:rsidRPr="004A5478">
        <w:rPr>
          <w:rFonts w:hint="cs"/>
          <w:rtl/>
          <w:lang w:bidi="fa-IR"/>
        </w:rPr>
        <w:t>ی سیستم رو به زوال را از شانه قدرتمندان به شانه قشرهای محروم جامعه  منتقل کند. دولت</w:t>
      </w:r>
      <w:r w:rsidRPr="004A5478">
        <w:rPr>
          <w:rFonts w:hint="cs"/>
          <w:sz w:val="20"/>
          <w:szCs w:val="20"/>
          <w:rtl/>
          <w:lang w:bidi="fa-IR"/>
        </w:rPr>
        <w:t>مد</w:t>
      </w:r>
      <w:r w:rsidRPr="004A5478">
        <w:rPr>
          <w:rFonts w:hint="cs"/>
          <w:rtl/>
          <w:lang w:bidi="fa-IR"/>
        </w:rPr>
        <w:t>اری تنها تا آن حدی صاحب مال کوچک را از ویرانی کامل "نجات" می</w:t>
      </w:r>
      <w:r w:rsidRPr="004A5478">
        <w:rPr>
          <w:rFonts w:hint="cs"/>
          <w:sz w:val="20"/>
          <w:szCs w:val="20"/>
          <w:rtl/>
          <w:lang w:bidi="fa-IR"/>
        </w:rPr>
        <w:t>د</w:t>
      </w:r>
      <w:r w:rsidRPr="004A5478">
        <w:rPr>
          <w:rFonts w:hint="cs"/>
          <w:rtl/>
          <w:lang w:bidi="fa-IR"/>
        </w:rPr>
        <w:t>هد که وجود او برای حفظ مالکیت بزرگ ضروریست. اقدامات برنامه</w:t>
      </w:r>
      <w:r w:rsidRPr="004A5478">
        <w:rPr>
          <w:rFonts w:hint="cs"/>
          <w:sz w:val="20"/>
          <w:szCs w:val="20"/>
          <w:rtl/>
          <w:lang w:bidi="fa-IR"/>
        </w:rPr>
        <w:t>ر</w:t>
      </w:r>
      <w:r w:rsidRPr="004A5478">
        <w:rPr>
          <w:rFonts w:hint="cs"/>
          <w:rtl/>
          <w:lang w:bidi="fa-IR"/>
        </w:rPr>
        <w:t>یزی شده دولت</w:t>
      </w:r>
      <w:r w:rsidRPr="004A5478">
        <w:rPr>
          <w:rFonts w:hint="cs"/>
          <w:sz w:val="20"/>
          <w:szCs w:val="20"/>
          <w:rtl/>
          <w:lang w:bidi="fa-IR"/>
        </w:rPr>
        <w:t>مد</w:t>
      </w:r>
      <w:r w:rsidRPr="004A5478">
        <w:rPr>
          <w:rFonts w:hint="cs"/>
          <w:rtl/>
          <w:lang w:bidi="fa-IR"/>
        </w:rPr>
        <w:t>اری از نیازهای مربوط به توسعه نیروهای تولیدی ناشی نمی</w:t>
      </w:r>
      <w:r w:rsidRPr="004A5478">
        <w:rPr>
          <w:rFonts w:hint="cs"/>
          <w:sz w:val="20"/>
          <w:szCs w:val="20"/>
          <w:rtl/>
          <w:lang w:bidi="fa-IR"/>
        </w:rPr>
        <w:t>شو</w:t>
      </w:r>
      <w:r w:rsidRPr="004A5478">
        <w:rPr>
          <w:rFonts w:hint="cs"/>
          <w:rtl/>
          <w:lang w:bidi="fa-IR"/>
        </w:rPr>
        <w:t>د، بلکه از علاقه به حفظ مالکیت خصوصی، به قیمت نیروهای تولیدی طغیان کرده علیه مالکیت خصوصی سرچشمه می</w:t>
      </w:r>
      <w:r w:rsidRPr="004A5478">
        <w:rPr>
          <w:rFonts w:hint="cs"/>
          <w:sz w:val="20"/>
          <w:szCs w:val="20"/>
          <w:rtl/>
          <w:lang w:bidi="fa-IR"/>
        </w:rPr>
        <w:t>گیر</w:t>
      </w:r>
      <w:r w:rsidRPr="004A5478">
        <w:rPr>
          <w:rFonts w:hint="cs"/>
          <w:rtl/>
          <w:lang w:bidi="fa-IR"/>
        </w:rPr>
        <w:t>د. دولت</w:t>
      </w:r>
      <w:r w:rsidRPr="004A5478">
        <w:rPr>
          <w:rFonts w:hint="cs"/>
          <w:sz w:val="20"/>
          <w:szCs w:val="20"/>
          <w:rtl/>
          <w:lang w:bidi="fa-IR"/>
        </w:rPr>
        <w:t>مد</w:t>
      </w:r>
      <w:r w:rsidRPr="004A5478">
        <w:rPr>
          <w:rFonts w:hint="cs"/>
          <w:rtl/>
          <w:lang w:bidi="fa-IR"/>
        </w:rPr>
        <w:t>اری یعنی متوقف ساختن توسعه</w:t>
      </w:r>
      <w:r w:rsidRPr="004A5478">
        <w:rPr>
          <w:rFonts w:hint="cs"/>
          <w:sz w:val="20"/>
          <w:szCs w:val="20"/>
          <w:rtl/>
          <w:lang w:bidi="fa-IR"/>
        </w:rPr>
        <w:t>ی</w:t>
      </w:r>
      <w:r w:rsidRPr="004A5478">
        <w:rPr>
          <w:rFonts w:hint="cs"/>
          <w:rtl/>
          <w:lang w:bidi="fa-IR"/>
        </w:rPr>
        <w:t xml:space="preserve"> تکنیک، حمایت از واحد</w:t>
      </w:r>
      <w:r w:rsidRPr="004A5478">
        <w:rPr>
          <w:rFonts w:hint="cs"/>
          <w:sz w:val="20"/>
          <w:szCs w:val="20"/>
          <w:rtl/>
          <w:lang w:bidi="fa-IR"/>
        </w:rPr>
        <w:t>ها</w:t>
      </w:r>
      <w:r w:rsidRPr="004A5478">
        <w:rPr>
          <w:rFonts w:hint="cs"/>
          <w:rtl/>
          <w:lang w:bidi="fa-IR"/>
        </w:rPr>
        <w:t>ی بدرد نخور، و ابقاء انگل</w:t>
      </w:r>
      <w:r w:rsidRPr="004A5478">
        <w:rPr>
          <w:rFonts w:hint="cs"/>
          <w:sz w:val="20"/>
          <w:szCs w:val="20"/>
          <w:rtl/>
          <w:lang w:bidi="fa-IR"/>
        </w:rPr>
        <w:t>و</w:t>
      </w:r>
      <w:r w:rsidRPr="004A5478">
        <w:rPr>
          <w:rFonts w:hint="cs"/>
          <w:rtl/>
          <w:lang w:bidi="fa-IR"/>
        </w:rPr>
        <w:t>ار اجتماع. خلاصه کلام این که، دولت</w:t>
      </w:r>
      <w:r w:rsidRPr="004A5478">
        <w:rPr>
          <w:rFonts w:hint="cs"/>
          <w:sz w:val="20"/>
          <w:szCs w:val="20"/>
          <w:rtl/>
          <w:lang w:bidi="fa-IR"/>
        </w:rPr>
        <w:t>مد</w:t>
      </w:r>
      <w:r w:rsidRPr="004A5478">
        <w:rPr>
          <w:rFonts w:hint="cs"/>
          <w:rtl/>
          <w:lang w:bidi="fa-IR"/>
        </w:rPr>
        <w:t>اری خصلتی کاملاً ارتجاعی دارد.</w:t>
      </w:r>
    </w:p>
    <w:p w:rsidR="0050273D" w:rsidRPr="004A5478" w:rsidRDefault="0050273D" w:rsidP="0050273D">
      <w:pPr>
        <w:bidi/>
        <w:jc w:val="both"/>
        <w:rPr>
          <w:rtl/>
          <w:lang w:bidi="fa-IR"/>
        </w:rPr>
      </w:pPr>
      <w:r w:rsidRPr="004A5478">
        <w:rPr>
          <w:rFonts w:hint="cs"/>
          <w:rtl/>
          <w:lang w:bidi="fa-IR"/>
        </w:rPr>
        <w:lastRenderedPageBreak/>
        <w:t>این سخنان موسولینی را که در 26 مه 1934 گفت: "سه چهارم اقتصاد صنعتی و کشاورزی ایتالیا در دست دولت است"، نباید عیناً پذیرفت. دولت فاشیستی واحد</w:t>
      </w:r>
      <w:r w:rsidRPr="004A5478">
        <w:rPr>
          <w:rFonts w:hint="cs"/>
          <w:sz w:val="20"/>
          <w:szCs w:val="20"/>
          <w:rtl/>
          <w:lang w:bidi="fa-IR"/>
        </w:rPr>
        <w:t>ها</w:t>
      </w:r>
      <w:r w:rsidRPr="004A5478">
        <w:rPr>
          <w:rFonts w:hint="cs"/>
          <w:rtl/>
          <w:lang w:bidi="fa-IR"/>
        </w:rPr>
        <w:t>ی اقتصادی را در تصاحب ندارد، بلکه فقط نقش واسطه</w:t>
      </w:r>
      <w:r w:rsidRPr="004A5478">
        <w:rPr>
          <w:rFonts w:hint="cs"/>
          <w:sz w:val="20"/>
          <w:szCs w:val="20"/>
          <w:rtl/>
          <w:lang w:bidi="fa-IR"/>
        </w:rPr>
        <w:t>ا</w:t>
      </w:r>
      <w:r w:rsidRPr="004A5478">
        <w:rPr>
          <w:rFonts w:hint="cs"/>
          <w:rtl/>
          <w:lang w:bidi="fa-IR"/>
        </w:rPr>
        <w:t>ی بین این واحدها و صاحبان</w:t>
      </w:r>
      <w:r w:rsidRPr="004A5478">
        <w:rPr>
          <w:rFonts w:hint="cs"/>
          <w:sz w:val="20"/>
          <w:szCs w:val="20"/>
          <w:rtl/>
          <w:lang w:bidi="fa-IR"/>
        </w:rPr>
        <w:t>شا</w:t>
      </w:r>
      <w:r>
        <w:rPr>
          <w:rFonts w:hint="cs"/>
          <w:rtl/>
          <w:lang w:bidi="fa-IR"/>
        </w:rPr>
        <w:t>ن را ایفاء می</w:t>
      </w:r>
      <w:r w:rsidRPr="004A5478">
        <w:rPr>
          <w:rFonts w:hint="cs"/>
          <w:sz w:val="20"/>
          <w:szCs w:val="20"/>
          <w:rtl/>
          <w:lang w:bidi="fa-IR"/>
        </w:rPr>
        <w:t>کند</w:t>
      </w:r>
      <w:r w:rsidRPr="004A5478">
        <w:rPr>
          <w:rFonts w:hint="cs"/>
          <w:rtl/>
          <w:lang w:bidi="fa-IR"/>
        </w:rPr>
        <w:t>. این دو با هم یکسان نیستند. نشریه پاپولو دو ایتالیا در این باره می</w:t>
      </w:r>
      <w:r w:rsidRPr="004A5478">
        <w:rPr>
          <w:rFonts w:hint="cs"/>
          <w:sz w:val="20"/>
          <w:szCs w:val="20"/>
          <w:rtl/>
          <w:lang w:bidi="fa-IR"/>
        </w:rPr>
        <w:t>نو</w:t>
      </w:r>
      <w:r w:rsidRPr="004A5478">
        <w:rPr>
          <w:rFonts w:hint="cs"/>
          <w:rtl/>
          <w:lang w:bidi="fa-IR"/>
        </w:rPr>
        <w:t>یسد: "دولت مشارکتی، اقتصاد را هدایت و جمع و جور می</w:t>
      </w:r>
      <w:r w:rsidRPr="004A5478">
        <w:rPr>
          <w:rFonts w:hint="cs"/>
          <w:sz w:val="20"/>
          <w:szCs w:val="20"/>
          <w:rtl/>
          <w:lang w:bidi="fa-IR"/>
        </w:rPr>
        <w:t>کند</w:t>
      </w:r>
      <w:r w:rsidRPr="004A5478">
        <w:rPr>
          <w:rFonts w:hint="cs"/>
          <w:rtl/>
          <w:lang w:bidi="fa-IR"/>
        </w:rPr>
        <w:t>، اما آن را اداره نمی</w:t>
      </w:r>
      <w:r w:rsidRPr="004A5478">
        <w:rPr>
          <w:rFonts w:hint="cs"/>
          <w:sz w:val="20"/>
          <w:szCs w:val="20"/>
          <w:rtl/>
          <w:lang w:bidi="fa-IR"/>
        </w:rPr>
        <w:t>کند</w:t>
      </w:r>
      <w:r w:rsidRPr="004A5478">
        <w:rPr>
          <w:rFonts w:hint="cs"/>
          <w:rtl/>
          <w:lang w:bidi="fa-IR"/>
        </w:rPr>
        <w:t>. این امر توام با انحصار تولید، چیزی جز کلکتیویسم نیست."(11 ژوئن  1936). برخورد بوروکراسی فاشیستی نسبت به دهقانان و خرده مالکان به طور کلی، شبیه برخورد آقا و اربابی خوفناک است. و نسبت به سرمایه</w:t>
      </w:r>
      <w:r w:rsidRPr="004A5478">
        <w:rPr>
          <w:rFonts w:hint="cs"/>
          <w:sz w:val="20"/>
          <w:szCs w:val="20"/>
          <w:rtl/>
          <w:lang w:bidi="fa-IR"/>
        </w:rPr>
        <w:t>د</w:t>
      </w:r>
      <w:r w:rsidRPr="004A5478">
        <w:rPr>
          <w:rFonts w:hint="cs"/>
          <w:rtl/>
          <w:lang w:bidi="fa-IR"/>
        </w:rPr>
        <w:t>اران متنفذ، شبیه برخورد یک مباشر کل. فروچی، مارکسیست ایتالیائی، به درستی می</w:t>
      </w:r>
      <w:r w:rsidRPr="004A5478">
        <w:rPr>
          <w:rFonts w:hint="cs"/>
          <w:sz w:val="20"/>
          <w:szCs w:val="20"/>
          <w:rtl/>
          <w:lang w:bidi="fa-IR"/>
        </w:rPr>
        <w:t>نو</w:t>
      </w:r>
      <w:r w:rsidRPr="004A5478">
        <w:rPr>
          <w:rFonts w:hint="cs"/>
          <w:rtl/>
          <w:lang w:bidi="fa-IR"/>
        </w:rPr>
        <w:t>یسد: "دولت مشارکتی چیزی جز یک فروشنده سرمایه</w:t>
      </w:r>
      <w:r w:rsidRPr="004A5478">
        <w:rPr>
          <w:rFonts w:hint="cs"/>
          <w:sz w:val="20"/>
          <w:szCs w:val="20"/>
          <w:rtl/>
          <w:lang w:bidi="fa-IR"/>
        </w:rPr>
        <w:t>ی</w:t>
      </w:r>
      <w:r w:rsidRPr="004A5478">
        <w:rPr>
          <w:rFonts w:hint="cs"/>
          <w:rtl/>
          <w:lang w:bidi="fa-IR"/>
        </w:rPr>
        <w:t xml:space="preserve">  انحصاری نیست... موسولینی تمام خطرات اقتصادی را برای دولت </w:t>
      </w:r>
      <w:r>
        <w:rPr>
          <w:rFonts w:hint="cs"/>
          <w:rtl/>
          <w:lang w:bidi="fa-IR"/>
        </w:rPr>
        <w:t>می</w:t>
      </w:r>
      <w:r w:rsidRPr="00B01BAE">
        <w:rPr>
          <w:rFonts w:hint="cs"/>
          <w:sz w:val="20"/>
          <w:szCs w:val="20"/>
          <w:rtl/>
          <w:lang w:bidi="fa-IR"/>
        </w:rPr>
        <w:t>خر</w:t>
      </w:r>
      <w:r w:rsidRPr="004A5478">
        <w:rPr>
          <w:rFonts w:hint="cs"/>
          <w:rtl/>
          <w:lang w:bidi="fa-IR"/>
        </w:rPr>
        <w:t>د، و در عین حال سود به دست آمده از استثمار را برای صاحبان صنایع می</w:t>
      </w:r>
      <w:r w:rsidRPr="004A5478">
        <w:rPr>
          <w:rFonts w:hint="cs"/>
          <w:sz w:val="20"/>
          <w:szCs w:val="20"/>
          <w:rtl/>
          <w:lang w:bidi="fa-IR"/>
        </w:rPr>
        <w:t>گذ</w:t>
      </w:r>
      <w:r w:rsidRPr="004A5478">
        <w:rPr>
          <w:rFonts w:hint="cs"/>
          <w:rtl/>
          <w:lang w:bidi="fa-IR"/>
        </w:rPr>
        <w:t>ارد." و هیتلر نیز در این رابطه قدم در جای پای موسولینی می</w:t>
      </w:r>
      <w:r w:rsidRPr="004A5478">
        <w:rPr>
          <w:rFonts w:hint="cs"/>
          <w:sz w:val="20"/>
          <w:szCs w:val="20"/>
          <w:rtl/>
          <w:lang w:bidi="fa-IR"/>
        </w:rPr>
        <w:t>گذ</w:t>
      </w:r>
      <w:r w:rsidRPr="004A5478">
        <w:rPr>
          <w:rFonts w:hint="cs"/>
          <w:rtl/>
          <w:lang w:bidi="fa-IR"/>
        </w:rPr>
        <w:t>ارد. عاملی که محدودیت</w:t>
      </w:r>
      <w:r w:rsidRPr="004A5478">
        <w:rPr>
          <w:rFonts w:hint="cs"/>
          <w:sz w:val="20"/>
          <w:szCs w:val="20"/>
          <w:rtl/>
          <w:lang w:bidi="fa-IR"/>
        </w:rPr>
        <w:t>ها</w:t>
      </w:r>
      <w:r w:rsidRPr="004A5478">
        <w:rPr>
          <w:rFonts w:hint="cs"/>
          <w:rtl/>
          <w:lang w:bidi="fa-IR"/>
        </w:rPr>
        <w:t>ی اصل برنامه</w:t>
      </w:r>
      <w:r w:rsidRPr="004A5478">
        <w:rPr>
          <w:rFonts w:hint="cs"/>
          <w:sz w:val="20"/>
          <w:szCs w:val="20"/>
          <w:rtl/>
          <w:lang w:bidi="fa-IR"/>
        </w:rPr>
        <w:t>ر</w:t>
      </w:r>
      <w:r w:rsidRPr="004A5478">
        <w:rPr>
          <w:rFonts w:hint="cs"/>
          <w:rtl/>
          <w:lang w:bidi="fa-IR"/>
        </w:rPr>
        <w:t>یزی و هم</w:t>
      </w:r>
      <w:r w:rsidRPr="004A5478">
        <w:rPr>
          <w:rFonts w:hint="cs"/>
          <w:sz w:val="20"/>
          <w:szCs w:val="20"/>
          <w:rtl/>
          <w:lang w:bidi="fa-IR"/>
        </w:rPr>
        <w:t>چنین</w:t>
      </w:r>
      <w:r w:rsidRPr="004A5478">
        <w:rPr>
          <w:rFonts w:hint="cs"/>
          <w:rtl/>
          <w:lang w:bidi="fa-IR"/>
        </w:rPr>
        <w:t xml:space="preserve"> محتوای واقعی آن را تعیین می</w:t>
      </w:r>
      <w:r w:rsidRPr="004A5478">
        <w:rPr>
          <w:rFonts w:hint="cs"/>
          <w:sz w:val="20"/>
          <w:szCs w:val="20"/>
          <w:rtl/>
          <w:lang w:bidi="fa-IR"/>
        </w:rPr>
        <w:t>کند</w:t>
      </w:r>
      <w:r w:rsidRPr="004A5478">
        <w:rPr>
          <w:rFonts w:hint="cs"/>
          <w:rtl/>
          <w:lang w:bidi="fa-IR"/>
        </w:rPr>
        <w:t>، وابستگی طبقاتی دولت فاشیستی است. مساله بر سر افزوده شدن قدرت انسان بر طبیعت به خاطر منافع کل جامعه نیست، مساله این است  که جامعه باید به خاطر منافع اقلیتی معدود استثمار شود. موسولینی رجز می</w:t>
      </w:r>
      <w:r w:rsidRPr="004A5478">
        <w:rPr>
          <w:rFonts w:hint="cs"/>
          <w:sz w:val="20"/>
          <w:szCs w:val="20"/>
          <w:rtl/>
          <w:lang w:bidi="fa-IR"/>
        </w:rPr>
        <w:t>خو</w:t>
      </w:r>
      <w:r w:rsidRPr="004A5478">
        <w:rPr>
          <w:rFonts w:hint="cs"/>
          <w:rtl/>
          <w:lang w:bidi="fa-IR"/>
        </w:rPr>
        <w:t>اند که "اگر من میلم بکشد تا در ایتالیا سرمایه</w:t>
      </w:r>
      <w:r w:rsidRPr="004A5478">
        <w:rPr>
          <w:rFonts w:hint="cs"/>
          <w:sz w:val="20"/>
          <w:szCs w:val="20"/>
          <w:rtl/>
          <w:lang w:bidi="fa-IR"/>
        </w:rPr>
        <w:t>د</w:t>
      </w:r>
      <w:r w:rsidRPr="004A5478">
        <w:rPr>
          <w:rFonts w:hint="cs"/>
          <w:rtl/>
          <w:lang w:bidi="fa-IR"/>
        </w:rPr>
        <w:t>اری دولتی و یا سوسیالیسم دولتی برقرار کنم ـ که در واقع چنین اتفاقی نیفتاده ـ در آن صورت امروز کلیه شرایط عینی لازم و کافی برای این کار دراختیار من هست." کلیه شرایط به جز یک شرط: مصادره طبقه سرمایه</w:t>
      </w:r>
      <w:r w:rsidRPr="004A5478">
        <w:rPr>
          <w:rFonts w:hint="cs"/>
          <w:sz w:val="20"/>
          <w:szCs w:val="20"/>
          <w:rtl/>
          <w:lang w:bidi="fa-IR"/>
        </w:rPr>
        <w:t>د</w:t>
      </w:r>
      <w:r w:rsidRPr="004A5478">
        <w:rPr>
          <w:rFonts w:hint="cs"/>
          <w:rtl/>
          <w:lang w:bidi="fa-IR"/>
        </w:rPr>
        <w:t>ران. برای تحقق یافتن این شرط لازم خواهد بود که فاشیسم سنگرش را با سنگرهای مقابل عوض کند، که به گفته</w:t>
      </w:r>
      <w:r w:rsidRPr="004A5478">
        <w:rPr>
          <w:rFonts w:hint="cs"/>
          <w:sz w:val="20"/>
          <w:szCs w:val="20"/>
          <w:rtl/>
          <w:lang w:bidi="fa-IR"/>
        </w:rPr>
        <w:t>ی</w:t>
      </w:r>
      <w:r>
        <w:rPr>
          <w:rFonts w:hint="cs"/>
          <w:rtl/>
          <w:lang w:bidi="fa-IR"/>
        </w:rPr>
        <w:t xml:space="preserve"> اطمینان</w:t>
      </w:r>
      <w:r w:rsidRPr="00B01BAE">
        <w:rPr>
          <w:rFonts w:hint="cs"/>
          <w:sz w:val="20"/>
          <w:szCs w:val="20"/>
          <w:rtl/>
          <w:lang w:bidi="fa-IR"/>
        </w:rPr>
        <w:t>بخش</w:t>
      </w:r>
      <w:r>
        <w:rPr>
          <w:rFonts w:hint="cs"/>
          <w:rtl/>
          <w:lang w:bidi="fa-IR"/>
        </w:rPr>
        <w:t xml:space="preserve"> و شتاب</w:t>
      </w:r>
      <w:r w:rsidRPr="00B01BAE">
        <w:rPr>
          <w:rFonts w:hint="cs"/>
          <w:sz w:val="20"/>
          <w:szCs w:val="20"/>
          <w:rtl/>
          <w:lang w:bidi="fa-IR"/>
        </w:rPr>
        <w:t>ز</w:t>
      </w:r>
      <w:r w:rsidRPr="004A5478">
        <w:rPr>
          <w:rFonts w:hint="cs"/>
          <w:rtl/>
          <w:lang w:bidi="fa-IR"/>
        </w:rPr>
        <w:t>ده موسولینی باید اضافه کرد که "در واقع چنین اتفاقی نیفتاده" و البته هرگز هم نخواهد افتاد. مصادره کردن سرمایه</w:t>
      </w:r>
      <w:r w:rsidRPr="004A5478">
        <w:rPr>
          <w:rFonts w:hint="cs"/>
          <w:sz w:val="20"/>
          <w:szCs w:val="20"/>
          <w:rtl/>
          <w:lang w:bidi="fa-IR"/>
        </w:rPr>
        <w:t>د</w:t>
      </w:r>
      <w:r w:rsidRPr="004A5478">
        <w:rPr>
          <w:rFonts w:hint="cs"/>
          <w:rtl/>
          <w:lang w:bidi="fa-IR"/>
        </w:rPr>
        <w:t>اران مستلزم نیروهای دیگر، کادرهای دیگر و رهبران دیگری است.</w:t>
      </w:r>
    </w:p>
    <w:p w:rsidR="0050273D" w:rsidRPr="004A5478" w:rsidRDefault="0050273D" w:rsidP="0050273D">
      <w:pPr>
        <w:bidi/>
        <w:jc w:val="both"/>
        <w:rPr>
          <w:rtl/>
          <w:lang w:bidi="fa-IR"/>
        </w:rPr>
      </w:pPr>
      <w:r>
        <w:rPr>
          <w:rFonts w:hint="cs"/>
          <w:rtl/>
          <w:lang w:bidi="fa-IR"/>
        </w:rPr>
        <w:t>تمرکز</w:t>
      </w:r>
      <w:r w:rsidRPr="004A5478">
        <w:rPr>
          <w:rFonts w:hint="cs"/>
          <w:rtl/>
          <w:lang w:bidi="fa-IR"/>
        </w:rPr>
        <w:t>یافتن وسایل تولید در دست دولت برای نخستین بار در تاریخ توسط پرولتاریا و با شیوه</w:t>
      </w:r>
      <w:r w:rsidRPr="004A5478">
        <w:rPr>
          <w:rFonts w:hint="cs"/>
          <w:sz w:val="20"/>
          <w:szCs w:val="20"/>
          <w:rtl/>
          <w:lang w:bidi="fa-IR"/>
        </w:rPr>
        <w:t>ی</w:t>
      </w:r>
      <w:r w:rsidRPr="004A5478">
        <w:rPr>
          <w:rFonts w:hint="cs"/>
          <w:rtl/>
          <w:lang w:bidi="fa-IR"/>
        </w:rPr>
        <w:t xml:space="preserve"> انقلاب اجتماعی عملی گردید، نه توسط سرمایه</w:t>
      </w:r>
      <w:r w:rsidRPr="004A5478">
        <w:rPr>
          <w:rFonts w:hint="cs"/>
          <w:sz w:val="20"/>
          <w:szCs w:val="20"/>
          <w:rtl/>
          <w:lang w:bidi="fa-IR"/>
        </w:rPr>
        <w:t>د</w:t>
      </w:r>
      <w:r w:rsidRPr="004A5478">
        <w:rPr>
          <w:rFonts w:hint="cs"/>
          <w:rtl/>
          <w:lang w:bidi="fa-IR"/>
        </w:rPr>
        <w:t>اران و با شیوه</w:t>
      </w:r>
      <w:r w:rsidRPr="004A5478">
        <w:rPr>
          <w:rFonts w:hint="cs"/>
          <w:sz w:val="20"/>
          <w:szCs w:val="20"/>
          <w:rtl/>
          <w:lang w:bidi="fa-IR"/>
        </w:rPr>
        <w:t>ی</w:t>
      </w:r>
      <w:r w:rsidRPr="004A5478">
        <w:rPr>
          <w:rFonts w:hint="cs"/>
          <w:rtl/>
          <w:lang w:bidi="fa-IR"/>
        </w:rPr>
        <w:t xml:space="preserve"> تبدیل دولت به تراست. این تحلیل کوتاه کافی</w:t>
      </w:r>
      <w:r w:rsidRPr="00B01BAE">
        <w:rPr>
          <w:rFonts w:hint="cs"/>
          <w:sz w:val="20"/>
          <w:szCs w:val="20"/>
          <w:rtl/>
          <w:lang w:bidi="fa-IR"/>
        </w:rPr>
        <w:t>ست</w:t>
      </w:r>
      <w:r w:rsidRPr="004A5478">
        <w:rPr>
          <w:rFonts w:hint="cs"/>
          <w:rtl/>
          <w:lang w:bidi="fa-IR"/>
        </w:rPr>
        <w:t xml:space="preserve"> نشان دهد که تا چه حد کوشش</w:t>
      </w:r>
      <w:r w:rsidRPr="004A5478">
        <w:rPr>
          <w:rFonts w:hint="cs"/>
          <w:sz w:val="20"/>
          <w:szCs w:val="20"/>
          <w:rtl/>
          <w:lang w:bidi="fa-IR"/>
        </w:rPr>
        <w:t>ها</w:t>
      </w:r>
      <w:r>
        <w:rPr>
          <w:rFonts w:hint="cs"/>
          <w:rtl/>
          <w:lang w:bidi="fa-IR"/>
        </w:rPr>
        <w:t>ی</w:t>
      </w:r>
      <w:r w:rsidRPr="004A5478">
        <w:rPr>
          <w:rFonts w:hint="cs"/>
          <w:rtl/>
          <w:lang w:bidi="fa-IR"/>
        </w:rPr>
        <w:t>ی که برای یکسان شمردن دولت</w:t>
      </w:r>
      <w:r w:rsidRPr="004A5478">
        <w:rPr>
          <w:rFonts w:hint="cs"/>
          <w:sz w:val="20"/>
          <w:szCs w:val="20"/>
          <w:rtl/>
          <w:lang w:bidi="fa-IR"/>
        </w:rPr>
        <w:t>مد</w:t>
      </w:r>
      <w:r w:rsidRPr="004A5478">
        <w:rPr>
          <w:rFonts w:hint="cs"/>
          <w:rtl/>
          <w:lang w:bidi="fa-IR"/>
        </w:rPr>
        <w:t>اری سرمایه</w:t>
      </w:r>
      <w:r w:rsidRPr="004A5478">
        <w:rPr>
          <w:rFonts w:hint="cs"/>
          <w:sz w:val="20"/>
          <w:szCs w:val="20"/>
          <w:rtl/>
          <w:lang w:bidi="fa-IR"/>
        </w:rPr>
        <w:t>د</w:t>
      </w:r>
      <w:r w:rsidRPr="004A5478">
        <w:rPr>
          <w:rFonts w:hint="cs"/>
          <w:rtl/>
          <w:lang w:bidi="fa-IR"/>
        </w:rPr>
        <w:t>اری و سیستم شوروی به عمل می</w:t>
      </w:r>
      <w:r w:rsidRPr="004A5478">
        <w:rPr>
          <w:rFonts w:hint="cs"/>
          <w:sz w:val="20"/>
          <w:szCs w:val="20"/>
          <w:rtl/>
          <w:lang w:bidi="fa-IR"/>
        </w:rPr>
        <w:t>آ</w:t>
      </w:r>
      <w:r w:rsidRPr="004A5478">
        <w:rPr>
          <w:rFonts w:hint="cs"/>
          <w:rtl/>
          <w:lang w:bidi="fa-IR"/>
        </w:rPr>
        <w:t>ید بیهود</w:t>
      </w:r>
      <w:r>
        <w:rPr>
          <w:rFonts w:hint="cs"/>
          <w:rtl/>
          <w:lang w:bidi="fa-IR"/>
        </w:rPr>
        <w:t>ه و مزخرف است. آن اولی ارتجاعی</w:t>
      </w:r>
      <w:r w:rsidRPr="004A5478">
        <w:rPr>
          <w:rFonts w:hint="cs"/>
          <w:sz w:val="20"/>
          <w:szCs w:val="20"/>
          <w:rtl/>
          <w:lang w:bidi="fa-IR"/>
        </w:rPr>
        <w:t>ست</w:t>
      </w:r>
      <w:r w:rsidRPr="004A5478">
        <w:rPr>
          <w:rFonts w:hint="cs"/>
          <w:rtl/>
          <w:lang w:bidi="fa-IR"/>
        </w:rPr>
        <w:t>، و این دومی مترقی.</w:t>
      </w:r>
    </w:p>
    <w:p w:rsidR="0050273D" w:rsidRPr="004A5478" w:rsidRDefault="0050273D" w:rsidP="0050273D">
      <w:pPr>
        <w:bidi/>
        <w:jc w:val="both"/>
        <w:rPr>
          <w:b/>
          <w:bCs/>
          <w:rtl/>
          <w:lang w:bidi="fa-IR"/>
        </w:rPr>
      </w:pPr>
      <w:r w:rsidRPr="004A5478">
        <w:rPr>
          <w:rFonts w:hint="cs"/>
          <w:b/>
          <w:bCs/>
          <w:rtl/>
          <w:lang w:bidi="fa-IR"/>
        </w:rPr>
        <w:t>آیا بوروکراسی یک طبقه</w:t>
      </w:r>
      <w:r w:rsidRPr="004A5478">
        <w:rPr>
          <w:rFonts w:hint="cs"/>
          <w:b/>
          <w:bCs/>
          <w:sz w:val="20"/>
          <w:szCs w:val="20"/>
          <w:rtl/>
          <w:lang w:bidi="fa-IR"/>
        </w:rPr>
        <w:t>ی</w:t>
      </w:r>
      <w:r w:rsidRPr="004A5478">
        <w:rPr>
          <w:rFonts w:hint="cs"/>
          <w:b/>
          <w:bCs/>
          <w:rtl/>
          <w:lang w:bidi="fa-IR"/>
        </w:rPr>
        <w:t xml:space="preserve"> حاکم است؟ </w:t>
      </w:r>
    </w:p>
    <w:p w:rsidR="0050273D" w:rsidRPr="004A5478" w:rsidRDefault="0050273D" w:rsidP="0050273D">
      <w:pPr>
        <w:bidi/>
        <w:jc w:val="both"/>
        <w:rPr>
          <w:rtl/>
          <w:lang w:bidi="fa-IR"/>
        </w:rPr>
      </w:pPr>
      <w:r w:rsidRPr="004A5478">
        <w:rPr>
          <w:rFonts w:hint="cs"/>
          <w:rtl/>
          <w:lang w:bidi="fa-IR"/>
        </w:rPr>
        <w:lastRenderedPageBreak/>
        <w:t>ماهیت طبقات از طریق موقعیتی که در سیستم اجتماعی اقتصاد دارند، و عمدتاً از طریق رابطه</w:t>
      </w:r>
      <w:r w:rsidRPr="004A5478">
        <w:rPr>
          <w:rFonts w:hint="cs"/>
          <w:sz w:val="20"/>
          <w:szCs w:val="20"/>
          <w:rtl/>
          <w:lang w:bidi="fa-IR"/>
        </w:rPr>
        <w:t xml:space="preserve">ی </w:t>
      </w:r>
      <w:r w:rsidRPr="004A5478">
        <w:rPr>
          <w:rFonts w:hint="cs"/>
          <w:rtl/>
          <w:lang w:bidi="fa-IR"/>
        </w:rPr>
        <w:t xml:space="preserve"> آن</w:t>
      </w:r>
      <w:r w:rsidRPr="004A5478">
        <w:rPr>
          <w:rFonts w:hint="cs"/>
          <w:sz w:val="20"/>
          <w:szCs w:val="20"/>
          <w:rtl/>
          <w:lang w:bidi="fa-IR"/>
        </w:rPr>
        <w:t>ها</w:t>
      </w:r>
      <w:r w:rsidRPr="004A5478">
        <w:rPr>
          <w:rFonts w:hint="cs"/>
          <w:rtl/>
          <w:lang w:bidi="fa-IR"/>
        </w:rPr>
        <w:t xml:space="preserve"> با وسایل تولید، تعیین می</w:t>
      </w:r>
      <w:r w:rsidRPr="004A5478">
        <w:rPr>
          <w:rFonts w:hint="cs"/>
          <w:sz w:val="20"/>
          <w:szCs w:val="20"/>
          <w:rtl/>
          <w:lang w:bidi="fa-IR"/>
        </w:rPr>
        <w:t>شو</w:t>
      </w:r>
      <w:r w:rsidRPr="004A5478">
        <w:rPr>
          <w:rFonts w:hint="cs"/>
          <w:rtl/>
          <w:lang w:bidi="fa-IR"/>
        </w:rPr>
        <w:t>د. در جوامع متمدن، روابط مالکیت از طریق رابطه</w:t>
      </w:r>
      <w:r w:rsidRPr="004A5478">
        <w:rPr>
          <w:rFonts w:hint="cs"/>
          <w:sz w:val="20"/>
          <w:szCs w:val="20"/>
          <w:rtl/>
          <w:lang w:bidi="fa-IR"/>
        </w:rPr>
        <w:t>ی</w:t>
      </w:r>
      <w:r w:rsidRPr="004A5478">
        <w:rPr>
          <w:rFonts w:hint="cs"/>
          <w:rtl/>
          <w:lang w:bidi="fa-IR"/>
        </w:rPr>
        <w:t xml:space="preserve"> آن</w:t>
      </w:r>
      <w:r w:rsidRPr="004A5478">
        <w:rPr>
          <w:rFonts w:hint="cs"/>
          <w:sz w:val="20"/>
          <w:szCs w:val="20"/>
          <w:rtl/>
          <w:lang w:bidi="fa-IR"/>
        </w:rPr>
        <w:t>ها</w:t>
      </w:r>
      <w:r w:rsidRPr="004A5478">
        <w:rPr>
          <w:rFonts w:hint="cs"/>
          <w:rtl/>
          <w:lang w:bidi="fa-IR"/>
        </w:rPr>
        <w:t xml:space="preserve"> با وسایل تولید تعیین می</w:t>
      </w:r>
      <w:r w:rsidRPr="004A5478">
        <w:rPr>
          <w:rFonts w:hint="cs"/>
          <w:sz w:val="20"/>
          <w:szCs w:val="20"/>
          <w:rtl/>
          <w:lang w:bidi="fa-IR"/>
        </w:rPr>
        <w:t>شو</w:t>
      </w:r>
      <w:r w:rsidRPr="004A5478">
        <w:rPr>
          <w:rFonts w:hint="cs"/>
          <w:rtl/>
          <w:lang w:bidi="fa-IR"/>
        </w:rPr>
        <w:t>د. در جوامع متمدن، روابط مالکیت از طریق قانون اعتبار می</w:t>
      </w:r>
      <w:r w:rsidRPr="004A5478">
        <w:rPr>
          <w:rFonts w:hint="cs"/>
          <w:sz w:val="20"/>
          <w:szCs w:val="20"/>
          <w:rtl/>
          <w:lang w:bidi="fa-IR"/>
        </w:rPr>
        <w:t>یا</w:t>
      </w:r>
      <w:r w:rsidRPr="004A5478">
        <w:rPr>
          <w:rFonts w:hint="cs"/>
          <w:rtl/>
          <w:lang w:bidi="fa-IR"/>
        </w:rPr>
        <w:t>بند. در اتحاد شوروی، آن</w:t>
      </w:r>
      <w:r w:rsidRPr="004A5478">
        <w:rPr>
          <w:rFonts w:hint="cs"/>
          <w:sz w:val="20"/>
          <w:szCs w:val="20"/>
          <w:rtl/>
          <w:lang w:bidi="fa-IR"/>
        </w:rPr>
        <w:t>چه</w:t>
      </w:r>
      <w:r w:rsidRPr="004A5478">
        <w:rPr>
          <w:rFonts w:hint="cs"/>
          <w:rtl/>
          <w:lang w:bidi="fa-IR"/>
        </w:rPr>
        <w:t xml:space="preserve">  پایه</w:t>
      </w:r>
      <w:r w:rsidRPr="004A5478">
        <w:rPr>
          <w:rFonts w:hint="cs"/>
          <w:sz w:val="20"/>
          <w:szCs w:val="20"/>
          <w:rtl/>
          <w:lang w:bidi="fa-IR"/>
        </w:rPr>
        <w:t>ها</w:t>
      </w:r>
      <w:r w:rsidRPr="004A5478">
        <w:rPr>
          <w:rFonts w:hint="cs"/>
          <w:rtl/>
          <w:lang w:bidi="fa-IR"/>
        </w:rPr>
        <w:t>ی ساختمان اجتماعی را تشکیل می</w:t>
      </w:r>
      <w:r w:rsidRPr="004A5478">
        <w:rPr>
          <w:rFonts w:hint="cs"/>
          <w:sz w:val="20"/>
          <w:szCs w:val="20"/>
          <w:rtl/>
          <w:lang w:bidi="fa-IR"/>
        </w:rPr>
        <w:t>د</w:t>
      </w:r>
      <w:r w:rsidRPr="004A5478">
        <w:rPr>
          <w:rFonts w:hint="cs"/>
          <w:rtl/>
          <w:lang w:bidi="fa-IR"/>
        </w:rPr>
        <w:t>هد عبارت</w:t>
      </w:r>
      <w:r w:rsidRPr="00B01BAE">
        <w:rPr>
          <w:rFonts w:hint="cs"/>
          <w:sz w:val="20"/>
          <w:szCs w:val="20"/>
          <w:rtl/>
          <w:lang w:bidi="fa-IR"/>
        </w:rPr>
        <w:t>ست</w:t>
      </w:r>
      <w:r w:rsidRPr="004A5478">
        <w:rPr>
          <w:rFonts w:hint="cs"/>
          <w:rtl/>
          <w:lang w:bidi="fa-IR"/>
        </w:rPr>
        <w:t xml:space="preserve"> از ملی کردن زمین، وسایل تولیدصنعتی، وسایل حمل و نقل و مبادله، و هم</w:t>
      </w:r>
      <w:r w:rsidRPr="004A5478">
        <w:rPr>
          <w:rFonts w:hint="cs"/>
          <w:sz w:val="20"/>
          <w:szCs w:val="20"/>
          <w:rtl/>
          <w:lang w:bidi="fa-IR"/>
        </w:rPr>
        <w:t>چنین</w:t>
      </w:r>
      <w:r w:rsidRPr="004A5478">
        <w:rPr>
          <w:rFonts w:hint="cs"/>
          <w:rtl/>
          <w:lang w:bidi="fa-IR"/>
        </w:rPr>
        <w:t xml:space="preserve"> انحصار تجارت خارجی، این رو</w:t>
      </w:r>
      <w:r>
        <w:rPr>
          <w:rFonts w:hint="cs"/>
          <w:rtl/>
          <w:lang w:bidi="fa-IR"/>
        </w:rPr>
        <w:t>ابط که از طریق انقلاب پرولتاریای</w:t>
      </w:r>
      <w:r w:rsidRPr="004A5478">
        <w:rPr>
          <w:rFonts w:hint="cs"/>
          <w:rtl/>
          <w:lang w:bidi="fa-IR"/>
        </w:rPr>
        <w:t>ی برقرار شده، ماهیت اتحاد شوروی را به عنوان یک دول</w:t>
      </w:r>
      <w:r>
        <w:rPr>
          <w:rFonts w:hint="cs"/>
          <w:rtl/>
          <w:lang w:bidi="fa-IR"/>
        </w:rPr>
        <w:t>ت پرولتاریای</w:t>
      </w:r>
      <w:r w:rsidRPr="004A5478">
        <w:rPr>
          <w:rFonts w:hint="cs"/>
          <w:rtl/>
          <w:lang w:bidi="fa-IR"/>
        </w:rPr>
        <w:t>ی برای ما تعیین  می</w:t>
      </w:r>
      <w:r w:rsidRPr="004A5478">
        <w:rPr>
          <w:rFonts w:hint="cs"/>
          <w:sz w:val="20"/>
          <w:szCs w:val="20"/>
          <w:rtl/>
          <w:lang w:bidi="fa-IR"/>
        </w:rPr>
        <w:t>کند</w:t>
      </w:r>
      <w:r w:rsidRPr="004A5478">
        <w:rPr>
          <w:rFonts w:hint="cs"/>
          <w:rtl/>
          <w:lang w:bidi="fa-IR"/>
        </w:rPr>
        <w:t xml:space="preserve">. </w:t>
      </w:r>
    </w:p>
    <w:p w:rsidR="0050273D" w:rsidRPr="004A5478" w:rsidRDefault="0050273D" w:rsidP="0050273D">
      <w:pPr>
        <w:bidi/>
        <w:jc w:val="both"/>
        <w:rPr>
          <w:sz w:val="20"/>
          <w:szCs w:val="20"/>
          <w:rtl/>
          <w:lang w:bidi="fa-IR"/>
        </w:rPr>
      </w:pPr>
      <w:r w:rsidRPr="004A5478">
        <w:rPr>
          <w:rFonts w:hint="cs"/>
          <w:rtl/>
          <w:lang w:bidi="fa-IR"/>
        </w:rPr>
        <w:t>بوروکراسی شوروی در ایفای نقشی که به عنوان واسطه و تنظیم کننده دارد، در علاقه</w:t>
      </w:r>
      <w:r w:rsidRPr="004A5478">
        <w:rPr>
          <w:rFonts w:hint="cs"/>
          <w:sz w:val="20"/>
          <w:szCs w:val="20"/>
          <w:rtl/>
          <w:lang w:bidi="fa-IR"/>
        </w:rPr>
        <w:t>ا</w:t>
      </w:r>
      <w:r w:rsidRPr="004A5478">
        <w:rPr>
          <w:rFonts w:hint="cs"/>
          <w:rtl/>
          <w:lang w:bidi="fa-IR"/>
        </w:rPr>
        <w:t>ش به حفظ مناصب اجتماعی، و در بهره</w:t>
      </w:r>
      <w:r w:rsidRPr="004A5478">
        <w:rPr>
          <w:rFonts w:hint="cs"/>
          <w:sz w:val="20"/>
          <w:szCs w:val="20"/>
          <w:rtl/>
          <w:lang w:bidi="fa-IR"/>
        </w:rPr>
        <w:t>بر</w:t>
      </w:r>
      <w:r w:rsidRPr="004A5478">
        <w:rPr>
          <w:rFonts w:hint="cs"/>
          <w:rtl/>
          <w:lang w:bidi="fa-IR"/>
        </w:rPr>
        <w:t>داری خصوصی</w:t>
      </w:r>
      <w:r w:rsidRPr="004A5478">
        <w:rPr>
          <w:rFonts w:hint="cs"/>
          <w:sz w:val="20"/>
          <w:szCs w:val="20"/>
          <w:rtl/>
          <w:lang w:bidi="fa-IR"/>
        </w:rPr>
        <w:t>ا</w:t>
      </w:r>
      <w:r w:rsidRPr="004A5478">
        <w:rPr>
          <w:rFonts w:hint="cs"/>
          <w:rtl/>
          <w:lang w:bidi="fa-IR"/>
        </w:rPr>
        <w:t>ش از دولت، شبیه به هر بوروکراسی دیگری به ویژه بوروکراسی</w:t>
      </w:r>
      <w:r w:rsidRPr="004A5478">
        <w:rPr>
          <w:rFonts w:hint="cs"/>
          <w:sz w:val="20"/>
          <w:szCs w:val="20"/>
          <w:rtl/>
          <w:lang w:bidi="fa-IR"/>
        </w:rPr>
        <w:t>ا</w:t>
      </w:r>
      <w:r w:rsidRPr="004A5478">
        <w:rPr>
          <w:rFonts w:hint="cs"/>
          <w:rtl/>
          <w:lang w:bidi="fa-IR"/>
        </w:rPr>
        <w:t>ی  فاشیستی است. اما از یک جهت عمده تفاوت</w:t>
      </w:r>
      <w:r w:rsidRPr="004A5478">
        <w:rPr>
          <w:rFonts w:hint="cs"/>
          <w:sz w:val="20"/>
          <w:szCs w:val="20"/>
          <w:rtl/>
          <w:lang w:bidi="fa-IR"/>
        </w:rPr>
        <w:t>ها</w:t>
      </w:r>
      <w:r>
        <w:rPr>
          <w:rFonts w:hint="cs"/>
          <w:rtl/>
          <w:lang w:bidi="fa-IR"/>
        </w:rPr>
        <w:t>ی</w:t>
      </w:r>
      <w:r w:rsidRPr="004A5478">
        <w:rPr>
          <w:rFonts w:hint="cs"/>
          <w:rtl/>
          <w:lang w:bidi="fa-IR"/>
        </w:rPr>
        <w:t>ی هم دارد. در هیچ رژیم دیگری بوروکراسی هرگز تا این حد از طبقه</w:t>
      </w:r>
      <w:r w:rsidRPr="004A5478">
        <w:rPr>
          <w:rFonts w:hint="cs"/>
          <w:sz w:val="20"/>
          <w:szCs w:val="20"/>
          <w:rtl/>
          <w:lang w:bidi="fa-IR"/>
        </w:rPr>
        <w:t>ی</w:t>
      </w:r>
      <w:r w:rsidRPr="004A5478">
        <w:rPr>
          <w:rFonts w:hint="cs"/>
          <w:rtl/>
          <w:lang w:bidi="fa-IR"/>
        </w:rPr>
        <w:t xml:space="preserve"> مسلط جامعه مستقل نبوده است. در جامعه </w:t>
      </w:r>
      <w:r>
        <w:rPr>
          <w:rFonts w:hint="cs"/>
          <w:rtl/>
          <w:lang w:bidi="fa-IR"/>
        </w:rPr>
        <w:t>بورژوایی</w:t>
      </w:r>
      <w:r w:rsidRPr="004A5478">
        <w:rPr>
          <w:rFonts w:hint="cs"/>
          <w:rtl/>
          <w:lang w:bidi="fa-IR"/>
        </w:rPr>
        <w:t>، بوروکراسی نماینده</w:t>
      </w:r>
      <w:r w:rsidRPr="004A5478">
        <w:rPr>
          <w:rFonts w:hint="cs"/>
          <w:sz w:val="20"/>
          <w:szCs w:val="20"/>
          <w:rtl/>
          <w:lang w:bidi="fa-IR"/>
        </w:rPr>
        <w:t>ی</w:t>
      </w:r>
      <w:r w:rsidRPr="004A5478">
        <w:rPr>
          <w:rFonts w:hint="cs"/>
          <w:rtl/>
          <w:lang w:bidi="fa-IR"/>
        </w:rPr>
        <w:t xml:space="preserve"> منافع طبقه متمول و تحصیل کرده است،</w:t>
      </w:r>
      <w:r>
        <w:rPr>
          <w:rFonts w:hint="cs"/>
          <w:rtl/>
          <w:lang w:bidi="fa-IR"/>
        </w:rPr>
        <w:t xml:space="preserve"> </w:t>
      </w:r>
      <w:r w:rsidRPr="004A5478">
        <w:rPr>
          <w:rFonts w:hint="cs"/>
          <w:rtl/>
          <w:lang w:bidi="fa-IR"/>
        </w:rPr>
        <w:t>طبقه</w:t>
      </w:r>
      <w:r w:rsidRPr="004A5478">
        <w:rPr>
          <w:rFonts w:hint="cs"/>
          <w:sz w:val="20"/>
          <w:szCs w:val="20"/>
          <w:rtl/>
          <w:lang w:bidi="fa-IR"/>
        </w:rPr>
        <w:t>ا</w:t>
      </w:r>
      <w:r w:rsidRPr="004A5478">
        <w:rPr>
          <w:rFonts w:hint="cs"/>
          <w:rtl/>
          <w:lang w:bidi="fa-IR"/>
        </w:rPr>
        <w:t>ی که برای کنترل روزانه</w:t>
      </w:r>
      <w:r w:rsidRPr="004A5478">
        <w:rPr>
          <w:rFonts w:hint="cs"/>
          <w:sz w:val="20"/>
          <w:szCs w:val="20"/>
          <w:rtl/>
          <w:lang w:bidi="fa-IR"/>
        </w:rPr>
        <w:t>ا</w:t>
      </w:r>
      <w:r w:rsidRPr="004A5478">
        <w:rPr>
          <w:rFonts w:hint="cs"/>
          <w:rtl/>
          <w:lang w:bidi="fa-IR"/>
        </w:rPr>
        <w:t>ش بر اداره</w:t>
      </w:r>
      <w:r w:rsidRPr="004A5478">
        <w:rPr>
          <w:rFonts w:hint="cs"/>
          <w:sz w:val="20"/>
          <w:szCs w:val="20"/>
          <w:rtl/>
          <w:lang w:bidi="fa-IR"/>
        </w:rPr>
        <w:t>ی</w:t>
      </w:r>
      <w:r>
        <w:rPr>
          <w:rFonts w:hint="cs"/>
          <w:rtl/>
          <w:lang w:bidi="fa-IR"/>
        </w:rPr>
        <w:t xml:space="preserve"> </w:t>
      </w:r>
      <w:r w:rsidRPr="004A5478">
        <w:rPr>
          <w:rFonts w:hint="cs"/>
          <w:rtl/>
          <w:lang w:bidi="fa-IR"/>
        </w:rPr>
        <w:t>امور وسایل بی</w:t>
      </w:r>
      <w:r w:rsidRPr="004A5478">
        <w:rPr>
          <w:rFonts w:hint="cs"/>
          <w:sz w:val="20"/>
          <w:szCs w:val="20"/>
          <w:rtl/>
          <w:lang w:bidi="fa-IR"/>
        </w:rPr>
        <w:t>شما</w:t>
      </w:r>
      <w:r w:rsidRPr="004A5478">
        <w:rPr>
          <w:rFonts w:hint="cs"/>
          <w:rtl/>
          <w:lang w:bidi="fa-IR"/>
        </w:rPr>
        <w:t>ری را در اختیار دارد. بوروکراسی شوروی بر فراز طبقه</w:t>
      </w:r>
      <w:r w:rsidRPr="004A5478">
        <w:rPr>
          <w:rFonts w:hint="cs"/>
          <w:sz w:val="20"/>
          <w:szCs w:val="20"/>
          <w:rtl/>
          <w:lang w:bidi="fa-IR"/>
        </w:rPr>
        <w:t>ا</w:t>
      </w:r>
      <w:r w:rsidRPr="004A5478">
        <w:rPr>
          <w:rFonts w:hint="cs"/>
          <w:rtl/>
          <w:lang w:bidi="fa-IR"/>
        </w:rPr>
        <w:t>ی قرار گرفته که به زحمت دارد از اعماق تهیدستی و ظلمت سربلند می</w:t>
      </w:r>
      <w:r w:rsidRPr="004A5478">
        <w:rPr>
          <w:rFonts w:hint="cs"/>
          <w:sz w:val="20"/>
          <w:szCs w:val="20"/>
          <w:rtl/>
          <w:lang w:bidi="fa-IR"/>
        </w:rPr>
        <w:t>کند</w:t>
      </w:r>
      <w:r w:rsidRPr="004A5478">
        <w:rPr>
          <w:rFonts w:hint="cs"/>
          <w:rtl/>
          <w:lang w:bidi="fa-IR"/>
        </w:rPr>
        <w:t>، طبقه</w:t>
      </w:r>
      <w:r w:rsidRPr="004A5478">
        <w:rPr>
          <w:rFonts w:hint="cs"/>
          <w:sz w:val="20"/>
          <w:szCs w:val="20"/>
          <w:rtl/>
          <w:lang w:bidi="fa-IR"/>
        </w:rPr>
        <w:t>ا</w:t>
      </w:r>
      <w:r w:rsidRPr="004A5478">
        <w:rPr>
          <w:rFonts w:hint="cs"/>
          <w:rtl/>
          <w:lang w:bidi="fa-IR"/>
        </w:rPr>
        <w:t>ی که مطلقاً سابقه</w:t>
      </w:r>
      <w:r w:rsidRPr="004A5478">
        <w:rPr>
          <w:rFonts w:hint="cs"/>
          <w:sz w:val="20"/>
          <w:szCs w:val="20"/>
          <w:rtl/>
          <w:lang w:bidi="fa-IR"/>
        </w:rPr>
        <w:t>ی</w:t>
      </w:r>
      <w:r>
        <w:rPr>
          <w:rFonts w:hint="cs"/>
          <w:rtl/>
          <w:lang w:bidi="fa-IR"/>
        </w:rPr>
        <w:t xml:space="preserve"> </w:t>
      </w:r>
      <w:r w:rsidRPr="004A5478">
        <w:rPr>
          <w:rFonts w:hint="cs"/>
          <w:rtl/>
          <w:lang w:bidi="fa-IR"/>
        </w:rPr>
        <w:t>سلطه</w:t>
      </w:r>
      <w:r w:rsidRPr="004A5478">
        <w:rPr>
          <w:rFonts w:hint="cs"/>
          <w:sz w:val="20"/>
          <w:szCs w:val="20"/>
          <w:rtl/>
          <w:lang w:bidi="fa-IR"/>
        </w:rPr>
        <w:t>گر</w:t>
      </w:r>
      <w:r w:rsidRPr="004A5478">
        <w:rPr>
          <w:rFonts w:hint="cs"/>
          <w:rtl/>
          <w:lang w:bidi="fa-IR"/>
        </w:rPr>
        <w:t>ی و فرمانروایی نداشته است. بر خلاف فاشیست</w:t>
      </w:r>
      <w:r w:rsidRPr="004A5478">
        <w:rPr>
          <w:rFonts w:hint="cs"/>
          <w:sz w:val="20"/>
          <w:szCs w:val="20"/>
          <w:rtl/>
          <w:lang w:bidi="fa-IR"/>
        </w:rPr>
        <w:t>ها</w:t>
      </w:r>
      <w:r w:rsidRPr="004A5478">
        <w:rPr>
          <w:rFonts w:hint="cs"/>
          <w:rtl/>
          <w:lang w:bidi="fa-IR"/>
        </w:rPr>
        <w:t xml:space="preserve"> که هنگام دست یافتن به قدرت، از طریق پیوند</w:t>
      </w:r>
      <w:r w:rsidRPr="004A5478">
        <w:rPr>
          <w:rFonts w:hint="cs"/>
          <w:sz w:val="20"/>
          <w:szCs w:val="20"/>
          <w:rtl/>
          <w:lang w:bidi="fa-IR"/>
        </w:rPr>
        <w:t>ها</w:t>
      </w:r>
      <w:r w:rsidRPr="004A5478">
        <w:rPr>
          <w:rFonts w:hint="cs"/>
          <w:rtl/>
          <w:lang w:bidi="fa-IR"/>
        </w:rPr>
        <w:t xml:space="preserve">ی اشتراک منافع، دولتی، ازدواج و غیره با بورژوازی بزرگ متحد هستند، بوروکراسی شوروی بی آن که یک بورژوازی ملی در کنارش داشته باشد، به تقلید از آداب و رسوم </w:t>
      </w:r>
      <w:r>
        <w:rPr>
          <w:rFonts w:hint="cs"/>
          <w:rtl/>
          <w:lang w:bidi="fa-IR"/>
        </w:rPr>
        <w:t>بورژوایی</w:t>
      </w:r>
      <w:r w:rsidRPr="004A5478">
        <w:rPr>
          <w:rFonts w:hint="cs"/>
          <w:rtl/>
          <w:lang w:bidi="fa-IR"/>
        </w:rPr>
        <w:t xml:space="preserve"> می</w:t>
      </w:r>
      <w:r w:rsidRPr="004A5478">
        <w:rPr>
          <w:rFonts w:hint="cs"/>
          <w:sz w:val="20"/>
          <w:szCs w:val="20"/>
          <w:rtl/>
          <w:lang w:bidi="fa-IR"/>
        </w:rPr>
        <w:t>پر</w:t>
      </w:r>
      <w:r w:rsidRPr="004A5478">
        <w:rPr>
          <w:rFonts w:hint="cs"/>
          <w:rtl/>
          <w:lang w:bidi="fa-IR"/>
        </w:rPr>
        <w:t>دازد. از این لحاظ ما نمی</w:t>
      </w:r>
      <w:r w:rsidRPr="004A5478">
        <w:rPr>
          <w:rFonts w:hint="cs"/>
          <w:sz w:val="20"/>
          <w:szCs w:val="20"/>
          <w:rtl/>
          <w:lang w:bidi="fa-IR"/>
        </w:rPr>
        <w:t>تو</w:t>
      </w:r>
      <w:r w:rsidRPr="004A5478">
        <w:rPr>
          <w:rFonts w:hint="cs"/>
          <w:rtl/>
          <w:lang w:bidi="fa-IR"/>
        </w:rPr>
        <w:t>انیم انکار کنیم که این بوروکراسی چیزیست  بیش از یک بوروکراسی. بوروکراسی شوروی، در کامل</w:t>
      </w:r>
      <w:r w:rsidRPr="004A5478">
        <w:rPr>
          <w:rFonts w:hint="cs"/>
          <w:sz w:val="20"/>
          <w:szCs w:val="20"/>
          <w:rtl/>
          <w:lang w:bidi="fa-IR"/>
        </w:rPr>
        <w:t>تر</w:t>
      </w:r>
      <w:r w:rsidRPr="004A5478">
        <w:rPr>
          <w:rFonts w:hint="cs"/>
          <w:rtl/>
          <w:lang w:bidi="fa-IR"/>
        </w:rPr>
        <w:t>ین معنای کلمه، یگانه قشر صاحب امتیاز و فرمانروای جامعه شوروی است.</w:t>
      </w:r>
    </w:p>
    <w:p w:rsidR="0050273D" w:rsidRPr="004A5478" w:rsidRDefault="0050273D" w:rsidP="0050273D">
      <w:pPr>
        <w:bidi/>
        <w:jc w:val="both"/>
        <w:rPr>
          <w:rtl/>
          <w:lang w:bidi="fa-IR"/>
        </w:rPr>
      </w:pPr>
      <w:r w:rsidRPr="004A5478">
        <w:rPr>
          <w:rFonts w:hint="cs"/>
          <w:rtl/>
          <w:lang w:bidi="fa-IR"/>
        </w:rPr>
        <w:t>تفاوت دیگری هم وجود دارد که اهمیت</w:t>
      </w:r>
      <w:r w:rsidRPr="004A5478">
        <w:rPr>
          <w:rFonts w:hint="cs"/>
          <w:sz w:val="20"/>
          <w:szCs w:val="20"/>
          <w:rtl/>
          <w:lang w:bidi="fa-IR"/>
        </w:rPr>
        <w:t>ا</w:t>
      </w:r>
      <w:r w:rsidRPr="004A5478">
        <w:rPr>
          <w:rFonts w:hint="cs"/>
          <w:rtl/>
          <w:lang w:bidi="fa-IR"/>
        </w:rPr>
        <w:t>ش کمتر نیست. بوروکراسی شوروی پرولتاریا را مصادره</w:t>
      </w:r>
      <w:r w:rsidRPr="004A5478">
        <w:rPr>
          <w:rFonts w:hint="cs"/>
          <w:sz w:val="20"/>
          <w:szCs w:val="20"/>
          <w:rtl/>
          <w:lang w:bidi="fa-IR"/>
        </w:rPr>
        <w:t>ی</w:t>
      </w:r>
      <w:r w:rsidRPr="004A5478">
        <w:rPr>
          <w:rFonts w:hint="cs"/>
          <w:rtl/>
          <w:lang w:bidi="fa-IR"/>
        </w:rPr>
        <w:t xml:space="preserve"> سیاسی کرده تا با شیوه</w:t>
      </w:r>
      <w:r w:rsidRPr="004A5478">
        <w:rPr>
          <w:rFonts w:hint="cs"/>
          <w:sz w:val="20"/>
          <w:szCs w:val="20"/>
          <w:rtl/>
          <w:lang w:bidi="fa-IR"/>
        </w:rPr>
        <w:t>ها</w:t>
      </w:r>
      <w:r w:rsidRPr="004A5478">
        <w:rPr>
          <w:rFonts w:hint="cs"/>
          <w:rtl/>
          <w:lang w:bidi="fa-IR"/>
        </w:rPr>
        <w:t>ی خاص خود  از دست آوردهای اجتماعی دفاع کند. با این وجود، نفس این حقیقت که مصادره</w:t>
      </w:r>
      <w:r w:rsidRPr="004A5478">
        <w:rPr>
          <w:rFonts w:hint="cs"/>
          <w:sz w:val="20"/>
          <w:szCs w:val="20"/>
          <w:rtl/>
          <w:lang w:bidi="fa-IR"/>
        </w:rPr>
        <w:t>ی</w:t>
      </w:r>
      <w:r w:rsidRPr="004A5478">
        <w:rPr>
          <w:rFonts w:hint="cs"/>
          <w:rtl/>
          <w:lang w:bidi="fa-IR"/>
        </w:rPr>
        <w:t xml:space="preserve"> قدرت سیاسی در کشوری صورت گرفته که در آن وسایل اصلی تولید در دست دولت است، رابطه</w:t>
      </w:r>
      <w:r w:rsidRPr="004A5478">
        <w:rPr>
          <w:rFonts w:hint="cs"/>
          <w:sz w:val="20"/>
          <w:szCs w:val="20"/>
          <w:rtl/>
          <w:lang w:bidi="fa-IR"/>
        </w:rPr>
        <w:t>ا</w:t>
      </w:r>
      <w:r w:rsidRPr="004A5478">
        <w:rPr>
          <w:rFonts w:hint="cs"/>
          <w:rtl/>
          <w:lang w:bidi="fa-IR"/>
        </w:rPr>
        <w:t>ی تازه و بی</w:t>
      </w:r>
      <w:r w:rsidRPr="004A5478">
        <w:rPr>
          <w:rFonts w:hint="cs"/>
          <w:sz w:val="20"/>
          <w:szCs w:val="20"/>
          <w:rtl/>
          <w:lang w:bidi="fa-IR"/>
        </w:rPr>
        <w:t>سا</w:t>
      </w:r>
      <w:r w:rsidRPr="004A5478">
        <w:rPr>
          <w:rFonts w:hint="cs"/>
          <w:rtl/>
          <w:lang w:bidi="fa-IR"/>
        </w:rPr>
        <w:t>بقه بین بوروکراسی و</w:t>
      </w:r>
      <w:r>
        <w:rPr>
          <w:rFonts w:hint="cs"/>
          <w:rtl/>
          <w:lang w:bidi="fa-IR"/>
        </w:rPr>
        <w:t xml:space="preserve"> </w:t>
      </w:r>
      <w:r w:rsidRPr="004A5478">
        <w:rPr>
          <w:rFonts w:hint="cs"/>
          <w:rtl/>
          <w:lang w:bidi="fa-IR"/>
        </w:rPr>
        <w:t xml:space="preserve">ثروت </w:t>
      </w:r>
      <w:r>
        <w:rPr>
          <w:rFonts w:hint="cs"/>
          <w:rtl/>
          <w:lang w:bidi="fa-IR"/>
        </w:rPr>
        <w:t xml:space="preserve"> </w:t>
      </w:r>
      <w:r w:rsidRPr="004A5478">
        <w:rPr>
          <w:rFonts w:hint="cs"/>
          <w:rtl/>
          <w:lang w:bidi="fa-IR"/>
        </w:rPr>
        <w:t>ملی</w:t>
      </w:r>
      <w:r>
        <w:rPr>
          <w:rFonts w:hint="cs"/>
          <w:rtl/>
          <w:lang w:bidi="fa-IR"/>
        </w:rPr>
        <w:t xml:space="preserve"> را</w:t>
      </w:r>
      <w:r w:rsidRPr="004A5478">
        <w:rPr>
          <w:rFonts w:hint="cs"/>
          <w:rtl/>
          <w:lang w:bidi="fa-IR"/>
        </w:rPr>
        <w:t xml:space="preserve"> ب</w:t>
      </w:r>
      <w:r>
        <w:rPr>
          <w:rFonts w:hint="cs"/>
          <w:rtl/>
          <w:lang w:bidi="fa-IR"/>
        </w:rPr>
        <w:t xml:space="preserve">ه </w:t>
      </w:r>
      <w:r w:rsidRPr="004A5478">
        <w:rPr>
          <w:rFonts w:hint="cs"/>
          <w:rtl/>
          <w:lang w:bidi="fa-IR"/>
        </w:rPr>
        <w:t>وجود می</w:t>
      </w:r>
      <w:r w:rsidRPr="004A5478">
        <w:rPr>
          <w:rFonts w:hint="cs"/>
          <w:sz w:val="20"/>
          <w:szCs w:val="20"/>
          <w:rtl/>
          <w:lang w:bidi="fa-IR"/>
        </w:rPr>
        <w:t>آ</w:t>
      </w:r>
      <w:r w:rsidRPr="004A5478">
        <w:rPr>
          <w:rFonts w:hint="cs"/>
          <w:rtl/>
          <w:lang w:bidi="fa-IR"/>
        </w:rPr>
        <w:t>ورد. وسایل تولید متعلق به دولت است. اما می</w:t>
      </w:r>
      <w:r w:rsidRPr="004A5478">
        <w:rPr>
          <w:rFonts w:hint="cs"/>
          <w:sz w:val="20"/>
          <w:szCs w:val="20"/>
          <w:rtl/>
          <w:lang w:bidi="fa-IR"/>
        </w:rPr>
        <w:t>تو</w:t>
      </w:r>
      <w:r w:rsidRPr="004A5478">
        <w:rPr>
          <w:rFonts w:hint="cs"/>
          <w:rtl/>
          <w:lang w:bidi="fa-IR"/>
        </w:rPr>
        <w:t>ان گفت  که دولت "متعلق" به بوروکراسی است. اگر این روابط که هنوز کاملاً تازه هستند، قوام بگیرند، بدل به یک قاعده شوند و جنبه</w:t>
      </w:r>
      <w:r w:rsidRPr="004A5478">
        <w:rPr>
          <w:rFonts w:hint="cs"/>
          <w:sz w:val="20"/>
          <w:szCs w:val="20"/>
          <w:rtl/>
          <w:lang w:bidi="fa-IR"/>
        </w:rPr>
        <w:t>ی</w:t>
      </w:r>
      <w:r w:rsidRPr="004A5478">
        <w:rPr>
          <w:rFonts w:hint="cs"/>
          <w:rtl/>
          <w:lang w:bidi="fa-IR"/>
        </w:rPr>
        <w:t xml:space="preserve"> قانونی پیدا کنند ـ خواه کارگران در مقابل این جریان </w:t>
      </w:r>
      <w:r w:rsidRPr="004A5478">
        <w:rPr>
          <w:rFonts w:hint="cs"/>
          <w:rtl/>
          <w:lang w:bidi="fa-IR"/>
        </w:rPr>
        <w:lastRenderedPageBreak/>
        <w:t>مقاومت نشان دهند خواه ندهند ـ به هر حال این روابط در دراز مدت منجر به از بین رفتن کامل دست آ</w:t>
      </w:r>
      <w:r>
        <w:rPr>
          <w:rFonts w:hint="cs"/>
          <w:rtl/>
          <w:lang w:bidi="fa-IR"/>
        </w:rPr>
        <w:t>وردهای اجتماعی انقلاب پرولتاریای</w:t>
      </w:r>
      <w:r w:rsidRPr="004A5478">
        <w:rPr>
          <w:rFonts w:hint="cs"/>
          <w:rtl/>
          <w:lang w:bidi="fa-IR"/>
        </w:rPr>
        <w:t>ی خواهند شد، اما گفتن این مطلب از حالا، دست کم ناپخته است. پرولتاریا هنوز حرف  آخرش را نزده است. و بوروکراسی نیز برای اعمال سلطه</w:t>
      </w:r>
      <w:r w:rsidRPr="004A5478">
        <w:rPr>
          <w:rFonts w:hint="cs"/>
          <w:sz w:val="20"/>
          <w:szCs w:val="20"/>
          <w:rtl/>
          <w:lang w:bidi="fa-IR"/>
        </w:rPr>
        <w:t>ی</w:t>
      </w:r>
      <w:r w:rsidRPr="004A5478">
        <w:rPr>
          <w:rFonts w:hint="cs"/>
          <w:rtl/>
          <w:lang w:bidi="fa-IR"/>
        </w:rPr>
        <w:t xml:space="preserve"> خود هنوز تکیه گاه</w:t>
      </w:r>
      <w:r w:rsidRPr="004A5478">
        <w:rPr>
          <w:rFonts w:hint="cs"/>
          <w:sz w:val="20"/>
          <w:szCs w:val="20"/>
          <w:rtl/>
          <w:lang w:bidi="fa-IR"/>
        </w:rPr>
        <w:t>ها</w:t>
      </w:r>
      <w:r>
        <w:rPr>
          <w:rFonts w:hint="cs"/>
          <w:rtl/>
          <w:lang w:bidi="fa-IR"/>
        </w:rPr>
        <w:t>یی</w:t>
      </w:r>
      <w:r w:rsidRPr="004A5478">
        <w:rPr>
          <w:rFonts w:hint="cs"/>
          <w:rtl/>
          <w:lang w:bidi="fa-IR"/>
        </w:rPr>
        <w:t xml:space="preserve"> اجتماعی به شکل نوع خاصی از مالکیت بوجود نیاورده و هنوز مجبور است از مالکیت دولتی به عنوان منبع قدرت و ثروتش دفاع کند. دراین جنبه از عملکردش ، بوروکراسی هنوز به منزله</w:t>
      </w:r>
      <w:r w:rsidRPr="004A5478">
        <w:rPr>
          <w:rFonts w:hint="cs"/>
          <w:sz w:val="20"/>
          <w:szCs w:val="20"/>
          <w:rtl/>
          <w:lang w:bidi="fa-IR"/>
        </w:rPr>
        <w:t>ی</w:t>
      </w:r>
      <w:r w:rsidRPr="004A5478">
        <w:rPr>
          <w:rFonts w:hint="cs"/>
          <w:rtl/>
          <w:lang w:bidi="fa-IR"/>
        </w:rPr>
        <w:t xml:space="preserve"> سلاحی در دست دیکتاتوری پرولتاریا است.</w:t>
      </w:r>
    </w:p>
    <w:p w:rsidR="0050273D" w:rsidRPr="004A5478" w:rsidRDefault="0050273D" w:rsidP="0050273D">
      <w:pPr>
        <w:bidi/>
        <w:jc w:val="both"/>
        <w:rPr>
          <w:rtl/>
          <w:lang w:bidi="fa-IR"/>
        </w:rPr>
      </w:pPr>
      <w:r w:rsidRPr="004A5478">
        <w:rPr>
          <w:rFonts w:hint="cs"/>
          <w:rtl/>
          <w:lang w:bidi="fa-IR"/>
        </w:rPr>
        <w:t>کوششی که جهت معرفی بوروکراسی شوروی به عنوان طبقه</w:t>
      </w:r>
      <w:r w:rsidRPr="004A5478">
        <w:rPr>
          <w:rFonts w:hint="cs"/>
          <w:sz w:val="20"/>
          <w:szCs w:val="20"/>
          <w:rtl/>
          <w:lang w:bidi="fa-IR"/>
        </w:rPr>
        <w:t>ی</w:t>
      </w:r>
      <w:r>
        <w:rPr>
          <w:rFonts w:hint="cs"/>
          <w:rtl/>
          <w:lang w:bidi="fa-IR"/>
        </w:rPr>
        <w:t xml:space="preserve"> "سرمایه</w:t>
      </w:r>
      <w:r w:rsidRPr="002A0ECF">
        <w:rPr>
          <w:rFonts w:hint="cs"/>
          <w:sz w:val="20"/>
          <w:szCs w:val="20"/>
          <w:rtl/>
          <w:lang w:bidi="fa-IR"/>
        </w:rPr>
        <w:t>د</w:t>
      </w:r>
      <w:r w:rsidRPr="004A5478">
        <w:rPr>
          <w:rFonts w:hint="cs"/>
          <w:rtl/>
          <w:lang w:bidi="fa-IR"/>
        </w:rPr>
        <w:t>اران دولتی" صورت گیرد،</w:t>
      </w:r>
      <w:r>
        <w:rPr>
          <w:rFonts w:hint="cs"/>
          <w:rtl/>
          <w:lang w:bidi="fa-IR"/>
        </w:rPr>
        <w:t xml:space="preserve"> بدون</w:t>
      </w:r>
      <w:r w:rsidRPr="002A0ECF">
        <w:rPr>
          <w:rFonts w:hint="cs"/>
          <w:sz w:val="20"/>
          <w:szCs w:val="20"/>
          <w:rtl/>
          <w:lang w:bidi="fa-IR"/>
        </w:rPr>
        <w:t>شک</w:t>
      </w:r>
      <w:r w:rsidRPr="004A5478">
        <w:rPr>
          <w:rFonts w:hint="cs"/>
          <w:rtl/>
          <w:lang w:bidi="fa-IR"/>
        </w:rPr>
        <w:t xml:space="preserve"> تاب تحمل انتقاد را نخواهد داشت. بوروکراسی نه سهامی در اختیار دارد و نه اوراق قرضه</w:t>
      </w:r>
      <w:r w:rsidRPr="004A5478">
        <w:rPr>
          <w:rFonts w:hint="cs"/>
          <w:sz w:val="20"/>
          <w:szCs w:val="20"/>
          <w:rtl/>
          <w:lang w:bidi="fa-IR"/>
        </w:rPr>
        <w:t>ا</w:t>
      </w:r>
      <w:r w:rsidRPr="004A5478">
        <w:rPr>
          <w:rFonts w:hint="cs"/>
          <w:rtl/>
          <w:lang w:bidi="fa-IR"/>
        </w:rPr>
        <w:t>ی. بوروکراسی به شیوه یک سلسله مراتب اداری و مستقل از هر گونه روابط مالکیت خاص خویش عضو می</w:t>
      </w:r>
      <w:r w:rsidRPr="004A5478">
        <w:rPr>
          <w:rFonts w:hint="cs"/>
          <w:sz w:val="20"/>
          <w:szCs w:val="20"/>
          <w:rtl/>
          <w:lang w:bidi="fa-IR"/>
        </w:rPr>
        <w:t>گیر</w:t>
      </w:r>
      <w:r w:rsidRPr="004A5478">
        <w:rPr>
          <w:rFonts w:hint="cs"/>
          <w:rtl/>
          <w:lang w:bidi="fa-IR"/>
        </w:rPr>
        <w:t>د، به صفوف خود می</w:t>
      </w:r>
      <w:r w:rsidRPr="004A5478">
        <w:rPr>
          <w:rFonts w:hint="cs"/>
          <w:sz w:val="20"/>
          <w:szCs w:val="20"/>
          <w:rtl/>
          <w:lang w:bidi="fa-IR"/>
        </w:rPr>
        <w:t>ا</w:t>
      </w:r>
      <w:r w:rsidRPr="004A5478">
        <w:rPr>
          <w:rFonts w:hint="cs"/>
          <w:rtl/>
          <w:lang w:bidi="fa-IR"/>
        </w:rPr>
        <w:t>فزاید و خود را بازتولید می</w:t>
      </w:r>
      <w:r w:rsidRPr="004A5478">
        <w:rPr>
          <w:rFonts w:hint="cs"/>
          <w:sz w:val="20"/>
          <w:szCs w:val="20"/>
          <w:rtl/>
          <w:lang w:bidi="fa-IR"/>
        </w:rPr>
        <w:t>کند</w:t>
      </w:r>
      <w:r w:rsidRPr="004A5478">
        <w:rPr>
          <w:rFonts w:hint="cs"/>
          <w:rtl/>
          <w:lang w:bidi="fa-IR"/>
        </w:rPr>
        <w:t>. یک فرد بوروکرات نمی</w:t>
      </w:r>
      <w:r w:rsidRPr="004A5478">
        <w:rPr>
          <w:rFonts w:hint="cs"/>
          <w:sz w:val="20"/>
          <w:szCs w:val="20"/>
          <w:rtl/>
          <w:lang w:bidi="fa-IR"/>
        </w:rPr>
        <w:t>تو</w:t>
      </w:r>
      <w:r w:rsidRPr="004A5478">
        <w:rPr>
          <w:rFonts w:hint="cs"/>
          <w:rtl/>
          <w:lang w:bidi="fa-IR"/>
        </w:rPr>
        <w:t>اند حق بهره</w:t>
      </w:r>
      <w:r w:rsidRPr="004A5478">
        <w:rPr>
          <w:rFonts w:hint="cs"/>
          <w:sz w:val="20"/>
          <w:szCs w:val="20"/>
          <w:rtl/>
          <w:lang w:bidi="fa-IR"/>
        </w:rPr>
        <w:t>بر</w:t>
      </w:r>
      <w:r w:rsidRPr="004A5478">
        <w:rPr>
          <w:rFonts w:hint="cs"/>
          <w:rtl/>
          <w:lang w:bidi="fa-IR"/>
        </w:rPr>
        <w:t>داری از دستگاه دولتی را به ورثه خود منتقل سازد. بوروکراسی از امتیازاتش به شکل سوء</w:t>
      </w:r>
      <w:r w:rsidRPr="004A5478">
        <w:rPr>
          <w:rFonts w:hint="cs"/>
          <w:sz w:val="20"/>
          <w:szCs w:val="20"/>
          <w:rtl/>
          <w:lang w:bidi="fa-IR"/>
        </w:rPr>
        <w:t>ا</w:t>
      </w:r>
      <w:r w:rsidRPr="004A5478">
        <w:rPr>
          <w:rFonts w:hint="cs"/>
          <w:rtl/>
          <w:lang w:bidi="fa-IR"/>
        </w:rPr>
        <w:t>ستفاده از قدرت بهره</w:t>
      </w:r>
      <w:r w:rsidRPr="004A5478">
        <w:rPr>
          <w:rFonts w:hint="cs"/>
          <w:sz w:val="20"/>
          <w:szCs w:val="20"/>
          <w:rtl/>
          <w:lang w:bidi="fa-IR"/>
        </w:rPr>
        <w:t>مند</w:t>
      </w:r>
      <w:r w:rsidRPr="004A5478">
        <w:rPr>
          <w:rFonts w:hint="cs"/>
          <w:rtl/>
          <w:lang w:bidi="fa-IR"/>
        </w:rPr>
        <w:t xml:space="preserve"> می</w:t>
      </w:r>
      <w:r w:rsidRPr="004A5478">
        <w:rPr>
          <w:rFonts w:hint="cs"/>
          <w:sz w:val="20"/>
          <w:szCs w:val="20"/>
          <w:rtl/>
          <w:lang w:bidi="fa-IR"/>
        </w:rPr>
        <w:t>شو</w:t>
      </w:r>
      <w:r w:rsidRPr="004A5478">
        <w:rPr>
          <w:rFonts w:hint="cs"/>
          <w:rtl/>
          <w:lang w:bidi="fa-IR"/>
        </w:rPr>
        <w:t>د. درآمدش را مخفی  و چنین وانمود می</w:t>
      </w:r>
      <w:r w:rsidRPr="004A5478">
        <w:rPr>
          <w:rFonts w:hint="cs"/>
          <w:sz w:val="20"/>
          <w:szCs w:val="20"/>
          <w:rtl/>
          <w:lang w:bidi="fa-IR"/>
        </w:rPr>
        <w:t>کند</w:t>
      </w:r>
      <w:r w:rsidRPr="004A5478">
        <w:rPr>
          <w:rFonts w:hint="cs"/>
          <w:rtl/>
          <w:lang w:bidi="fa-IR"/>
        </w:rPr>
        <w:t xml:space="preserve"> که به عنوان یک گروه خاص اجتماعی حتی وجود خارجی ندارد. و به منزله</w:t>
      </w:r>
      <w:r w:rsidRPr="004A5478">
        <w:rPr>
          <w:rFonts w:hint="cs"/>
          <w:sz w:val="20"/>
          <w:szCs w:val="20"/>
          <w:rtl/>
          <w:lang w:bidi="fa-IR"/>
        </w:rPr>
        <w:t>ی</w:t>
      </w:r>
      <w:r w:rsidRPr="004A5478">
        <w:rPr>
          <w:rFonts w:hint="cs"/>
          <w:rtl/>
          <w:lang w:bidi="fa-IR"/>
        </w:rPr>
        <w:t xml:space="preserve"> یک انگل اجتماعی</w:t>
      </w:r>
      <w:r w:rsidRPr="004A5478">
        <w:rPr>
          <w:rFonts w:hint="cs"/>
          <w:sz w:val="20"/>
          <w:szCs w:val="20"/>
          <w:rtl/>
          <w:lang w:bidi="fa-IR"/>
        </w:rPr>
        <w:t>ست</w:t>
      </w:r>
      <w:r w:rsidRPr="004A5478">
        <w:rPr>
          <w:rFonts w:hint="cs"/>
          <w:rtl/>
          <w:lang w:bidi="fa-IR"/>
        </w:rPr>
        <w:t xml:space="preserve"> که بوروکراسی سهم بزرگی از  درآمد ملی را ب</w:t>
      </w:r>
      <w:r>
        <w:rPr>
          <w:rFonts w:hint="cs"/>
          <w:rtl/>
          <w:lang w:bidi="fa-IR"/>
        </w:rPr>
        <w:t xml:space="preserve">ه </w:t>
      </w:r>
      <w:r w:rsidRPr="004A5478">
        <w:rPr>
          <w:rFonts w:hint="cs"/>
          <w:rtl/>
          <w:lang w:bidi="fa-IR"/>
        </w:rPr>
        <w:t>خود اختصاص می</w:t>
      </w:r>
      <w:r w:rsidRPr="004A5478">
        <w:rPr>
          <w:rFonts w:hint="cs"/>
          <w:sz w:val="20"/>
          <w:szCs w:val="20"/>
          <w:rtl/>
          <w:lang w:bidi="fa-IR"/>
        </w:rPr>
        <w:t>د</w:t>
      </w:r>
      <w:r w:rsidRPr="004A5478">
        <w:rPr>
          <w:rFonts w:hint="cs"/>
          <w:rtl/>
          <w:lang w:bidi="fa-IR"/>
        </w:rPr>
        <w:t>هد. همه این</w:t>
      </w:r>
      <w:r w:rsidRPr="004A5478">
        <w:rPr>
          <w:rFonts w:hint="cs"/>
          <w:sz w:val="20"/>
          <w:szCs w:val="20"/>
          <w:rtl/>
          <w:lang w:bidi="fa-IR"/>
        </w:rPr>
        <w:t>ها</w:t>
      </w:r>
      <w:r w:rsidRPr="004A5478">
        <w:rPr>
          <w:rFonts w:hint="cs"/>
          <w:rtl/>
          <w:lang w:bidi="fa-IR"/>
        </w:rPr>
        <w:t xml:space="preserve"> سبب می</w:t>
      </w:r>
      <w:r w:rsidRPr="004A5478">
        <w:rPr>
          <w:rFonts w:hint="cs"/>
          <w:sz w:val="20"/>
          <w:szCs w:val="20"/>
          <w:rtl/>
          <w:lang w:bidi="fa-IR"/>
        </w:rPr>
        <w:t>شو</w:t>
      </w:r>
      <w:r w:rsidRPr="004A5478">
        <w:rPr>
          <w:rFonts w:hint="cs"/>
          <w:rtl/>
          <w:lang w:bidi="fa-IR"/>
        </w:rPr>
        <w:t>د که موقعیت قشر فرمانروای شوروی، به رغم قدرت زیادش و به رغم سرپوشی از چاپلوسی که این قدرت را پنهان می</w:t>
      </w:r>
      <w:r w:rsidRPr="004A5478">
        <w:rPr>
          <w:rFonts w:hint="cs"/>
          <w:sz w:val="20"/>
          <w:szCs w:val="20"/>
          <w:rtl/>
          <w:lang w:bidi="fa-IR"/>
        </w:rPr>
        <w:t>کند</w:t>
      </w:r>
      <w:r w:rsidRPr="004A5478">
        <w:rPr>
          <w:rFonts w:hint="cs"/>
          <w:rtl/>
          <w:lang w:bidi="fa-IR"/>
        </w:rPr>
        <w:t>، به عالی</w:t>
      </w:r>
      <w:r w:rsidRPr="004A5478">
        <w:rPr>
          <w:rFonts w:hint="cs"/>
          <w:sz w:val="20"/>
          <w:szCs w:val="20"/>
          <w:rtl/>
          <w:lang w:bidi="fa-IR"/>
        </w:rPr>
        <w:t>تر</w:t>
      </w:r>
      <w:r w:rsidRPr="004A5478">
        <w:rPr>
          <w:rFonts w:hint="cs"/>
          <w:rtl/>
          <w:lang w:bidi="fa-IR"/>
        </w:rPr>
        <w:t xml:space="preserve">ین درجه متناقض مبهم و بی حرمت باشد. </w:t>
      </w:r>
    </w:p>
    <w:p w:rsidR="0050273D" w:rsidRPr="004A5478" w:rsidRDefault="0050273D" w:rsidP="0050273D">
      <w:pPr>
        <w:bidi/>
        <w:jc w:val="both"/>
        <w:rPr>
          <w:rtl/>
          <w:lang w:bidi="fa-IR"/>
        </w:rPr>
      </w:pPr>
      <w:r w:rsidRPr="004A5478">
        <w:rPr>
          <w:rFonts w:hint="cs"/>
          <w:rtl/>
          <w:lang w:bidi="fa-IR"/>
        </w:rPr>
        <w:t>جامعه</w:t>
      </w:r>
      <w:r w:rsidRPr="004A5478">
        <w:rPr>
          <w:rFonts w:hint="cs"/>
          <w:sz w:val="20"/>
          <w:szCs w:val="20"/>
          <w:rtl/>
          <w:lang w:bidi="fa-IR"/>
        </w:rPr>
        <w:t>ی</w:t>
      </w:r>
      <w:r w:rsidRPr="004A5478">
        <w:rPr>
          <w:rFonts w:hint="cs"/>
          <w:rtl/>
          <w:lang w:bidi="fa-IR"/>
        </w:rPr>
        <w:t xml:space="preserve"> </w:t>
      </w:r>
      <w:r>
        <w:rPr>
          <w:rFonts w:hint="cs"/>
          <w:rtl/>
          <w:lang w:bidi="fa-IR"/>
        </w:rPr>
        <w:t>بورژوایی</w:t>
      </w:r>
      <w:r w:rsidRPr="004A5478">
        <w:rPr>
          <w:rFonts w:hint="cs"/>
          <w:rtl/>
          <w:lang w:bidi="fa-IR"/>
        </w:rPr>
        <w:t xml:space="preserve"> در سیر تحول تاریخی خود، بی آن که شالوده</w:t>
      </w:r>
      <w:r w:rsidRPr="004A5478">
        <w:rPr>
          <w:rFonts w:hint="cs"/>
          <w:sz w:val="20"/>
          <w:szCs w:val="20"/>
          <w:rtl/>
          <w:lang w:bidi="fa-IR"/>
        </w:rPr>
        <w:t>ها</w:t>
      </w:r>
      <w:r w:rsidRPr="004A5478">
        <w:rPr>
          <w:rFonts w:hint="cs"/>
          <w:rtl/>
          <w:lang w:bidi="fa-IR"/>
        </w:rPr>
        <w:t>ی اجتماعی</w:t>
      </w:r>
      <w:r w:rsidRPr="004A5478">
        <w:rPr>
          <w:rFonts w:hint="cs"/>
          <w:sz w:val="20"/>
          <w:szCs w:val="20"/>
          <w:rtl/>
          <w:lang w:bidi="fa-IR"/>
        </w:rPr>
        <w:t>ا</w:t>
      </w:r>
      <w:r w:rsidRPr="004A5478">
        <w:rPr>
          <w:rFonts w:hint="cs"/>
          <w:rtl/>
          <w:lang w:bidi="fa-IR"/>
        </w:rPr>
        <w:t>ش دست خوش تغییر شود، بسیاری رژیم</w:t>
      </w:r>
      <w:r w:rsidRPr="004A5478">
        <w:rPr>
          <w:rFonts w:hint="cs"/>
          <w:sz w:val="20"/>
          <w:szCs w:val="20"/>
          <w:rtl/>
          <w:lang w:bidi="fa-IR"/>
        </w:rPr>
        <w:t>ها</w:t>
      </w:r>
      <w:r w:rsidRPr="004A5478">
        <w:rPr>
          <w:rFonts w:hint="cs"/>
          <w:rtl/>
          <w:lang w:bidi="fa-IR"/>
        </w:rPr>
        <w:t>ی سیاسی و هیئت</w:t>
      </w:r>
      <w:r w:rsidRPr="004A5478">
        <w:rPr>
          <w:rFonts w:hint="cs"/>
          <w:sz w:val="20"/>
          <w:szCs w:val="20"/>
          <w:rtl/>
          <w:lang w:bidi="fa-IR"/>
        </w:rPr>
        <w:t>ها</w:t>
      </w:r>
      <w:r w:rsidRPr="004A5478">
        <w:rPr>
          <w:rFonts w:hint="cs"/>
          <w:rtl/>
          <w:lang w:bidi="fa-IR"/>
        </w:rPr>
        <w:t>ی بوروکراتیک را از صحنه بیرون انداخته است. برتری شیوه</w:t>
      </w:r>
      <w:r w:rsidRPr="004A5478">
        <w:rPr>
          <w:rFonts w:hint="cs"/>
          <w:sz w:val="20"/>
          <w:szCs w:val="20"/>
          <w:rtl/>
          <w:lang w:bidi="fa-IR"/>
        </w:rPr>
        <w:t>ها</w:t>
      </w:r>
      <w:r w:rsidRPr="004A5478">
        <w:rPr>
          <w:rFonts w:hint="cs"/>
          <w:rtl/>
          <w:lang w:bidi="fa-IR"/>
        </w:rPr>
        <w:t xml:space="preserve">ی تولیدی جامعه </w:t>
      </w:r>
      <w:r>
        <w:rPr>
          <w:rFonts w:hint="cs"/>
          <w:rtl/>
          <w:lang w:bidi="fa-IR"/>
        </w:rPr>
        <w:t>بورژوایی</w:t>
      </w:r>
      <w:r w:rsidRPr="004A5478">
        <w:rPr>
          <w:rFonts w:hint="cs"/>
          <w:rtl/>
          <w:lang w:bidi="fa-IR"/>
        </w:rPr>
        <w:t xml:space="preserve"> سبب شده که این جامعه خود را در مقابل احیاء روابط فئودالی و صنفی حفظ نماید. قدرت دولتی یا توانسته با توسعه سرمایه</w:t>
      </w:r>
      <w:r w:rsidRPr="004A5478">
        <w:rPr>
          <w:rFonts w:hint="cs"/>
          <w:sz w:val="20"/>
          <w:szCs w:val="20"/>
          <w:rtl/>
          <w:lang w:bidi="fa-IR"/>
        </w:rPr>
        <w:t>د</w:t>
      </w:r>
      <w:r w:rsidRPr="004A5478">
        <w:rPr>
          <w:rFonts w:hint="cs"/>
          <w:rtl/>
          <w:lang w:bidi="fa-IR"/>
        </w:rPr>
        <w:t>اری هم</w:t>
      </w:r>
      <w:r w:rsidRPr="004A5478">
        <w:rPr>
          <w:rFonts w:hint="cs"/>
          <w:sz w:val="20"/>
          <w:szCs w:val="20"/>
          <w:rtl/>
          <w:lang w:bidi="fa-IR"/>
        </w:rPr>
        <w:t>سا</w:t>
      </w:r>
      <w:r w:rsidRPr="004A5478">
        <w:rPr>
          <w:rFonts w:hint="cs"/>
          <w:rtl/>
          <w:lang w:bidi="fa-IR"/>
        </w:rPr>
        <w:t>ز باشد و یا این توسعه را متوقف ساخته است</w:t>
      </w:r>
      <w:r>
        <w:rPr>
          <w:rFonts w:hint="cs"/>
          <w:rtl/>
          <w:lang w:bidi="fa-IR"/>
        </w:rPr>
        <w:t>،</w:t>
      </w:r>
      <w:r w:rsidRPr="004A5478">
        <w:rPr>
          <w:rFonts w:hint="cs"/>
          <w:rtl/>
          <w:lang w:bidi="fa-IR"/>
        </w:rPr>
        <w:t xml:space="preserve"> اما به طور کلی، نیروهای تولید که مبتنی برمالکیت خصوصی و رقابت هستند، سرنوشت خود را به دست خودشان ساخته</w:t>
      </w:r>
      <w:r w:rsidRPr="004A5478">
        <w:rPr>
          <w:rFonts w:hint="cs"/>
          <w:sz w:val="20"/>
          <w:szCs w:val="20"/>
          <w:rtl/>
          <w:lang w:bidi="fa-IR"/>
        </w:rPr>
        <w:t>ا</w:t>
      </w:r>
      <w:r w:rsidRPr="004A5478">
        <w:rPr>
          <w:rFonts w:hint="cs"/>
          <w:rtl/>
          <w:lang w:bidi="fa-IR"/>
        </w:rPr>
        <w:t>ند. برخلاف این امر، روابط مالکیتی که از بطن انقلاب سوسیالیستی برخاسته</w:t>
      </w:r>
      <w:r w:rsidRPr="004A5478">
        <w:rPr>
          <w:rFonts w:hint="cs"/>
          <w:sz w:val="20"/>
          <w:szCs w:val="20"/>
          <w:rtl/>
          <w:lang w:bidi="fa-IR"/>
        </w:rPr>
        <w:t>ا</w:t>
      </w:r>
      <w:r w:rsidRPr="004A5478">
        <w:rPr>
          <w:rFonts w:hint="cs"/>
          <w:rtl/>
          <w:lang w:bidi="fa-IR"/>
        </w:rPr>
        <w:t>ند، با دولت که به منزله</w:t>
      </w:r>
      <w:r w:rsidRPr="004A5478">
        <w:rPr>
          <w:rFonts w:hint="cs"/>
          <w:sz w:val="20"/>
          <w:szCs w:val="20"/>
          <w:rtl/>
          <w:lang w:bidi="fa-IR"/>
        </w:rPr>
        <w:t>ی</w:t>
      </w:r>
      <w:r w:rsidRPr="004A5478">
        <w:rPr>
          <w:rFonts w:hint="cs"/>
          <w:rtl/>
          <w:lang w:bidi="fa-IR"/>
        </w:rPr>
        <w:t xml:space="preserve"> مخزن این روابط است</w:t>
      </w:r>
      <w:r>
        <w:rPr>
          <w:rFonts w:hint="cs"/>
          <w:rtl/>
          <w:lang w:bidi="fa-IR"/>
        </w:rPr>
        <w:t>،</w:t>
      </w:r>
      <w:r w:rsidRPr="004A5478">
        <w:rPr>
          <w:rFonts w:hint="cs"/>
          <w:rtl/>
          <w:lang w:bidi="fa-IR"/>
        </w:rPr>
        <w:t xml:space="preserve"> پیوندی ناگسستنی دارند. تسلط تمایلات سوسیالیستی بر تمایلات خرده</w:t>
      </w:r>
      <w:r>
        <w:rPr>
          <w:rFonts w:hint="cs"/>
          <w:sz w:val="20"/>
          <w:szCs w:val="20"/>
          <w:rtl/>
          <w:lang w:bidi="fa-IR"/>
        </w:rPr>
        <w:t>بورژوایی</w:t>
      </w:r>
      <w:r w:rsidRPr="004A5478">
        <w:rPr>
          <w:rFonts w:hint="cs"/>
          <w:rtl/>
          <w:lang w:bidi="fa-IR"/>
        </w:rPr>
        <w:t xml:space="preserve"> چیزی نیست که توسط خودکار کردن اقتصاد ـ که ماهنوز با آن فاصله داریم ـ تضمین شود،</w:t>
      </w:r>
      <w:r>
        <w:rPr>
          <w:rFonts w:hint="cs"/>
          <w:rtl/>
          <w:lang w:bidi="fa-IR"/>
        </w:rPr>
        <w:t xml:space="preserve"> </w:t>
      </w:r>
      <w:r w:rsidRPr="004A5478">
        <w:rPr>
          <w:rFonts w:hint="cs"/>
          <w:rtl/>
          <w:lang w:bidi="fa-IR"/>
        </w:rPr>
        <w:t>بلکه تضمین کننده</w:t>
      </w:r>
      <w:r w:rsidRPr="004A5478">
        <w:rPr>
          <w:rFonts w:hint="cs"/>
          <w:sz w:val="20"/>
          <w:szCs w:val="20"/>
          <w:rtl/>
          <w:lang w:bidi="fa-IR"/>
        </w:rPr>
        <w:t>ی</w:t>
      </w:r>
      <w:r w:rsidRPr="004A5478">
        <w:rPr>
          <w:rFonts w:hint="cs"/>
          <w:rtl/>
          <w:lang w:bidi="fa-IR"/>
        </w:rPr>
        <w:t>آن اقدامات سیاسی دولت است. بدین</w:t>
      </w:r>
      <w:r w:rsidRPr="004A5478">
        <w:rPr>
          <w:rFonts w:hint="cs"/>
          <w:sz w:val="20"/>
          <w:szCs w:val="20"/>
          <w:rtl/>
          <w:lang w:bidi="fa-IR"/>
        </w:rPr>
        <w:t>تر</w:t>
      </w:r>
      <w:r w:rsidRPr="004A5478">
        <w:rPr>
          <w:rFonts w:hint="cs"/>
          <w:rtl/>
          <w:lang w:bidi="fa-IR"/>
        </w:rPr>
        <w:t xml:space="preserve">تیب، خصلت اقتصادی </w:t>
      </w:r>
      <w:r>
        <w:rPr>
          <w:rFonts w:hint="cs"/>
          <w:rtl/>
          <w:lang w:bidi="fa-IR"/>
        </w:rPr>
        <w:t>به طور</w:t>
      </w:r>
      <w:r w:rsidRPr="004A5478">
        <w:rPr>
          <w:rFonts w:hint="cs"/>
          <w:rtl/>
          <w:lang w:bidi="fa-IR"/>
        </w:rPr>
        <w:t xml:space="preserve"> کلی بستگی به خصلت قدرت دولتی دارد.</w:t>
      </w:r>
    </w:p>
    <w:p w:rsidR="0050273D" w:rsidRPr="004A5478" w:rsidRDefault="0050273D" w:rsidP="0050273D">
      <w:pPr>
        <w:bidi/>
        <w:jc w:val="both"/>
        <w:rPr>
          <w:rtl/>
          <w:lang w:bidi="fa-IR"/>
        </w:rPr>
      </w:pPr>
      <w:r w:rsidRPr="004A5478">
        <w:rPr>
          <w:rFonts w:hint="cs"/>
          <w:rtl/>
          <w:lang w:bidi="fa-IR"/>
        </w:rPr>
        <w:lastRenderedPageBreak/>
        <w:t>خرد شدن رژیم شوروی امری</w:t>
      </w:r>
      <w:r w:rsidRPr="004A5478">
        <w:rPr>
          <w:rFonts w:hint="cs"/>
          <w:sz w:val="20"/>
          <w:szCs w:val="20"/>
          <w:rtl/>
          <w:lang w:bidi="fa-IR"/>
        </w:rPr>
        <w:t>ست</w:t>
      </w:r>
      <w:r w:rsidRPr="004A5478">
        <w:rPr>
          <w:rFonts w:hint="cs"/>
          <w:rtl/>
          <w:lang w:bidi="fa-IR"/>
        </w:rPr>
        <w:t xml:space="preserve"> که ناگزیر به خردشدن اقتصاد با برنامه و در نتیجه الغا مالکیت دولتی منجر خواهد شد. پیوند اجباری بین تراست</w:t>
      </w:r>
      <w:r w:rsidRPr="004A5478">
        <w:rPr>
          <w:rFonts w:hint="cs"/>
          <w:sz w:val="20"/>
          <w:szCs w:val="20"/>
          <w:rtl/>
          <w:lang w:bidi="fa-IR"/>
        </w:rPr>
        <w:t xml:space="preserve">ها </w:t>
      </w:r>
      <w:r w:rsidRPr="004A5478">
        <w:rPr>
          <w:rFonts w:hint="cs"/>
          <w:rtl/>
          <w:lang w:bidi="fa-IR"/>
        </w:rPr>
        <w:t>و کارخانه</w:t>
      </w:r>
      <w:r w:rsidRPr="004A5478">
        <w:rPr>
          <w:rFonts w:hint="cs"/>
          <w:sz w:val="20"/>
          <w:szCs w:val="20"/>
          <w:rtl/>
          <w:lang w:bidi="fa-IR"/>
        </w:rPr>
        <w:t>ها</w:t>
      </w:r>
      <w:r w:rsidRPr="004A5478">
        <w:rPr>
          <w:rFonts w:hint="cs"/>
          <w:rtl/>
          <w:lang w:bidi="fa-IR"/>
        </w:rPr>
        <w:t>ی مربوط به آنان برداشته خواهد شد. واحدهای اقتصادی موفق</w:t>
      </w:r>
      <w:r w:rsidRPr="004A5478">
        <w:rPr>
          <w:rFonts w:hint="cs"/>
          <w:sz w:val="20"/>
          <w:szCs w:val="20"/>
          <w:rtl/>
          <w:lang w:bidi="fa-IR"/>
        </w:rPr>
        <w:t>تر</w:t>
      </w:r>
      <w:r w:rsidRPr="004A5478">
        <w:rPr>
          <w:rFonts w:hint="cs"/>
          <w:rtl/>
          <w:lang w:bidi="fa-IR"/>
        </w:rPr>
        <w:t xml:space="preserve"> خواهند توانست راه استقلال در پیش بگیرند. این واحدها ممکن است خود را به شرکت</w:t>
      </w:r>
      <w:r w:rsidRPr="004A5478">
        <w:rPr>
          <w:rFonts w:hint="cs"/>
          <w:sz w:val="20"/>
          <w:szCs w:val="20"/>
          <w:rtl/>
          <w:lang w:bidi="fa-IR"/>
        </w:rPr>
        <w:t>ها</w:t>
      </w:r>
      <w:r w:rsidRPr="004A5478">
        <w:rPr>
          <w:rFonts w:hint="cs"/>
          <w:rtl/>
          <w:lang w:bidi="fa-IR"/>
        </w:rPr>
        <w:t>ی سهامی بدل کنند و یا این که شکل انتقالی دیگری از مالکیت پیدا کنند ـ به طور مثال، شکلی که در آن کارگران در سود سهیم باشند. در عین حال مزارع اشتراکی خیلی آسان</w:t>
      </w:r>
      <w:r w:rsidRPr="004A5478">
        <w:rPr>
          <w:rFonts w:hint="cs"/>
          <w:sz w:val="20"/>
          <w:szCs w:val="20"/>
          <w:rtl/>
          <w:lang w:bidi="fa-IR"/>
        </w:rPr>
        <w:t>تر</w:t>
      </w:r>
      <w:r w:rsidRPr="004A5478">
        <w:rPr>
          <w:rFonts w:hint="cs"/>
          <w:rtl/>
          <w:lang w:bidi="fa-IR"/>
        </w:rPr>
        <w:t xml:space="preserve"> تجزیه خواهند شد. بدین</w:t>
      </w:r>
      <w:r w:rsidRPr="004A5478">
        <w:rPr>
          <w:rFonts w:hint="cs"/>
          <w:sz w:val="20"/>
          <w:szCs w:val="20"/>
          <w:rtl/>
          <w:lang w:bidi="fa-IR"/>
        </w:rPr>
        <w:t>تر</w:t>
      </w:r>
      <w:r w:rsidRPr="004A5478">
        <w:rPr>
          <w:rFonts w:hint="cs"/>
          <w:rtl/>
          <w:lang w:bidi="fa-IR"/>
        </w:rPr>
        <w:t>تیب، سرنگون شدن دیکتاتوری بوروکراتیک کنونی، اگر قدرت سوسیالیستی نوینی جایگزین آن نگردد، به معنای بازگشت به روابط سرمایه</w:t>
      </w:r>
      <w:r w:rsidRPr="004A5478">
        <w:rPr>
          <w:rFonts w:hint="cs"/>
          <w:sz w:val="20"/>
          <w:szCs w:val="20"/>
          <w:rtl/>
          <w:lang w:bidi="fa-IR"/>
        </w:rPr>
        <w:t>د</w:t>
      </w:r>
      <w:r w:rsidRPr="004A5478">
        <w:rPr>
          <w:rFonts w:hint="cs"/>
          <w:rtl/>
          <w:lang w:bidi="fa-IR"/>
        </w:rPr>
        <w:t>اری توام با افول فاجعه</w:t>
      </w:r>
      <w:r w:rsidRPr="004A5478">
        <w:rPr>
          <w:rFonts w:hint="cs"/>
          <w:sz w:val="20"/>
          <w:szCs w:val="20"/>
          <w:rtl/>
          <w:lang w:bidi="fa-IR"/>
        </w:rPr>
        <w:t>بر</w:t>
      </w:r>
      <w:r w:rsidRPr="004A5478">
        <w:rPr>
          <w:rFonts w:hint="cs"/>
          <w:rtl/>
          <w:lang w:bidi="fa-IR"/>
        </w:rPr>
        <w:t>انگیز صنعت و فرهنگ خواهد بود.</w:t>
      </w:r>
    </w:p>
    <w:p w:rsidR="0050273D" w:rsidRPr="004A5478" w:rsidRDefault="0050273D" w:rsidP="0050273D">
      <w:pPr>
        <w:bidi/>
        <w:jc w:val="both"/>
        <w:rPr>
          <w:rtl/>
          <w:lang w:bidi="fa-IR"/>
        </w:rPr>
      </w:pPr>
      <w:r w:rsidRPr="004A5478">
        <w:rPr>
          <w:rFonts w:hint="cs"/>
          <w:rtl/>
          <w:lang w:bidi="fa-IR"/>
        </w:rPr>
        <w:t>اما اگر هنوز یک حکومت سوسیالیستی برای حفظ و توسعه اقتصاد با برنامه ضرورت مطلق داشته باشد، در آن صورت این سؤال که حکومت کنونی شوروی بر چه کسانی متکی</w:t>
      </w:r>
      <w:r w:rsidRPr="004A5478">
        <w:rPr>
          <w:rFonts w:hint="cs"/>
          <w:sz w:val="20"/>
          <w:szCs w:val="20"/>
          <w:rtl/>
          <w:lang w:bidi="fa-IR"/>
        </w:rPr>
        <w:t>ست</w:t>
      </w:r>
      <w:r w:rsidRPr="004A5478">
        <w:rPr>
          <w:rFonts w:hint="cs"/>
          <w:rtl/>
          <w:lang w:bidi="fa-IR"/>
        </w:rPr>
        <w:t xml:space="preserve"> و تا چه اندازه خصلت سوسیالیستی سیاست</w:t>
      </w:r>
      <w:r w:rsidRPr="004A5478">
        <w:rPr>
          <w:rFonts w:hint="cs"/>
          <w:sz w:val="20"/>
          <w:szCs w:val="20"/>
          <w:rtl/>
          <w:lang w:bidi="fa-IR"/>
        </w:rPr>
        <w:t>ها</w:t>
      </w:r>
      <w:r w:rsidRPr="004A5478">
        <w:rPr>
          <w:rFonts w:hint="cs"/>
          <w:rtl/>
          <w:lang w:bidi="fa-IR"/>
        </w:rPr>
        <w:t>یش تضمین شده است، اهمیت به مراتب بیشتری کسب می</w:t>
      </w:r>
      <w:r w:rsidRPr="004A5478">
        <w:rPr>
          <w:rFonts w:hint="cs"/>
          <w:sz w:val="20"/>
          <w:szCs w:val="20"/>
          <w:rtl/>
          <w:lang w:bidi="fa-IR"/>
        </w:rPr>
        <w:t>کند</w:t>
      </w:r>
      <w:r w:rsidRPr="004A5478">
        <w:rPr>
          <w:rFonts w:hint="cs"/>
          <w:rtl/>
          <w:lang w:bidi="fa-IR"/>
        </w:rPr>
        <w:t>. در مارس 1922، در یازدهمین کنگره حزب، لنین در آن چه عملاً به معنای آخرین وداعش با حزب بود، گروه حاکم را با عبارت زیر مخاطب قرار داد: "تاریخ انواع و اقسام دگرگونی</w:t>
      </w:r>
      <w:r w:rsidRPr="004A5478">
        <w:rPr>
          <w:rFonts w:hint="cs"/>
          <w:sz w:val="20"/>
          <w:szCs w:val="20"/>
          <w:rtl/>
          <w:lang w:bidi="fa-IR"/>
        </w:rPr>
        <w:t>ها</w:t>
      </w:r>
      <w:r w:rsidRPr="004A5478">
        <w:rPr>
          <w:rFonts w:hint="cs"/>
          <w:rtl/>
          <w:lang w:bidi="fa-IR"/>
        </w:rPr>
        <w:t xml:space="preserve"> را به خود دیده است. متکی بودن به ایمان، از خودگذشتگی و سایر کیفیت</w:t>
      </w:r>
      <w:r w:rsidRPr="004A5478">
        <w:rPr>
          <w:rFonts w:hint="cs"/>
          <w:sz w:val="20"/>
          <w:szCs w:val="20"/>
          <w:rtl/>
          <w:lang w:bidi="fa-IR"/>
        </w:rPr>
        <w:t>ها</w:t>
      </w:r>
      <w:r w:rsidRPr="004A5478">
        <w:rPr>
          <w:rFonts w:hint="cs"/>
          <w:rtl/>
          <w:lang w:bidi="fa-IR"/>
        </w:rPr>
        <w:t>ی عالی معنوی چیزی نیست که در سیاست جدی گرفته شود</w:t>
      </w:r>
      <w:r>
        <w:rPr>
          <w:rFonts w:hint="cs"/>
          <w:rtl/>
          <w:lang w:bidi="fa-IR"/>
        </w:rPr>
        <w:t>"</w:t>
      </w:r>
      <w:r w:rsidRPr="004A5478">
        <w:rPr>
          <w:rFonts w:hint="cs"/>
          <w:rtl/>
          <w:lang w:bidi="fa-IR"/>
        </w:rPr>
        <w:t>.</w:t>
      </w:r>
      <w:r>
        <w:rPr>
          <w:rFonts w:hint="cs"/>
          <w:rtl/>
          <w:lang w:bidi="fa-IR"/>
        </w:rPr>
        <w:t xml:space="preserve"> هستی اجتماعی </w:t>
      </w:r>
      <w:r w:rsidRPr="004A5478">
        <w:rPr>
          <w:rFonts w:hint="cs"/>
          <w:rtl/>
          <w:lang w:bidi="fa-IR"/>
        </w:rPr>
        <w:t xml:space="preserve"> آگاهی را تعیین می کند. در طول 10 سال اخیر، تغییری که حکومت در ترکیب اجتماعی خود پدید آورده عمیق</w:t>
      </w:r>
      <w:r w:rsidRPr="004A5478">
        <w:rPr>
          <w:rFonts w:hint="cs"/>
          <w:sz w:val="20"/>
          <w:szCs w:val="20"/>
          <w:rtl/>
          <w:lang w:bidi="fa-IR"/>
        </w:rPr>
        <w:t>تر</w:t>
      </w:r>
      <w:r w:rsidRPr="004A5478">
        <w:rPr>
          <w:rFonts w:hint="cs"/>
          <w:rtl/>
          <w:lang w:bidi="fa-IR"/>
        </w:rPr>
        <w:t xml:space="preserve"> از تغییر در زمینه عقایدش بوده است.</w:t>
      </w:r>
      <w:r>
        <w:rPr>
          <w:rFonts w:hint="cs"/>
          <w:rtl/>
          <w:lang w:bidi="fa-IR"/>
        </w:rPr>
        <w:t xml:space="preserve"> از آن</w:t>
      </w:r>
      <w:r w:rsidRPr="002A0ECF">
        <w:rPr>
          <w:rFonts w:hint="cs"/>
          <w:sz w:val="20"/>
          <w:szCs w:val="20"/>
          <w:rtl/>
          <w:lang w:bidi="fa-IR"/>
        </w:rPr>
        <w:t>جا</w:t>
      </w:r>
      <w:r>
        <w:rPr>
          <w:rFonts w:hint="cs"/>
          <w:sz w:val="20"/>
          <w:szCs w:val="20"/>
          <w:rtl/>
          <w:lang w:bidi="fa-IR"/>
        </w:rPr>
        <w:t>یی</w:t>
      </w:r>
      <w:r w:rsidRPr="004A5478">
        <w:rPr>
          <w:rFonts w:hint="cs"/>
          <w:rtl/>
          <w:lang w:bidi="fa-IR"/>
        </w:rPr>
        <w:t xml:space="preserve"> که درمیان کلیه قشرهای جامعه شوروی، بوروکراسی مسائل اجتماعی خود را حل کرده و از وضع موجود کاملاً راضی</w:t>
      </w:r>
      <w:r w:rsidRPr="004A5478">
        <w:rPr>
          <w:rFonts w:hint="cs"/>
          <w:sz w:val="20"/>
          <w:szCs w:val="20"/>
          <w:rtl/>
          <w:lang w:bidi="fa-IR"/>
        </w:rPr>
        <w:t>ست</w:t>
      </w:r>
      <w:r w:rsidRPr="004A5478">
        <w:rPr>
          <w:rFonts w:hint="cs"/>
          <w:rtl/>
          <w:lang w:bidi="fa-IR"/>
        </w:rPr>
        <w:t>، دیگر هیچ</w:t>
      </w:r>
      <w:r w:rsidRPr="004A5478">
        <w:rPr>
          <w:rFonts w:hint="cs"/>
          <w:sz w:val="20"/>
          <w:szCs w:val="20"/>
          <w:rtl/>
          <w:lang w:bidi="fa-IR"/>
        </w:rPr>
        <w:t>گو</w:t>
      </w:r>
      <w:r w:rsidRPr="004A5478">
        <w:rPr>
          <w:rFonts w:hint="cs"/>
          <w:rtl/>
          <w:lang w:bidi="fa-IR"/>
        </w:rPr>
        <w:t>نه اطمینان ذهنی در مورد جهت سوسیالیستی سیاست خود ارائه نمی</w:t>
      </w:r>
      <w:r w:rsidRPr="004A5478">
        <w:rPr>
          <w:rFonts w:hint="cs"/>
          <w:sz w:val="20"/>
          <w:szCs w:val="20"/>
          <w:rtl/>
          <w:lang w:bidi="fa-IR"/>
        </w:rPr>
        <w:t>د</w:t>
      </w:r>
      <w:r w:rsidRPr="004A5478">
        <w:rPr>
          <w:rFonts w:hint="cs"/>
          <w:rtl/>
          <w:lang w:bidi="fa-IR"/>
        </w:rPr>
        <w:t>هد.</w:t>
      </w:r>
      <w:r>
        <w:rPr>
          <w:rFonts w:hint="cs"/>
          <w:rtl/>
          <w:lang w:bidi="fa-IR"/>
        </w:rPr>
        <w:t xml:space="preserve"> و فقط تا آن</w:t>
      </w:r>
      <w:r w:rsidRPr="002A0ECF">
        <w:rPr>
          <w:rFonts w:hint="cs"/>
          <w:sz w:val="20"/>
          <w:szCs w:val="20"/>
          <w:rtl/>
          <w:lang w:bidi="fa-IR"/>
        </w:rPr>
        <w:t>جا</w:t>
      </w:r>
      <w:r w:rsidRPr="004A5478">
        <w:rPr>
          <w:rFonts w:hint="cs"/>
          <w:rtl/>
          <w:lang w:bidi="fa-IR"/>
        </w:rPr>
        <w:t xml:space="preserve"> به حفاظت از مالکیت دولتی ادامه می</w:t>
      </w:r>
      <w:r w:rsidRPr="004A5478">
        <w:rPr>
          <w:rFonts w:hint="cs"/>
          <w:sz w:val="20"/>
          <w:szCs w:val="20"/>
          <w:rtl/>
          <w:lang w:bidi="fa-IR"/>
        </w:rPr>
        <w:t>د</w:t>
      </w:r>
      <w:r w:rsidRPr="004A5478">
        <w:rPr>
          <w:rFonts w:hint="cs"/>
          <w:rtl/>
          <w:lang w:bidi="fa-IR"/>
        </w:rPr>
        <w:t>هد که از پرولتاریا وحشت دارد. حزب غیر قانونی  بلشویک ـ لنینیست</w:t>
      </w:r>
      <w:r w:rsidRPr="004A5478">
        <w:rPr>
          <w:rFonts w:hint="cs"/>
          <w:sz w:val="20"/>
          <w:szCs w:val="20"/>
          <w:rtl/>
          <w:lang w:bidi="fa-IR"/>
        </w:rPr>
        <w:t xml:space="preserve">ها </w:t>
      </w:r>
      <w:r w:rsidRPr="004A5478">
        <w:rPr>
          <w:rFonts w:hint="cs"/>
          <w:rtl/>
          <w:lang w:bidi="fa-IR"/>
        </w:rPr>
        <w:t>هم به این وحشت دامن می</w:t>
      </w:r>
      <w:r w:rsidRPr="004A5478">
        <w:rPr>
          <w:rFonts w:hint="cs"/>
          <w:sz w:val="20"/>
          <w:szCs w:val="20"/>
          <w:rtl/>
          <w:lang w:bidi="fa-IR"/>
        </w:rPr>
        <w:t>ز</w:t>
      </w:r>
      <w:r w:rsidRPr="004A5478">
        <w:rPr>
          <w:rFonts w:hint="cs"/>
          <w:rtl/>
          <w:lang w:bidi="fa-IR"/>
        </w:rPr>
        <w:t>ند. این حزب آگاه</w:t>
      </w:r>
      <w:r w:rsidRPr="004A5478">
        <w:rPr>
          <w:rFonts w:hint="cs"/>
          <w:sz w:val="20"/>
          <w:szCs w:val="20"/>
          <w:rtl/>
          <w:lang w:bidi="fa-IR"/>
        </w:rPr>
        <w:t>تر</w:t>
      </w:r>
      <w:r w:rsidRPr="004A5478">
        <w:rPr>
          <w:rFonts w:hint="cs"/>
          <w:rtl/>
          <w:lang w:bidi="fa-IR"/>
        </w:rPr>
        <w:t>ین تجلی تمایلات سوسیالیستی است،</w:t>
      </w:r>
      <w:r>
        <w:rPr>
          <w:rFonts w:hint="cs"/>
          <w:rtl/>
          <w:lang w:bidi="fa-IR"/>
        </w:rPr>
        <w:t xml:space="preserve"> </w:t>
      </w:r>
      <w:r w:rsidRPr="004A5478">
        <w:rPr>
          <w:rFonts w:hint="cs"/>
          <w:rtl/>
          <w:lang w:bidi="fa-IR"/>
        </w:rPr>
        <w:t>تمایلاتی که ارتجاع بورژوازی از طریق بوروکراسی ترمیدوری به آن روسوخ کرده است در تضاد کامل قرار با آن دارد. بوروکراسی به عنوان یک نیروی آگاه سیاسی به انقلاب خیانت کرده است. اما یک انقلاب پیروزمند خوشبختانه فقط به معنی یک برنامه و یک پرچم نیست، تنها به معنی نهادهای سیاسی هم نیست، بلکه در عین حال سیستمی از روابط اجتماعی هم هست. خیانت کردن به آن کافی نیست، باید آن را سرنگون کرد. انقلاب اکتبر به وسیله قشر حاکم مورد خیانت قرار گرفته</w:t>
      </w:r>
      <w:r>
        <w:rPr>
          <w:rFonts w:hint="cs"/>
          <w:rtl/>
          <w:lang w:bidi="fa-IR"/>
        </w:rPr>
        <w:t>،</w:t>
      </w:r>
      <w:r w:rsidRPr="004A5478">
        <w:rPr>
          <w:rFonts w:hint="cs"/>
          <w:rtl/>
          <w:lang w:bidi="fa-IR"/>
        </w:rPr>
        <w:t xml:space="preserve">  اما هنوز سرنگون نشده است. انقلاب اکتبر قدرت استقامت عظیمی دارد، قدرتی که با روابط جاری مالکیت، با نیروی </w:t>
      </w:r>
      <w:r w:rsidRPr="004A5478">
        <w:rPr>
          <w:rFonts w:hint="cs"/>
          <w:rtl/>
          <w:lang w:bidi="fa-IR"/>
        </w:rPr>
        <w:lastRenderedPageBreak/>
        <w:t>زنده پرولتاریا با آگاهی بهترین عناصر آن با بن</w:t>
      </w:r>
      <w:r w:rsidRPr="004A5478">
        <w:rPr>
          <w:rFonts w:hint="cs"/>
          <w:sz w:val="20"/>
          <w:szCs w:val="20"/>
          <w:rtl/>
          <w:lang w:bidi="fa-IR"/>
        </w:rPr>
        <w:t>بستی</w:t>
      </w:r>
      <w:r w:rsidRPr="004A5478">
        <w:rPr>
          <w:rFonts w:hint="cs"/>
          <w:rtl/>
          <w:lang w:bidi="fa-IR"/>
        </w:rPr>
        <w:t xml:space="preserve"> که سرمایه</w:t>
      </w:r>
      <w:r w:rsidRPr="004A5478">
        <w:rPr>
          <w:rFonts w:hint="cs"/>
          <w:sz w:val="20"/>
          <w:szCs w:val="20"/>
          <w:rtl/>
          <w:lang w:bidi="fa-IR"/>
        </w:rPr>
        <w:t>د</w:t>
      </w:r>
      <w:r w:rsidRPr="004A5478">
        <w:rPr>
          <w:rFonts w:hint="cs"/>
          <w:rtl/>
          <w:lang w:bidi="fa-IR"/>
        </w:rPr>
        <w:t>اری جهانی در آن افتاده و با اجتناب</w:t>
      </w:r>
      <w:r w:rsidRPr="004A5478">
        <w:rPr>
          <w:rFonts w:hint="cs"/>
          <w:sz w:val="20"/>
          <w:szCs w:val="20"/>
          <w:rtl/>
          <w:lang w:bidi="fa-IR"/>
        </w:rPr>
        <w:t>نا</w:t>
      </w:r>
      <w:r w:rsidRPr="004A5478">
        <w:rPr>
          <w:rFonts w:hint="cs"/>
          <w:rtl/>
          <w:lang w:bidi="fa-IR"/>
        </w:rPr>
        <w:t>پذیری انقلاب جهانی منطبق گردیده است.</w:t>
      </w:r>
      <w:r>
        <w:rPr>
          <w:rFonts w:hint="cs"/>
          <w:rtl/>
          <w:lang w:bidi="fa-IR"/>
        </w:rPr>
        <w:t xml:space="preserve"> تاریخ هنوز خصلت </w:t>
      </w:r>
      <w:r w:rsidRPr="004A5478">
        <w:rPr>
          <w:rFonts w:hint="cs"/>
          <w:rtl/>
          <w:lang w:bidi="fa-IR"/>
        </w:rPr>
        <w:t>مساله</w:t>
      </w:r>
      <w:r w:rsidRPr="002A0ECF">
        <w:rPr>
          <w:rFonts w:hint="cs"/>
          <w:sz w:val="20"/>
          <w:szCs w:val="20"/>
          <w:rtl/>
          <w:lang w:bidi="fa-IR"/>
        </w:rPr>
        <w:t>ی</w:t>
      </w:r>
      <w:r>
        <w:rPr>
          <w:rFonts w:hint="cs"/>
          <w:rtl/>
          <w:lang w:bidi="fa-IR"/>
        </w:rPr>
        <w:t xml:space="preserve"> شوروی تعیین نکرده</w:t>
      </w:r>
      <w:r w:rsidRPr="004A5478">
        <w:rPr>
          <w:rFonts w:hint="cs"/>
          <w:rtl/>
          <w:lang w:bidi="fa-IR"/>
        </w:rPr>
        <w:t xml:space="preserve"> است.</w:t>
      </w:r>
    </w:p>
    <w:p w:rsidR="0050273D" w:rsidRPr="004A5478" w:rsidRDefault="0050273D" w:rsidP="00786591">
      <w:pPr>
        <w:bidi/>
        <w:spacing w:line="276" w:lineRule="auto"/>
        <w:jc w:val="both"/>
        <w:rPr>
          <w:rtl/>
          <w:lang w:bidi="fa-IR"/>
        </w:rPr>
      </w:pPr>
      <w:r w:rsidRPr="004A5478">
        <w:rPr>
          <w:rFonts w:hint="cs"/>
          <w:rtl/>
          <w:lang w:bidi="fa-IR"/>
        </w:rPr>
        <w:t>به منظور درک بهتر خصلت کنونی اتحاد شوروی بگذارید دو فرضیه مختلف را در مورد آینده</w:t>
      </w:r>
      <w:r w:rsidRPr="004A5478">
        <w:rPr>
          <w:rFonts w:hint="cs"/>
          <w:sz w:val="20"/>
          <w:szCs w:val="20"/>
          <w:rtl/>
          <w:lang w:bidi="fa-IR"/>
        </w:rPr>
        <w:t>ی</w:t>
      </w:r>
      <w:r w:rsidRPr="004A5478">
        <w:rPr>
          <w:rFonts w:hint="cs"/>
          <w:rtl/>
          <w:lang w:bidi="fa-IR"/>
        </w:rPr>
        <w:t xml:space="preserve"> آن نظر بگیریم. ابتدا بگذارید چنین فرض کنیم که بوروکراسی شوروی توسط یک حزب انقلابی سرنگون شده است، حزبی که علاوه بر کلیه صفات بلشویسم، تجارب جهانی دوره اخیر را نیز به گنجینه</w:t>
      </w:r>
      <w:r w:rsidRPr="004A5478">
        <w:rPr>
          <w:rFonts w:hint="cs"/>
          <w:sz w:val="20"/>
          <w:szCs w:val="20"/>
          <w:rtl/>
          <w:lang w:bidi="fa-IR"/>
        </w:rPr>
        <w:t>ا</w:t>
      </w:r>
      <w:r w:rsidRPr="004A5478">
        <w:rPr>
          <w:rFonts w:hint="cs"/>
          <w:rtl/>
          <w:lang w:bidi="fa-IR"/>
        </w:rPr>
        <w:t>ش افزوده است. چنین حزبی کار خود را با احیای دموکراسی در اتحادیه</w:t>
      </w:r>
      <w:r w:rsidRPr="004A5478">
        <w:rPr>
          <w:rFonts w:hint="cs"/>
          <w:sz w:val="20"/>
          <w:szCs w:val="20"/>
          <w:rtl/>
          <w:lang w:bidi="fa-IR"/>
        </w:rPr>
        <w:t>ها</w:t>
      </w:r>
      <w:r w:rsidRPr="004A5478">
        <w:rPr>
          <w:rFonts w:hint="cs"/>
          <w:rtl/>
          <w:lang w:bidi="fa-IR"/>
        </w:rPr>
        <w:t>ی کارگری و شوراها آغاز خواهد کرد. همراه با توده</w:t>
      </w:r>
      <w:r w:rsidRPr="004A5478">
        <w:rPr>
          <w:rFonts w:hint="cs"/>
          <w:sz w:val="20"/>
          <w:szCs w:val="20"/>
          <w:rtl/>
          <w:lang w:bidi="fa-IR"/>
        </w:rPr>
        <w:t>ها</w:t>
      </w:r>
      <w:r w:rsidRPr="004A5478">
        <w:rPr>
          <w:rFonts w:hint="cs"/>
          <w:rtl/>
          <w:lang w:bidi="fa-IR"/>
        </w:rPr>
        <w:t xml:space="preserve"> و در رأس آنان، این حزب به تصفیه بی</w:t>
      </w:r>
      <w:r w:rsidRPr="004A5478">
        <w:rPr>
          <w:rFonts w:hint="cs"/>
          <w:sz w:val="20"/>
          <w:szCs w:val="20"/>
          <w:rtl/>
          <w:lang w:bidi="fa-IR"/>
        </w:rPr>
        <w:t>ا</w:t>
      </w:r>
      <w:r w:rsidRPr="004A5478">
        <w:rPr>
          <w:rFonts w:hint="cs"/>
          <w:rtl/>
          <w:lang w:bidi="fa-IR"/>
        </w:rPr>
        <w:t>مان دستگاه دولت خواهد پرداخت، مقام</w:t>
      </w:r>
      <w:r w:rsidRPr="004A5478">
        <w:rPr>
          <w:rFonts w:hint="cs"/>
          <w:sz w:val="20"/>
          <w:szCs w:val="20"/>
          <w:rtl/>
          <w:lang w:bidi="fa-IR"/>
        </w:rPr>
        <w:t xml:space="preserve">ها </w:t>
      </w:r>
      <w:r w:rsidRPr="004A5478">
        <w:rPr>
          <w:rFonts w:hint="cs"/>
          <w:rtl/>
          <w:lang w:bidi="fa-IR"/>
        </w:rPr>
        <w:t>و منصب</w:t>
      </w:r>
      <w:r w:rsidRPr="004A5478">
        <w:rPr>
          <w:rFonts w:hint="cs"/>
          <w:sz w:val="20"/>
          <w:szCs w:val="20"/>
          <w:rtl/>
          <w:lang w:bidi="fa-IR"/>
        </w:rPr>
        <w:t>ها</w:t>
      </w:r>
      <w:r w:rsidRPr="004A5478">
        <w:rPr>
          <w:rFonts w:hint="cs"/>
          <w:rtl/>
          <w:lang w:bidi="fa-IR"/>
        </w:rPr>
        <w:t xml:space="preserve"> و نیز کلیه</w:t>
      </w:r>
      <w:r w:rsidRPr="004A5478">
        <w:rPr>
          <w:rFonts w:hint="cs"/>
          <w:sz w:val="20"/>
          <w:szCs w:val="20"/>
          <w:rtl/>
          <w:lang w:bidi="fa-IR"/>
        </w:rPr>
        <w:t>ی</w:t>
      </w:r>
      <w:r w:rsidRPr="004A5478">
        <w:rPr>
          <w:rFonts w:hint="cs"/>
          <w:rtl/>
          <w:lang w:bidi="fa-IR"/>
        </w:rPr>
        <w:t xml:space="preserve"> امتیازات را لغو و نابرابری در پرداخت مزد کار را فقط به ضروریات حیاتی اقتصاد و دستگاه دولت محدود خواهد کرد. به جوانان آزادانه فرصت خواهد داد تا به طور مستقل بیندیشند، بیاموزند، انتقاد کنند و رشد نمایند. و در جهت منافع و اراده توده</w:t>
      </w:r>
      <w:r w:rsidRPr="004A5478">
        <w:rPr>
          <w:rFonts w:hint="cs"/>
          <w:sz w:val="20"/>
          <w:szCs w:val="20"/>
          <w:rtl/>
          <w:lang w:bidi="fa-IR"/>
        </w:rPr>
        <w:t>ها</w:t>
      </w:r>
      <w:r w:rsidRPr="004A5478">
        <w:rPr>
          <w:rFonts w:hint="cs"/>
          <w:rtl/>
          <w:lang w:bidi="fa-IR"/>
        </w:rPr>
        <w:t>ی کارگران و دهقانان، تغییراتی بنیادی در</w:t>
      </w:r>
      <w:r>
        <w:rPr>
          <w:rFonts w:hint="cs"/>
          <w:rtl/>
          <w:lang w:bidi="fa-IR"/>
        </w:rPr>
        <w:t xml:space="preserve"> زمینه توزیع درآمد ملی بوجود بیاورند</w:t>
      </w:r>
      <w:r w:rsidRPr="004A5478">
        <w:rPr>
          <w:rFonts w:hint="cs"/>
          <w:rtl/>
          <w:lang w:bidi="fa-IR"/>
        </w:rPr>
        <w:t>.</w:t>
      </w:r>
      <w:r>
        <w:rPr>
          <w:rFonts w:hint="cs"/>
          <w:rtl/>
          <w:lang w:bidi="fa-IR"/>
        </w:rPr>
        <w:t xml:space="preserve"> اما این قدرت جدید، تا آن</w:t>
      </w:r>
      <w:r w:rsidRPr="00BB02C6">
        <w:rPr>
          <w:rFonts w:hint="cs"/>
          <w:sz w:val="20"/>
          <w:szCs w:val="20"/>
          <w:rtl/>
          <w:lang w:bidi="fa-IR"/>
        </w:rPr>
        <w:t>جا</w:t>
      </w:r>
      <w:r>
        <w:rPr>
          <w:rFonts w:hint="cs"/>
          <w:rtl/>
          <w:lang w:bidi="fa-IR"/>
        </w:rPr>
        <w:t xml:space="preserve"> که مسا</w:t>
      </w:r>
      <w:r w:rsidRPr="004A5478">
        <w:rPr>
          <w:rFonts w:hint="cs"/>
          <w:rtl/>
          <w:lang w:bidi="fa-IR"/>
        </w:rPr>
        <w:t>له مربوط به روابط اقتصادی باشد، اجباری نخواهد داشت که به اقدامات انقلابی توسل جوید. قدرت جدید همان تجربه اقتصاد با برنامه را حفظ کرده و به گسترش بیشتر آن خواهد پرداخت. پس از انجام انقلاب سیاسی ـ یعنی پس از آن که بوروکراسی به کنار انداخته شد ـ پرولتاریا باید دست به یک سلسله اصلاحات بسیار مهم بزند، اما نیازی به یک انقلاب اجتماعی دیگر نخواهد داشت.</w:t>
      </w:r>
    </w:p>
    <w:p w:rsidR="0050273D" w:rsidRPr="004A5478" w:rsidRDefault="0050273D" w:rsidP="0050273D">
      <w:pPr>
        <w:bidi/>
        <w:jc w:val="both"/>
        <w:rPr>
          <w:rtl/>
          <w:lang w:bidi="fa-IR"/>
        </w:rPr>
      </w:pPr>
      <w:r w:rsidRPr="00E04774">
        <w:rPr>
          <w:rFonts w:hint="cs"/>
          <w:rtl/>
          <w:lang w:bidi="fa-IR"/>
        </w:rPr>
        <w:t>مطابق با فرضیه دوم، اگر قرار باشد</w:t>
      </w:r>
      <w:r w:rsidRPr="00E04774">
        <w:rPr>
          <w:rFonts w:hint="cs"/>
          <w:color w:val="FF0000"/>
          <w:rtl/>
          <w:lang w:bidi="fa-IR"/>
        </w:rPr>
        <w:t xml:space="preserve"> </w:t>
      </w:r>
      <w:r w:rsidRPr="004A5478">
        <w:rPr>
          <w:rFonts w:hint="cs"/>
          <w:rtl/>
          <w:lang w:bidi="fa-IR"/>
        </w:rPr>
        <w:t xml:space="preserve">هیئت حاکمه شوروی توسط یک حزب </w:t>
      </w:r>
      <w:r>
        <w:rPr>
          <w:rFonts w:hint="cs"/>
          <w:rtl/>
          <w:lang w:bidi="fa-IR"/>
        </w:rPr>
        <w:t>بورژوایی</w:t>
      </w:r>
      <w:r w:rsidRPr="004A5478">
        <w:rPr>
          <w:rFonts w:hint="cs"/>
          <w:rtl/>
          <w:lang w:bidi="fa-IR"/>
        </w:rPr>
        <w:t xml:space="preserve"> سرنگون شود، در آن صورت این حزب تعداد نه چندان کمی چاکر حاضر و آماده در میان بوروکرات</w:t>
      </w:r>
      <w:r w:rsidRPr="004A5478">
        <w:rPr>
          <w:rFonts w:hint="cs"/>
          <w:sz w:val="20"/>
          <w:szCs w:val="20"/>
          <w:rtl/>
          <w:lang w:bidi="fa-IR"/>
        </w:rPr>
        <w:t>ها</w:t>
      </w:r>
      <w:r w:rsidRPr="004A5478">
        <w:rPr>
          <w:rFonts w:hint="cs"/>
          <w:rtl/>
          <w:lang w:bidi="fa-IR"/>
        </w:rPr>
        <w:t>ی فعلی، رؤسا، تکنیسین</w:t>
      </w:r>
      <w:r w:rsidRPr="004A5478">
        <w:rPr>
          <w:rFonts w:hint="cs"/>
          <w:sz w:val="20"/>
          <w:szCs w:val="20"/>
          <w:rtl/>
          <w:lang w:bidi="fa-IR"/>
        </w:rPr>
        <w:t>ها</w:t>
      </w:r>
      <w:r w:rsidRPr="004A5478">
        <w:rPr>
          <w:rFonts w:hint="cs"/>
          <w:rtl/>
          <w:lang w:bidi="fa-IR"/>
        </w:rPr>
        <w:t xml:space="preserve">، مدیران، دبیران حزبی و </w:t>
      </w:r>
      <w:r>
        <w:rPr>
          <w:rFonts w:hint="cs"/>
          <w:rtl/>
          <w:lang w:bidi="fa-IR"/>
        </w:rPr>
        <w:t>به طور</w:t>
      </w:r>
      <w:r w:rsidRPr="004A5478">
        <w:rPr>
          <w:rFonts w:hint="cs"/>
          <w:rtl/>
          <w:lang w:bidi="fa-IR"/>
        </w:rPr>
        <w:t xml:space="preserve"> کلی محافل صاحب امتیاز فوقانی، در کنار خود خواهد یافت. البته درآن صورت نیز تصفیه دستگاه دولت امری ضروری خواهد بود. اما یک تجدید استقرار بورژوایی احتمالاً مجبور به پاکسازی افراد کمتری خواهد بود تا یک حزب انقلابی. وظیفه اصلی این قدرت جدید احیای مالکیت خصوصی در وسایل تولید خواهد بود. پیش از هر چیز فراهم ساختن شرایطی لازم خواهد بود که به پیدایش زارعین قدرت</w:t>
      </w:r>
      <w:r w:rsidRPr="004A5478">
        <w:rPr>
          <w:rFonts w:hint="cs"/>
          <w:sz w:val="20"/>
          <w:szCs w:val="20"/>
          <w:rtl/>
          <w:lang w:bidi="fa-IR"/>
        </w:rPr>
        <w:t>مند</w:t>
      </w:r>
      <w:r w:rsidRPr="004A5478">
        <w:rPr>
          <w:rFonts w:hint="cs"/>
          <w:rtl/>
          <w:lang w:bidi="fa-IR"/>
        </w:rPr>
        <w:t xml:space="preserve"> از درون مزارع ضعیف کمک کند، و هم</w:t>
      </w:r>
      <w:r w:rsidRPr="004A5478">
        <w:rPr>
          <w:rFonts w:hint="cs"/>
          <w:sz w:val="20"/>
          <w:szCs w:val="20"/>
          <w:rtl/>
          <w:lang w:bidi="fa-IR"/>
        </w:rPr>
        <w:t xml:space="preserve">چنین </w:t>
      </w:r>
      <w:r w:rsidRPr="004A5478">
        <w:rPr>
          <w:rFonts w:hint="cs"/>
          <w:rtl/>
          <w:lang w:bidi="fa-IR"/>
        </w:rPr>
        <w:t>شرایطی را که به تبدیل مزارع اشتراکی  قدرت</w:t>
      </w:r>
      <w:r w:rsidRPr="004A5478">
        <w:rPr>
          <w:rFonts w:hint="cs"/>
          <w:sz w:val="20"/>
          <w:szCs w:val="20"/>
          <w:rtl/>
          <w:lang w:bidi="fa-IR"/>
        </w:rPr>
        <w:t>مند</w:t>
      </w:r>
      <w:r w:rsidRPr="004A5478">
        <w:rPr>
          <w:rFonts w:hint="cs"/>
          <w:rtl/>
          <w:lang w:bidi="fa-IR"/>
        </w:rPr>
        <w:t xml:space="preserve"> به تعاونی</w:t>
      </w:r>
      <w:r w:rsidRPr="004A5478">
        <w:rPr>
          <w:rFonts w:hint="cs"/>
          <w:sz w:val="20"/>
          <w:szCs w:val="20"/>
          <w:rtl/>
          <w:lang w:bidi="fa-IR"/>
        </w:rPr>
        <w:t>ها</w:t>
      </w:r>
      <w:r w:rsidRPr="004A5478">
        <w:rPr>
          <w:rFonts w:hint="cs"/>
          <w:rtl/>
          <w:lang w:bidi="fa-IR"/>
        </w:rPr>
        <w:t xml:space="preserve">ی تولید کننده از نوع </w:t>
      </w:r>
      <w:r>
        <w:rPr>
          <w:rFonts w:hint="cs"/>
          <w:rtl/>
          <w:lang w:bidi="fa-IR"/>
        </w:rPr>
        <w:t>بورژوایی</w:t>
      </w:r>
      <w:r w:rsidRPr="004A5478">
        <w:rPr>
          <w:rFonts w:hint="cs"/>
          <w:rtl/>
          <w:lang w:bidi="fa-IR"/>
        </w:rPr>
        <w:t xml:space="preserve"> آن ـ یعنی شرکت</w:t>
      </w:r>
      <w:r w:rsidRPr="004A5478">
        <w:rPr>
          <w:rFonts w:hint="cs"/>
          <w:sz w:val="20"/>
          <w:szCs w:val="20"/>
          <w:rtl/>
          <w:lang w:bidi="fa-IR"/>
        </w:rPr>
        <w:t>ها</w:t>
      </w:r>
      <w:r w:rsidRPr="004A5478">
        <w:rPr>
          <w:rFonts w:hint="cs"/>
          <w:rtl/>
          <w:lang w:bidi="fa-IR"/>
        </w:rPr>
        <w:t>ی سهامی زراعی ـ بیانجامد. در قلمرو صنعت،</w:t>
      </w:r>
      <w:r>
        <w:rPr>
          <w:rFonts w:hint="cs"/>
          <w:rtl/>
          <w:lang w:bidi="fa-IR"/>
        </w:rPr>
        <w:t xml:space="preserve"> </w:t>
      </w:r>
      <w:r>
        <w:rPr>
          <w:rFonts w:hint="cs"/>
          <w:rtl/>
          <w:lang w:bidi="fa-IR"/>
        </w:rPr>
        <w:lastRenderedPageBreak/>
        <w:t>جریان غیر ملی</w:t>
      </w:r>
      <w:r w:rsidRPr="00E04774">
        <w:rPr>
          <w:rFonts w:hint="cs"/>
          <w:sz w:val="20"/>
          <w:szCs w:val="20"/>
          <w:rtl/>
          <w:lang w:bidi="fa-IR"/>
        </w:rPr>
        <w:t>سا</w:t>
      </w:r>
      <w:r>
        <w:rPr>
          <w:rFonts w:hint="cs"/>
          <w:rtl/>
          <w:lang w:bidi="fa-IR"/>
        </w:rPr>
        <w:t>زی</w:t>
      </w:r>
      <w:r w:rsidRPr="004A5478">
        <w:rPr>
          <w:rFonts w:hint="cs"/>
          <w:rtl/>
          <w:lang w:bidi="fa-IR"/>
        </w:rPr>
        <w:t>، از صنایع سبک و صنایع تولید مواد غذایی آغاز خواهد شد. اصل برنامه</w:t>
      </w:r>
      <w:r w:rsidRPr="004A5478">
        <w:rPr>
          <w:rFonts w:hint="cs"/>
          <w:sz w:val="20"/>
          <w:szCs w:val="20"/>
          <w:rtl/>
          <w:lang w:bidi="fa-IR"/>
        </w:rPr>
        <w:t>ر</w:t>
      </w:r>
      <w:r w:rsidRPr="004A5478">
        <w:rPr>
          <w:rFonts w:hint="cs"/>
          <w:rtl/>
          <w:lang w:bidi="fa-IR"/>
        </w:rPr>
        <w:t>یزی، در مدتی که به منزله</w:t>
      </w:r>
      <w:r w:rsidRPr="004A5478">
        <w:rPr>
          <w:rFonts w:hint="cs"/>
          <w:sz w:val="20"/>
          <w:szCs w:val="20"/>
          <w:rtl/>
          <w:lang w:bidi="fa-IR"/>
        </w:rPr>
        <w:t>ی</w:t>
      </w:r>
      <w:r w:rsidRPr="004A5478">
        <w:rPr>
          <w:rFonts w:hint="cs"/>
          <w:rtl/>
          <w:lang w:bidi="fa-IR"/>
        </w:rPr>
        <w:t xml:space="preserve"> یک دوره انتقالی است به سلسله سازش</w:t>
      </w:r>
      <w:r w:rsidRPr="004A5478">
        <w:rPr>
          <w:rFonts w:hint="cs"/>
          <w:sz w:val="20"/>
          <w:szCs w:val="20"/>
          <w:rtl/>
          <w:lang w:bidi="fa-IR"/>
        </w:rPr>
        <w:t>هایی</w:t>
      </w:r>
      <w:r>
        <w:rPr>
          <w:rFonts w:hint="cs"/>
          <w:sz w:val="20"/>
          <w:szCs w:val="20"/>
          <w:rtl/>
          <w:lang w:bidi="fa-IR"/>
        </w:rPr>
        <w:t xml:space="preserve"> </w:t>
      </w:r>
      <w:r>
        <w:rPr>
          <w:rFonts w:hint="cs"/>
          <w:rtl/>
          <w:lang w:bidi="fa-IR"/>
        </w:rPr>
        <w:t>بین قدرت دولتی و "شرکت</w:t>
      </w:r>
      <w:r w:rsidRPr="00E04774">
        <w:rPr>
          <w:rFonts w:hint="cs"/>
          <w:sz w:val="20"/>
          <w:szCs w:val="20"/>
          <w:rtl/>
          <w:lang w:bidi="fa-IR"/>
        </w:rPr>
        <w:t>ها</w:t>
      </w:r>
      <w:r w:rsidRPr="004A5478">
        <w:rPr>
          <w:rFonts w:hint="cs"/>
          <w:rtl/>
          <w:lang w:bidi="fa-IR"/>
        </w:rPr>
        <w:t>ی" مستقل ـ یعنی متمولین بالقوه درمیان سرکرد</w:t>
      </w:r>
      <w:r>
        <w:rPr>
          <w:rFonts w:hint="cs"/>
          <w:rtl/>
          <w:lang w:bidi="fa-IR"/>
        </w:rPr>
        <w:t>ه</w:t>
      </w:r>
      <w:r w:rsidRPr="00E04774">
        <w:rPr>
          <w:rFonts w:hint="cs"/>
          <w:sz w:val="20"/>
          <w:szCs w:val="20"/>
          <w:rtl/>
          <w:lang w:bidi="fa-IR"/>
        </w:rPr>
        <w:t>گا</w:t>
      </w:r>
      <w:r w:rsidRPr="004A5478">
        <w:rPr>
          <w:rFonts w:hint="cs"/>
          <w:rtl/>
          <w:lang w:bidi="fa-IR"/>
        </w:rPr>
        <w:t>ن صنایع شوروی</w:t>
      </w:r>
      <w:r>
        <w:rPr>
          <w:rFonts w:hint="cs"/>
          <w:rtl/>
          <w:lang w:bidi="fa-IR"/>
        </w:rPr>
        <w:t>،</w:t>
      </w:r>
      <w:r w:rsidRPr="004A5478">
        <w:rPr>
          <w:rFonts w:hint="cs"/>
          <w:rtl/>
          <w:lang w:bidi="fa-IR"/>
        </w:rPr>
        <w:t xml:space="preserve">  ثروتمندان مهاجر و سرمایه</w:t>
      </w:r>
      <w:r w:rsidRPr="004A5478">
        <w:rPr>
          <w:rFonts w:hint="cs"/>
          <w:sz w:val="20"/>
          <w:szCs w:val="20"/>
          <w:rtl/>
          <w:lang w:bidi="fa-IR"/>
        </w:rPr>
        <w:t>د</w:t>
      </w:r>
      <w:r w:rsidRPr="004A5478">
        <w:rPr>
          <w:rFonts w:hint="cs"/>
          <w:rtl/>
          <w:lang w:bidi="fa-IR"/>
        </w:rPr>
        <w:t>اران خارجی</w:t>
      </w:r>
      <w:r>
        <w:rPr>
          <w:rFonts w:hint="cs"/>
          <w:rtl/>
          <w:lang w:bidi="fa-IR"/>
        </w:rPr>
        <w:t xml:space="preserve"> </w:t>
      </w:r>
      <w:r w:rsidRPr="004A5478">
        <w:rPr>
          <w:rFonts w:hint="cs"/>
          <w:rtl/>
          <w:lang w:bidi="fa-IR"/>
        </w:rPr>
        <w:t>تبدیل خواهد شد. با وجود این که  بوروکراسی شوروی پیش</w:t>
      </w:r>
      <w:r w:rsidRPr="004A5478">
        <w:rPr>
          <w:rFonts w:hint="cs"/>
          <w:sz w:val="20"/>
          <w:szCs w:val="20"/>
          <w:rtl/>
          <w:lang w:bidi="fa-IR"/>
        </w:rPr>
        <w:t>ر</w:t>
      </w:r>
      <w:r w:rsidRPr="004A5478">
        <w:rPr>
          <w:rFonts w:hint="cs"/>
          <w:rtl/>
          <w:lang w:bidi="fa-IR"/>
        </w:rPr>
        <w:t xml:space="preserve">وی زیادی در جهت تدارک یک تجدید استقرار </w:t>
      </w:r>
      <w:r>
        <w:rPr>
          <w:rFonts w:hint="cs"/>
          <w:rtl/>
          <w:lang w:bidi="fa-IR"/>
        </w:rPr>
        <w:t>بورژوایی</w:t>
      </w:r>
      <w:r w:rsidRPr="004A5478">
        <w:rPr>
          <w:rFonts w:hint="cs"/>
          <w:rtl/>
          <w:lang w:bidi="fa-IR"/>
        </w:rPr>
        <w:t xml:space="preserve"> کرده است، با این وجود رژیم جدید باز مجبور خواهد بود در مورد شکل</w:t>
      </w:r>
      <w:r w:rsidRPr="004A5478">
        <w:rPr>
          <w:rFonts w:hint="cs"/>
          <w:sz w:val="20"/>
          <w:szCs w:val="20"/>
          <w:rtl/>
          <w:lang w:bidi="fa-IR"/>
        </w:rPr>
        <w:t>ها</w:t>
      </w:r>
      <w:r w:rsidRPr="004A5478">
        <w:rPr>
          <w:rFonts w:hint="cs"/>
          <w:rtl/>
          <w:lang w:bidi="fa-IR"/>
        </w:rPr>
        <w:t>ی مالکیت و شیوه</w:t>
      </w:r>
      <w:r w:rsidRPr="004A5478">
        <w:rPr>
          <w:rFonts w:hint="cs"/>
          <w:sz w:val="20"/>
          <w:szCs w:val="20"/>
          <w:rtl/>
          <w:lang w:bidi="fa-IR"/>
        </w:rPr>
        <w:t>ها</w:t>
      </w:r>
      <w:r w:rsidRPr="004A5478">
        <w:rPr>
          <w:rFonts w:hint="cs"/>
          <w:rtl/>
          <w:lang w:bidi="fa-IR"/>
        </w:rPr>
        <w:t>ی صنعت، نه به یک رفرم بلکه به یک انقلاب اجتماعی متوسل شود.</w:t>
      </w:r>
    </w:p>
    <w:p w:rsidR="0050273D" w:rsidRPr="004A5478" w:rsidRDefault="0050273D" w:rsidP="0050273D">
      <w:pPr>
        <w:bidi/>
        <w:jc w:val="both"/>
        <w:rPr>
          <w:rtl/>
          <w:lang w:bidi="fa-IR"/>
        </w:rPr>
      </w:pPr>
      <w:r w:rsidRPr="004A5478">
        <w:rPr>
          <w:rFonts w:hint="cs"/>
          <w:rtl/>
          <w:lang w:bidi="fa-IR"/>
        </w:rPr>
        <w:t>بگذارید ـ با در نظر گرفتن یک شق ثالث ـ چنین فرض کنیم که قدرت نه به دست یک حزب انقلابی بیفتد و نه به دست یک حزب ضد انقلابی. یعنی بوروکراسی هم</w:t>
      </w:r>
      <w:r w:rsidRPr="004A5478">
        <w:rPr>
          <w:rFonts w:hint="cs"/>
          <w:sz w:val="20"/>
          <w:szCs w:val="20"/>
          <w:rtl/>
          <w:lang w:bidi="fa-IR"/>
        </w:rPr>
        <w:t>چنا</w:t>
      </w:r>
      <w:r w:rsidRPr="004A5478">
        <w:rPr>
          <w:rFonts w:hint="cs"/>
          <w:rtl/>
          <w:lang w:bidi="fa-IR"/>
        </w:rPr>
        <w:t>ن  در رأس دولت باقی بماند. حتی در این شرایط نیز روابط اجتماعی منجمد نخواهد ماند. ما نمی</w:t>
      </w:r>
      <w:r w:rsidRPr="004A5478">
        <w:rPr>
          <w:rFonts w:hint="cs"/>
          <w:sz w:val="20"/>
          <w:szCs w:val="20"/>
          <w:rtl/>
          <w:lang w:bidi="fa-IR"/>
        </w:rPr>
        <w:t>تو</w:t>
      </w:r>
      <w:r w:rsidRPr="004A5478">
        <w:rPr>
          <w:rFonts w:hint="cs"/>
          <w:rtl/>
          <w:lang w:bidi="fa-IR"/>
        </w:rPr>
        <w:t xml:space="preserve">انیم روی این </w:t>
      </w:r>
      <w:r>
        <w:rPr>
          <w:rFonts w:hint="cs"/>
          <w:rtl/>
          <w:lang w:bidi="fa-IR"/>
        </w:rPr>
        <w:t>مساله</w:t>
      </w:r>
      <w:r w:rsidRPr="004A5478">
        <w:rPr>
          <w:rFonts w:hint="cs"/>
          <w:rtl/>
          <w:lang w:bidi="fa-IR"/>
        </w:rPr>
        <w:t xml:space="preserve"> حساب کنیم که بوروکراسی در حال حاضر توانسته است، به رغم دشواری</w:t>
      </w:r>
      <w:r w:rsidRPr="004A5478">
        <w:rPr>
          <w:rFonts w:hint="cs"/>
          <w:sz w:val="20"/>
          <w:szCs w:val="20"/>
          <w:rtl/>
          <w:lang w:bidi="fa-IR"/>
        </w:rPr>
        <w:t>ها</w:t>
      </w:r>
      <w:r w:rsidRPr="004A5478">
        <w:rPr>
          <w:rFonts w:hint="cs"/>
          <w:rtl/>
          <w:lang w:bidi="fa-IR"/>
        </w:rPr>
        <w:t>ی آشکار چنین کاری، دست به احیاء مقام و منصب بزند، در مراحل آینده ناگزیر بدنیال تکیه</w:t>
      </w:r>
      <w:r w:rsidRPr="004A5478">
        <w:rPr>
          <w:rFonts w:hint="cs"/>
          <w:sz w:val="20"/>
          <w:szCs w:val="20"/>
          <w:rtl/>
          <w:lang w:bidi="fa-IR"/>
        </w:rPr>
        <w:t>گا</w:t>
      </w:r>
      <w:r w:rsidRPr="004A5478">
        <w:rPr>
          <w:rFonts w:hint="cs"/>
          <w:rtl/>
          <w:lang w:bidi="fa-IR"/>
        </w:rPr>
        <w:t>ه</w:t>
      </w:r>
      <w:r w:rsidRPr="004A5478">
        <w:rPr>
          <w:rFonts w:hint="cs"/>
          <w:sz w:val="20"/>
          <w:szCs w:val="20"/>
          <w:rtl/>
          <w:lang w:bidi="fa-IR"/>
        </w:rPr>
        <w:t>ها</w:t>
      </w:r>
      <w:r>
        <w:rPr>
          <w:rFonts w:hint="cs"/>
          <w:rtl/>
          <w:lang w:bidi="fa-IR"/>
        </w:rPr>
        <w:t>ی</w:t>
      </w:r>
      <w:r w:rsidRPr="004A5478">
        <w:rPr>
          <w:rFonts w:hint="cs"/>
          <w:rtl/>
          <w:lang w:bidi="fa-IR"/>
        </w:rPr>
        <w:t>ی برای خود در زمینه روابط مالکیت خواهد رفت. ممکن است چنین استدلال شود که یک بوروکرات بزرگ، اگر فقط درآمد لازمش تضمین شده باشد، چندان اعتنائی به شکل</w:t>
      </w:r>
      <w:r w:rsidRPr="004A5478">
        <w:rPr>
          <w:rFonts w:hint="cs"/>
          <w:sz w:val="20"/>
          <w:szCs w:val="20"/>
          <w:rtl/>
          <w:lang w:bidi="fa-IR"/>
        </w:rPr>
        <w:t>ها</w:t>
      </w:r>
      <w:r w:rsidRPr="004A5478">
        <w:rPr>
          <w:rFonts w:hint="cs"/>
          <w:rtl/>
          <w:lang w:bidi="fa-IR"/>
        </w:rPr>
        <w:t xml:space="preserve">ی مالکیت نخواهد داشت. با این استدلال نه فقط بی </w:t>
      </w:r>
      <w:r w:rsidRPr="004A5478">
        <w:rPr>
          <w:rFonts w:hint="cs"/>
          <w:sz w:val="20"/>
          <w:szCs w:val="20"/>
          <w:rtl/>
          <w:lang w:bidi="fa-IR"/>
        </w:rPr>
        <w:t>ثبا</w:t>
      </w:r>
      <w:r w:rsidRPr="004A5478">
        <w:rPr>
          <w:rFonts w:hint="cs"/>
          <w:rtl/>
          <w:lang w:bidi="fa-IR"/>
        </w:rPr>
        <w:t>تی حقوق شخص بوروکرات</w:t>
      </w:r>
      <w:r>
        <w:rPr>
          <w:rFonts w:hint="cs"/>
          <w:rtl/>
          <w:lang w:bidi="fa-IR"/>
        </w:rPr>
        <w:t>،</w:t>
      </w:r>
      <w:r w:rsidRPr="004A5478">
        <w:rPr>
          <w:rFonts w:hint="cs"/>
          <w:rtl/>
          <w:lang w:bidi="fa-IR"/>
        </w:rPr>
        <w:t xml:space="preserve"> بلکه </w:t>
      </w:r>
      <w:r>
        <w:rPr>
          <w:rFonts w:hint="cs"/>
          <w:rtl/>
          <w:lang w:bidi="fa-IR"/>
        </w:rPr>
        <w:t>مساله</w:t>
      </w:r>
      <w:r w:rsidRPr="004A5478">
        <w:rPr>
          <w:rFonts w:hint="cs"/>
          <w:rtl/>
          <w:lang w:bidi="fa-IR"/>
        </w:rPr>
        <w:t xml:space="preserve"> اعقاب او نیز نادیده گرفته می</w:t>
      </w:r>
      <w:r w:rsidRPr="004A5478">
        <w:rPr>
          <w:rFonts w:hint="cs"/>
          <w:sz w:val="20"/>
          <w:szCs w:val="20"/>
          <w:rtl/>
          <w:lang w:bidi="fa-IR"/>
        </w:rPr>
        <w:t>شو</w:t>
      </w:r>
      <w:r w:rsidRPr="004A5478">
        <w:rPr>
          <w:rFonts w:hint="cs"/>
          <w:rtl/>
          <w:lang w:bidi="fa-IR"/>
        </w:rPr>
        <w:t>د. کیش جدید خانواده که از آسمان نیفتاده است. آدم اگر نتواند  امتیازاتش را به فرزندانش منتقل کند، ارزش آن امتیازات نصف می</w:t>
      </w:r>
      <w:r w:rsidRPr="004A5478">
        <w:rPr>
          <w:rFonts w:hint="cs"/>
          <w:sz w:val="20"/>
          <w:szCs w:val="20"/>
          <w:rtl/>
          <w:lang w:bidi="fa-IR"/>
        </w:rPr>
        <w:t>شو</w:t>
      </w:r>
      <w:r w:rsidRPr="004A5478">
        <w:rPr>
          <w:rFonts w:hint="cs"/>
          <w:rtl/>
          <w:lang w:bidi="fa-IR"/>
        </w:rPr>
        <w:t>د، اما حق وصیت از حق مالکیت جداشدنی نیست. مدیر یک تراست بودن کافی نیست، سهام</w:t>
      </w:r>
      <w:r w:rsidRPr="004A5478">
        <w:rPr>
          <w:rFonts w:hint="cs"/>
          <w:sz w:val="20"/>
          <w:szCs w:val="20"/>
          <w:rtl/>
          <w:lang w:bidi="fa-IR"/>
        </w:rPr>
        <w:t>د</w:t>
      </w:r>
      <w:r w:rsidRPr="004A5478">
        <w:rPr>
          <w:rFonts w:hint="cs"/>
          <w:rtl/>
          <w:lang w:bidi="fa-IR"/>
        </w:rPr>
        <w:t>ار باید بود. پیروزی بوروکراسی در این قلمرو تعیین</w:t>
      </w:r>
      <w:r w:rsidRPr="004A5478">
        <w:rPr>
          <w:rFonts w:hint="cs"/>
          <w:sz w:val="20"/>
          <w:szCs w:val="20"/>
          <w:rtl/>
          <w:lang w:bidi="fa-IR"/>
        </w:rPr>
        <w:t>کنند</w:t>
      </w:r>
      <w:r w:rsidRPr="004A5478">
        <w:rPr>
          <w:rFonts w:hint="cs"/>
          <w:rtl/>
          <w:lang w:bidi="fa-IR"/>
        </w:rPr>
        <w:t>ه به معنی تبدیل شدن آن به یک طبقه</w:t>
      </w:r>
      <w:r w:rsidRPr="004A5478">
        <w:rPr>
          <w:rFonts w:hint="cs"/>
          <w:sz w:val="20"/>
          <w:szCs w:val="20"/>
          <w:rtl/>
          <w:lang w:bidi="fa-IR"/>
        </w:rPr>
        <w:t>ی</w:t>
      </w:r>
      <w:r w:rsidRPr="004A5478">
        <w:rPr>
          <w:rFonts w:hint="cs"/>
          <w:rtl/>
          <w:lang w:bidi="fa-IR"/>
        </w:rPr>
        <w:t xml:space="preserve"> جدید متمول خواهد بود. از سوی دیگر، پیروزی پرولتاریا بر بوروکراسی تجدید حیات انقلاب سوسیالیستی را تضمین خواهد کرد. نتیجتاً، این شق سوم ما را به همان دو فرضیه اول باز می</w:t>
      </w:r>
      <w:r w:rsidRPr="004A5478">
        <w:rPr>
          <w:rFonts w:hint="cs"/>
          <w:sz w:val="20"/>
          <w:szCs w:val="20"/>
          <w:rtl/>
          <w:lang w:bidi="fa-IR"/>
        </w:rPr>
        <w:t>گر</w:t>
      </w:r>
      <w:r w:rsidRPr="004A5478">
        <w:rPr>
          <w:rFonts w:hint="cs"/>
          <w:rtl/>
          <w:lang w:bidi="fa-IR"/>
        </w:rPr>
        <w:t>داند که ما به خاطر روشنی و سهولت</w:t>
      </w:r>
      <w:r>
        <w:rPr>
          <w:rFonts w:hint="cs"/>
          <w:rtl/>
          <w:lang w:bidi="fa-IR"/>
        </w:rPr>
        <w:t xml:space="preserve"> موضوع، مطلب را</w:t>
      </w:r>
      <w:r w:rsidRPr="004A5478">
        <w:rPr>
          <w:rFonts w:hint="cs"/>
          <w:rtl/>
          <w:lang w:bidi="fa-IR"/>
        </w:rPr>
        <w:t xml:space="preserve"> با آن</w:t>
      </w:r>
      <w:r w:rsidRPr="004A5478">
        <w:rPr>
          <w:rFonts w:hint="cs"/>
          <w:sz w:val="20"/>
          <w:szCs w:val="20"/>
          <w:rtl/>
          <w:lang w:bidi="fa-IR"/>
        </w:rPr>
        <w:t>ها</w:t>
      </w:r>
      <w:r w:rsidRPr="004A5478">
        <w:rPr>
          <w:rFonts w:hint="cs"/>
          <w:rtl/>
          <w:lang w:bidi="fa-IR"/>
        </w:rPr>
        <w:t xml:space="preserve"> شروع کردیم .</w:t>
      </w:r>
    </w:p>
    <w:p w:rsidR="0050273D" w:rsidRPr="004A5478" w:rsidRDefault="0050273D" w:rsidP="0050273D">
      <w:pPr>
        <w:bidi/>
        <w:jc w:val="both"/>
        <w:rPr>
          <w:rtl/>
          <w:lang w:bidi="fa-IR"/>
        </w:rPr>
      </w:pPr>
      <w:r w:rsidRPr="004A5478">
        <w:rPr>
          <w:rFonts w:hint="cs"/>
          <w:rtl/>
          <w:lang w:bidi="fa-IR"/>
        </w:rPr>
        <w:t>تعریف رژیم شوروی به عنوان یک رژیم انتقالی یا بینابینی، به معنی رها کردن مقوله</w:t>
      </w:r>
      <w:r w:rsidRPr="004A5478">
        <w:rPr>
          <w:rFonts w:hint="cs"/>
          <w:sz w:val="20"/>
          <w:szCs w:val="20"/>
          <w:rtl/>
          <w:lang w:bidi="fa-IR"/>
        </w:rPr>
        <w:t>ها</w:t>
      </w:r>
      <w:r w:rsidRPr="004A5478">
        <w:rPr>
          <w:rFonts w:hint="cs"/>
          <w:rtl/>
          <w:lang w:bidi="fa-IR"/>
        </w:rPr>
        <w:t>ی اجتماعی کاملی نظیر سرمایه</w:t>
      </w:r>
      <w:r w:rsidRPr="004A5478">
        <w:rPr>
          <w:rFonts w:hint="cs"/>
          <w:sz w:val="20"/>
          <w:szCs w:val="20"/>
          <w:rtl/>
          <w:lang w:bidi="fa-IR"/>
        </w:rPr>
        <w:t>د</w:t>
      </w:r>
      <w:r w:rsidRPr="004A5478">
        <w:rPr>
          <w:rFonts w:hint="cs"/>
          <w:rtl/>
          <w:lang w:bidi="fa-IR"/>
        </w:rPr>
        <w:t>اری (و لذا "سرمایه</w:t>
      </w:r>
      <w:r w:rsidRPr="004A5478">
        <w:rPr>
          <w:rFonts w:hint="cs"/>
          <w:sz w:val="20"/>
          <w:szCs w:val="20"/>
          <w:rtl/>
          <w:lang w:bidi="fa-IR"/>
        </w:rPr>
        <w:t>د</w:t>
      </w:r>
      <w:r w:rsidRPr="004A5478">
        <w:rPr>
          <w:rFonts w:hint="cs"/>
          <w:rtl/>
          <w:lang w:bidi="fa-IR"/>
        </w:rPr>
        <w:t>اری دولتی") و نیز سوسیالیسم است.</w:t>
      </w:r>
      <w:r w:rsidRPr="004A5478">
        <w:rPr>
          <w:lang w:bidi="fa-IR"/>
        </w:rPr>
        <w:t xml:space="preserve"> </w:t>
      </w:r>
      <w:r w:rsidRPr="004A5478">
        <w:rPr>
          <w:rFonts w:hint="cs"/>
          <w:rtl/>
          <w:lang w:bidi="fa-IR"/>
        </w:rPr>
        <w:t>اما چنین تعریفی، علاوه بر این که ب</w:t>
      </w:r>
      <w:r>
        <w:rPr>
          <w:rFonts w:hint="cs"/>
          <w:rtl/>
          <w:lang w:bidi="fa-IR"/>
        </w:rPr>
        <w:t xml:space="preserve">ه </w:t>
      </w:r>
      <w:r w:rsidRPr="004A5478">
        <w:rPr>
          <w:rFonts w:hint="cs"/>
          <w:rtl/>
          <w:lang w:bidi="fa-IR"/>
        </w:rPr>
        <w:t>خودی خود کافی نیست،</w:t>
      </w:r>
      <w:r w:rsidRPr="004A5478">
        <w:rPr>
          <w:lang w:bidi="fa-IR"/>
        </w:rPr>
        <w:t xml:space="preserve"> </w:t>
      </w:r>
      <w:r w:rsidRPr="004A5478">
        <w:rPr>
          <w:rFonts w:hint="cs"/>
          <w:rtl/>
          <w:lang w:bidi="fa-IR"/>
        </w:rPr>
        <w:t>می</w:t>
      </w:r>
      <w:r w:rsidRPr="004A5478">
        <w:rPr>
          <w:rFonts w:hint="cs"/>
          <w:sz w:val="20"/>
          <w:szCs w:val="20"/>
          <w:rtl/>
          <w:lang w:bidi="fa-IR"/>
        </w:rPr>
        <w:t>تو</w:t>
      </w:r>
      <w:r w:rsidRPr="004A5478">
        <w:rPr>
          <w:rFonts w:hint="cs"/>
          <w:rtl/>
          <w:lang w:bidi="fa-IR"/>
        </w:rPr>
        <w:t>اند به این عقیده</w:t>
      </w:r>
      <w:r w:rsidRPr="004A5478">
        <w:rPr>
          <w:rFonts w:cs="Calibri" w:hint="cs"/>
          <w:sz w:val="20"/>
          <w:szCs w:val="20"/>
          <w:rtl/>
          <w:lang w:bidi="fa-IR"/>
        </w:rPr>
        <w:t>ی</w:t>
      </w:r>
      <w:r w:rsidRPr="004A5478">
        <w:rPr>
          <w:rFonts w:hint="cs"/>
          <w:rtl/>
          <w:lang w:bidi="fa-IR"/>
        </w:rPr>
        <w:t xml:space="preserve"> غلط منجر شود که گذار به سوسیالیسم  تنها از طریق رژیم کنونی شوروی امکان</w:t>
      </w:r>
      <w:r w:rsidRPr="004A5478">
        <w:rPr>
          <w:rFonts w:hint="cs"/>
          <w:sz w:val="20"/>
          <w:szCs w:val="20"/>
          <w:rtl/>
          <w:lang w:bidi="fa-IR"/>
        </w:rPr>
        <w:t>پذ</w:t>
      </w:r>
      <w:r w:rsidRPr="004A5478">
        <w:rPr>
          <w:rFonts w:hint="cs"/>
          <w:rtl/>
          <w:lang w:bidi="fa-IR"/>
        </w:rPr>
        <w:t>یر است. حال آن که در واقعیت امر رجعت به سرمایه</w:t>
      </w:r>
      <w:r w:rsidRPr="004A5478">
        <w:rPr>
          <w:rFonts w:hint="cs"/>
          <w:sz w:val="20"/>
          <w:szCs w:val="20"/>
          <w:rtl/>
          <w:lang w:bidi="fa-IR"/>
        </w:rPr>
        <w:t>د</w:t>
      </w:r>
      <w:r w:rsidRPr="004A5478">
        <w:rPr>
          <w:rFonts w:hint="cs"/>
          <w:rtl/>
          <w:lang w:bidi="fa-IR"/>
        </w:rPr>
        <w:t>اری نیز کاملاً امکان پذیرست. بنا بر این، تعریفی کامل</w:t>
      </w:r>
      <w:r w:rsidRPr="004A5478">
        <w:rPr>
          <w:rFonts w:hint="cs"/>
          <w:sz w:val="20"/>
          <w:szCs w:val="20"/>
          <w:rtl/>
          <w:lang w:bidi="fa-IR"/>
        </w:rPr>
        <w:t>تر</w:t>
      </w:r>
      <w:r w:rsidRPr="004A5478">
        <w:rPr>
          <w:rFonts w:hint="cs"/>
          <w:rtl/>
          <w:lang w:bidi="fa-IR"/>
        </w:rPr>
        <w:t xml:space="preserve"> از رژیم </w:t>
      </w:r>
      <w:r w:rsidRPr="004A5478">
        <w:rPr>
          <w:rFonts w:hint="cs"/>
          <w:rtl/>
          <w:lang w:bidi="fa-IR"/>
        </w:rPr>
        <w:lastRenderedPageBreak/>
        <w:t>شوروی الزاماً بغرنج و ثقیل خواهد بود. اتحاد شوروی جامعه</w:t>
      </w:r>
      <w:r w:rsidRPr="004A5478">
        <w:rPr>
          <w:rFonts w:hint="cs"/>
          <w:sz w:val="20"/>
          <w:szCs w:val="20"/>
          <w:rtl/>
          <w:lang w:bidi="fa-IR"/>
        </w:rPr>
        <w:t>ا</w:t>
      </w:r>
      <w:r w:rsidRPr="004A5478">
        <w:rPr>
          <w:rFonts w:hint="cs"/>
          <w:rtl/>
          <w:lang w:bidi="fa-IR"/>
        </w:rPr>
        <w:t>ی متناقض در نیمه راه بین سرمایه</w:t>
      </w:r>
      <w:r w:rsidRPr="004A5478">
        <w:rPr>
          <w:rFonts w:hint="cs"/>
          <w:sz w:val="20"/>
          <w:szCs w:val="20"/>
          <w:rtl/>
          <w:lang w:bidi="fa-IR"/>
        </w:rPr>
        <w:t>د</w:t>
      </w:r>
      <w:r w:rsidRPr="004A5478">
        <w:rPr>
          <w:rFonts w:hint="cs"/>
          <w:rtl/>
          <w:lang w:bidi="fa-IR"/>
        </w:rPr>
        <w:t>اری و سوسیالیسم است، جامعه</w:t>
      </w:r>
      <w:r w:rsidRPr="004A5478">
        <w:rPr>
          <w:rFonts w:hint="cs"/>
          <w:sz w:val="20"/>
          <w:szCs w:val="20"/>
          <w:rtl/>
          <w:lang w:bidi="fa-IR"/>
        </w:rPr>
        <w:t>ا</w:t>
      </w:r>
      <w:r w:rsidRPr="004A5478">
        <w:rPr>
          <w:rFonts w:hint="cs"/>
          <w:rtl/>
          <w:lang w:bidi="fa-IR"/>
        </w:rPr>
        <w:t>ی که درآن:</w:t>
      </w:r>
    </w:p>
    <w:p w:rsidR="0050273D" w:rsidRPr="004A5478" w:rsidRDefault="0050273D" w:rsidP="0050273D">
      <w:pPr>
        <w:bidi/>
        <w:jc w:val="both"/>
        <w:rPr>
          <w:rtl/>
          <w:lang w:bidi="fa-IR"/>
        </w:rPr>
      </w:pPr>
      <w:r w:rsidRPr="004A5478">
        <w:rPr>
          <w:rFonts w:hint="cs"/>
          <w:rtl/>
          <w:lang w:bidi="fa-IR"/>
        </w:rPr>
        <w:t>الف) نیروهای مولده هنوز خیلی ضعیف</w:t>
      </w:r>
      <w:r w:rsidRPr="004A5478">
        <w:rPr>
          <w:rFonts w:hint="cs"/>
          <w:sz w:val="20"/>
          <w:szCs w:val="20"/>
          <w:rtl/>
          <w:lang w:bidi="fa-IR"/>
        </w:rPr>
        <w:t>تر</w:t>
      </w:r>
      <w:r w:rsidRPr="004A5478">
        <w:rPr>
          <w:rFonts w:hint="cs"/>
          <w:rtl/>
          <w:lang w:bidi="fa-IR"/>
        </w:rPr>
        <w:t xml:space="preserve"> از آنند که به مالکیت دولتی خصلت سوسیالیستی بدهند، </w:t>
      </w:r>
    </w:p>
    <w:p w:rsidR="0050273D" w:rsidRPr="004A5478" w:rsidRDefault="0050273D" w:rsidP="0050273D">
      <w:pPr>
        <w:bidi/>
        <w:jc w:val="both"/>
        <w:rPr>
          <w:rtl/>
          <w:lang w:bidi="fa-IR"/>
        </w:rPr>
      </w:pPr>
      <w:r w:rsidRPr="004A5478">
        <w:rPr>
          <w:rFonts w:hint="cs"/>
          <w:rtl/>
          <w:lang w:bidi="fa-IR"/>
        </w:rPr>
        <w:t>ب) تلاش  برای  انباشت اولیه که از روی ناچاری، از منافذ بی</w:t>
      </w:r>
      <w:r w:rsidRPr="004A5478">
        <w:rPr>
          <w:rFonts w:hint="cs"/>
          <w:sz w:val="20"/>
          <w:szCs w:val="20"/>
          <w:rtl/>
          <w:lang w:bidi="fa-IR"/>
        </w:rPr>
        <w:t>شما</w:t>
      </w:r>
      <w:r w:rsidRPr="004A5478">
        <w:rPr>
          <w:rFonts w:hint="cs"/>
          <w:rtl/>
          <w:lang w:bidi="fa-IR"/>
        </w:rPr>
        <w:t>ر اقتصاد با برنامه بیرون می</w:t>
      </w:r>
      <w:r w:rsidRPr="004A5478">
        <w:rPr>
          <w:rFonts w:hint="cs"/>
          <w:sz w:val="20"/>
          <w:szCs w:val="20"/>
          <w:rtl/>
          <w:lang w:bidi="fa-IR"/>
        </w:rPr>
        <w:t>ز</w:t>
      </w:r>
      <w:r w:rsidRPr="004A5478">
        <w:rPr>
          <w:rFonts w:hint="cs"/>
          <w:rtl/>
          <w:lang w:bidi="fa-IR"/>
        </w:rPr>
        <w:t xml:space="preserve">ند، </w:t>
      </w:r>
    </w:p>
    <w:p w:rsidR="0050273D" w:rsidRPr="004A5478" w:rsidRDefault="0050273D" w:rsidP="0050273D">
      <w:pPr>
        <w:bidi/>
        <w:jc w:val="both"/>
        <w:rPr>
          <w:rtl/>
          <w:lang w:bidi="fa-IR"/>
        </w:rPr>
      </w:pPr>
      <w:r w:rsidRPr="004A5478">
        <w:rPr>
          <w:rFonts w:hint="cs"/>
          <w:rtl/>
          <w:lang w:bidi="fa-IR"/>
        </w:rPr>
        <w:t>ج) شیوه</w:t>
      </w:r>
      <w:r w:rsidRPr="004A5478">
        <w:rPr>
          <w:rFonts w:hint="cs"/>
          <w:sz w:val="20"/>
          <w:szCs w:val="20"/>
          <w:rtl/>
          <w:lang w:bidi="fa-IR"/>
        </w:rPr>
        <w:t>ها</w:t>
      </w:r>
      <w:r w:rsidRPr="004A5478">
        <w:rPr>
          <w:rFonts w:hint="cs"/>
          <w:rtl/>
          <w:lang w:bidi="fa-IR"/>
        </w:rPr>
        <w:t xml:space="preserve">ی توزیع که خصلت </w:t>
      </w:r>
      <w:r>
        <w:rPr>
          <w:rFonts w:hint="cs"/>
          <w:rtl/>
          <w:lang w:bidi="fa-IR"/>
        </w:rPr>
        <w:t>بورژوایی</w:t>
      </w:r>
      <w:r w:rsidRPr="004A5478">
        <w:rPr>
          <w:rFonts w:hint="cs"/>
          <w:rtl/>
          <w:lang w:bidi="fa-IR"/>
        </w:rPr>
        <w:t xml:space="preserve"> خود را حفظ کرده</w:t>
      </w:r>
      <w:r w:rsidRPr="004A5478">
        <w:rPr>
          <w:rFonts w:hint="cs"/>
          <w:sz w:val="20"/>
          <w:szCs w:val="20"/>
          <w:rtl/>
          <w:lang w:bidi="fa-IR"/>
        </w:rPr>
        <w:t>ا</w:t>
      </w:r>
      <w:r w:rsidRPr="004A5478">
        <w:rPr>
          <w:rFonts w:hint="cs"/>
          <w:rtl/>
          <w:lang w:bidi="fa-IR"/>
        </w:rPr>
        <w:t>ند، پایه</w:t>
      </w:r>
      <w:r w:rsidRPr="004A5478">
        <w:rPr>
          <w:rFonts w:hint="cs"/>
          <w:sz w:val="20"/>
          <w:szCs w:val="20"/>
          <w:rtl/>
          <w:lang w:bidi="fa-IR"/>
        </w:rPr>
        <w:t>ها</w:t>
      </w:r>
      <w:r w:rsidRPr="004A5478">
        <w:rPr>
          <w:rFonts w:hint="cs"/>
          <w:rtl/>
          <w:lang w:bidi="fa-IR"/>
        </w:rPr>
        <w:t>ی تفکیک جدید  در جامعه را تشکیل  می</w:t>
      </w:r>
      <w:r w:rsidRPr="004A5478">
        <w:rPr>
          <w:rFonts w:hint="cs"/>
          <w:sz w:val="20"/>
          <w:szCs w:val="20"/>
          <w:rtl/>
          <w:lang w:bidi="fa-IR"/>
        </w:rPr>
        <w:t>د</w:t>
      </w:r>
      <w:r w:rsidRPr="004A5478">
        <w:rPr>
          <w:rFonts w:hint="cs"/>
          <w:rtl/>
          <w:lang w:bidi="fa-IR"/>
        </w:rPr>
        <w:t>هند،</w:t>
      </w:r>
    </w:p>
    <w:p w:rsidR="0050273D" w:rsidRPr="004A5478" w:rsidRDefault="0050273D" w:rsidP="0050273D">
      <w:pPr>
        <w:bidi/>
        <w:jc w:val="both"/>
        <w:rPr>
          <w:rtl/>
          <w:lang w:bidi="fa-IR"/>
        </w:rPr>
      </w:pPr>
      <w:r w:rsidRPr="004A5478">
        <w:rPr>
          <w:rFonts w:hint="cs"/>
          <w:rtl/>
          <w:lang w:bidi="fa-IR"/>
        </w:rPr>
        <w:t xml:space="preserve"> د) رشد اقتصادی ضمن آن که به کندی وضع زحمتکشان را بهبود می</w:t>
      </w:r>
      <w:r w:rsidRPr="004A5478">
        <w:rPr>
          <w:rFonts w:hint="cs"/>
          <w:sz w:val="20"/>
          <w:szCs w:val="20"/>
          <w:rtl/>
          <w:lang w:bidi="fa-IR"/>
        </w:rPr>
        <w:t>بخشد</w:t>
      </w:r>
      <w:r w:rsidRPr="004A5478">
        <w:rPr>
          <w:rFonts w:hint="cs"/>
          <w:rtl/>
          <w:lang w:bidi="fa-IR"/>
        </w:rPr>
        <w:t xml:space="preserve">، </w:t>
      </w:r>
      <w:r w:rsidRPr="004A5478">
        <w:rPr>
          <w:rFonts w:hint="cs"/>
          <w:sz w:val="18"/>
          <w:szCs w:val="18"/>
          <w:rtl/>
          <w:lang w:bidi="fa-IR"/>
        </w:rPr>
        <w:t>هم</w:t>
      </w:r>
      <w:r w:rsidRPr="004A5478">
        <w:rPr>
          <w:rFonts w:hint="cs"/>
          <w:sz w:val="20"/>
          <w:szCs w:val="20"/>
          <w:rtl/>
          <w:lang w:bidi="fa-IR"/>
        </w:rPr>
        <w:t>چنین</w:t>
      </w:r>
      <w:r w:rsidRPr="004A5478">
        <w:rPr>
          <w:rFonts w:hint="cs"/>
          <w:rtl/>
          <w:lang w:bidi="fa-IR"/>
        </w:rPr>
        <w:t xml:space="preserve"> تشکل</w:t>
      </w:r>
      <w:r w:rsidRPr="004A5478">
        <w:rPr>
          <w:rFonts w:hint="cs"/>
          <w:sz w:val="24"/>
          <w:szCs w:val="24"/>
          <w:rtl/>
          <w:lang w:bidi="fa-IR"/>
        </w:rPr>
        <w:t xml:space="preserve"> </w:t>
      </w:r>
      <w:r w:rsidRPr="004A5478">
        <w:rPr>
          <w:rFonts w:hint="cs"/>
          <w:rtl/>
          <w:lang w:bidi="fa-IR"/>
        </w:rPr>
        <w:t xml:space="preserve">سریع قشر صاحب امتیاز را تسهیل می کند، </w:t>
      </w:r>
    </w:p>
    <w:p w:rsidR="0050273D" w:rsidRPr="004A5478" w:rsidRDefault="0050273D" w:rsidP="0050273D">
      <w:pPr>
        <w:bidi/>
        <w:jc w:val="both"/>
        <w:rPr>
          <w:rtl/>
          <w:lang w:bidi="fa-IR"/>
        </w:rPr>
      </w:pPr>
      <w:r w:rsidRPr="004A5478">
        <w:rPr>
          <w:rFonts w:hint="cs"/>
          <w:rtl/>
          <w:lang w:bidi="fa-IR"/>
        </w:rPr>
        <w:t>ه) بوروکراسی با بهره</w:t>
      </w:r>
      <w:r w:rsidRPr="004A5478">
        <w:rPr>
          <w:rFonts w:hint="cs"/>
          <w:sz w:val="20"/>
          <w:szCs w:val="20"/>
          <w:rtl/>
          <w:lang w:bidi="fa-IR"/>
        </w:rPr>
        <w:t>بر</w:t>
      </w:r>
      <w:r w:rsidRPr="004A5478">
        <w:rPr>
          <w:rFonts w:hint="cs"/>
          <w:rtl/>
          <w:lang w:bidi="fa-IR"/>
        </w:rPr>
        <w:t>داری از تخاصمات اجتماعی، خود را به قشر عنان گسیخته  تبدیل کرده که باسوسیالیسم بیگانه است، و) انقلاب اجتماعی که حزب حاکم به آن خیانت کرده هنوز در روابط مالکیت و در آگاهی توده</w:t>
      </w:r>
      <w:r w:rsidRPr="004A5478">
        <w:rPr>
          <w:rFonts w:hint="cs"/>
          <w:sz w:val="20"/>
          <w:szCs w:val="20"/>
          <w:rtl/>
          <w:lang w:bidi="fa-IR"/>
        </w:rPr>
        <w:t>ها</w:t>
      </w:r>
      <w:r w:rsidRPr="004A5478">
        <w:rPr>
          <w:rFonts w:hint="cs"/>
          <w:rtl/>
          <w:lang w:bidi="fa-IR"/>
        </w:rPr>
        <w:t xml:space="preserve">ی زحمتکشان حضور دارد، </w:t>
      </w:r>
    </w:p>
    <w:p w:rsidR="0050273D" w:rsidRPr="004A5478" w:rsidRDefault="0050273D" w:rsidP="0050273D">
      <w:pPr>
        <w:bidi/>
        <w:jc w:val="both"/>
        <w:rPr>
          <w:rtl/>
          <w:lang w:bidi="fa-IR"/>
        </w:rPr>
      </w:pPr>
      <w:r w:rsidRPr="004A5478">
        <w:rPr>
          <w:rFonts w:hint="cs"/>
          <w:rtl/>
          <w:lang w:bidi="fa-IR"/>
        </w:rPr>
        <w:t>ز) تکامل بعدی تناقضاتی که روی هم انباشته می</w:t>
      </w:r>
      <w:r w:rsidRPr="004A5478">
        <w:rPr>
          <w:rFonts w:hint="cs"/>
          <w:sz w:val="20"/>
          <w:szCs w:val="20"/>
          <w:rtl/>
          <w:lang w:bidi="fa-IR"/>
        </w:rPr>
        <w:t>شو</w:t>
      </w:r>
      <w:r w:rsidRPr="004A5478">
        <w:rPr>
          <w:rFonts w:hint="cs"/>
          <w:rtl/>
          <w:lang w:bidi="fa-IR"/>
        </w:rPr>
        <w:t>ند</w:t>
      </w:r>
      <w:r>
        <w:rPr>
          <w:rFonts w:hint="cs"/>
          <w:rtl/>
          <w:lang w:bidi="fa-IR"/>
        </w:rPr>
        <w:t>،</w:t>
      </w:r>
      <w:r w:rsidRPr="004A5478">
        <w:rPr>
          <w:rFonts w:hint="cs"/>
          <w:rtl/>
          <w:lang w:bidi="fa-IR"/>
        </w:rPr>
        <w:t xml:space="preserve"> ممکن است یا به سوسیالیسم منجر شود و یا به سرمایه</w:t>
      </w:r>
      <w:r w:rsidRPr="004A5478">
        <w:rPr>
          <w:rFonts w:hint="cs"/>
          <w:sz w:val="20"/>
          <w:szCs w:val="20"/>
          <w:rtl/>
          <w:lang w:bidi="fa-IR"/>
        </w:rPr>
        <w:t>د</w:t>
      </w:r>
      <w:r w:rsidRPr="004A5478">
        <w:rPr>
          <w:rFonts w:hint="cs"/>
          <w:rtl/>
          <w:lang w:bidi="fa-IR"/>
        </w:rPr>
        <w:t xml:space="preserve">اری عقب گرد کنند، </w:t>
      </w:r>
    </w:p>
    <w:p w:rsidR="0050273D" w:rsidRPr="004A5478" w:rsidRDefault="0050273D" w:rsidP="0050273D">
      <w:pPr>
        <w:bidi/>
        <w:jc w:val="both"/>
        <w:rPr>
          <w:rtl/>
          <w:lang w:bidi="fa-IR"/>
        </w:rPr>
      </w:pPr>
      <w:r w:rsidRPr="004A5478">
        <w:rPr>
          <w:rFonts w:hint="cs"/>
          <w:rtl/>
          <w:lang w:bidi="fa-IR"/>
        </w:rPr>
        <w:t>ح) در جهت بازگشت به سرمایه</w:t>
      </w:r>
      <w:r w:rsidRPr="004A5478">
        <w:rPr>
          <w:rFonts w:hint="cs"/>
          <w:sz w:val="20"/>
          <w:szCs w:val="20"/>
          <w:rtl/>
          <w:lang w:bidi="fa-IR"/>
        </w:rPr>
        <w:t>د</w:t>
      </w:r>
      <w:r w:rsidRPr="004A5478">
        <w:rPr>
          <w:rFonts w:hint="cs"/>
          <w:rtl/>
          <w:lang w:bidi="fa-IR"/>
        </w:rPr>
        <w:t>اری، ضد</w:t>
      </w:r>
      <w:r w:rsidRPr="004A5478">
        <w:rPr>
          <w:rFonts w:hint="cs"/>
          <w:sz w:val="20"/>
          <w:szCs w:val="20"/>
          <w:rtl/>
          <w:lang w:bidi="fa-IR"/>
        </w:rPr>
        <w:t>ا</w:t>
      </w:r>
      <w:r w:rsidRPr="004A5478">
        <w:rPr>
          <w:rFonts w:hint="cs"/>
          <w:rtl/>
          <w:lang w:bidi="fa-IR"/>
        </w:rPr>
        <w:t xml:space="preserve">نقلاب باید مقاومت کارگران را درهم بکوبد، </w:t>
      </w:r>
    </w:p>
    <w:p w:rsidR="0050273D" w:rsidRPr="004A5478" w:rsidRDefault="0050273D" w:rsidP="0050273D">
      <w:pPr>
        <w:bidi/>
        <w:jc w:val="both"/>
        <w:rPr>
          <w:rtl/>
          <w:lang w:bidi="fa-IR"/>
        </w:rPr>
      </w:pPr>
      <w:r w:rsidRPr="004A5478">
        <w:rPr>
          <w:rFonts w:hint="cs"/>
          <w:rtl/>
          <w:lang w:bidi="fa-IR"/>
        </w:rPr>
        <w:t>ت) در جهت پیشروی به سوسیالیسم، کارگران مجبور به سرنگون ساختن بوروکراسی خواهند بود.</w:t>
      </w:r>
    </w:p>
    <w:p w:rsidR="0050273D" w:rsidRPr="004A5478" w:rsidRDefault="0050273D" w:rsidP="0050273D">
      <w:pPr>
        <w:bidi/>
        <w:jc w:val="both"/>
        <w:rPr>
          <w:rtl/>
          <w:lang w:bidi="fa-IR"/>
        </w:rPr>
      </w:pPr>
      <w:r w:rsidRPr="004A5478">
        <w:rPr>
          <w:rFonts w:hint="cs"/>
          <w:rtl/>
          <w:lang w:bidi="fa-IR"/>
        </w:rPr>
        <w:t xml:space="preserve"> در تحلیل نهائی،</w:t>
      </w:r>
      <w:r>
        <w:rPr>
          <w:rFonts w:hint="cs"/>
          <w:rtl/>
          <w:lang w:bidi="fa-IR"/>
        </w:rPr>
        <w:t xml:space="preserve"> این مسا</w:t>
      </w:r>
      <w:r w:rsidRPr="004A5478">
        <w:rPr>
          <w:rFonts w:hint="cs"/>
          <w:rtl/>
          <w:lang w:bidi="fa-IR"/>
        </w:rPr>
        <w:t>له از طریق مبارزه نیروهای اجتماعی زنده، هم در عرصه</w:t>
      </w:r>
      <w:r w:rsidRPr="004A5478">
        <w:rPr>
          <w:rFonts w:hint="cs"/>
          <w:sz w:val="20"/>
          <w:szCs w:val="20"/>
          <w:rtl/>
          <w:lang w:bidi="fa-IR"/>
        </w:rPr>
        <w:t>ی</w:t>
      </w:r>
      <w:r w:rsidRPr="004A5478">
        <w:rPr>
          <w:rFonts w:hint="cs"/>
          <w:rtl/>
          <w:lang w:bidi="fa-IR"/>
        </w:rPr>
        <w:t xml:space="preserve"> ملی و هم در عرصه</w:t>
      </w:r>
      <w:r w:rsidRPr="004A5478">
        <w:rPr>
          <w:rFonts w:hint="cs"/>
          <w:sz w:val="20"/>
          <w:szCs w:val="20"/>
          <w:rtl/>
          <w:lang w:bidi="fa-IR"/>
        </w:rPr>
        <w:t>ی</w:t>
      </w:r>
      <w:r w:rsidRPr="004A5478">
        <w:rPr>
          <w:rFonts w:hint="cs"/>
          <w:rtl/>
          <w:lang w:bidi="fa-IR"/>
        </w:rPr>
        <w:t xml:space="preserve"> جهانی تعیین خواهد شد.  افراد دگم بدون شک با تعاریف دل بخواهی راضی نخواهند شد. آن</w:t>
      </w:r>
      <w:r w:rsidRPr="004A5478">
        <w:rPr>
          <w:rFonts w:hint="cs"/>
          <w:sz w:val="20"/>
          <w:szCs w:val="20"/>
          <w:rtl/>
          <w:lang w:bidi="fa-IR"/>
        </w:rPr>
        <w:t>ها</w:t>
      </w:r>
      <w:r w:rsidRPr="004A5478">
        <w:rPr>
          <w:rFonts w:hint="cs"/>
          <w:rtl/>
          <w:lang w:bidi="fa-IR"/>
        </w:rPr>
        <w:t xml:space="preserve"> فرمول</w:t>
      </w:r>
      <w:r w:rsidRPr="004A5478">
        <w:rPr>
          <w:rFonts w:hint="cs"/>
          <w:sz w:val="20"/>
          <w:szCs w:val="20"/>
          <w:rtl/>
          <w:lang w:bidi="fa-IR"/>
        </w:rPr>
        <w:t>ها</w:t>
      </w:r>
      <w:r w:rsidRPr="004A5478">
        <w:rPr>
          <w:rFonts w:hint="cs"/>
          <w:rtl/>
          <w:lang w:bidi="fa-IR"/>
        </w:rPr>
        <w:t>ی صریح می</w:t>
      </w:r>
      <w:r w:rsidRPr="004A5478">
        <w:rPr>
          <w:rFonts w:hint="cs"/>
          <w:sz w:val="20"/>
          <w:szCs w:val="20"/>
          <w:rtl/>
          <w:lang w:bidi="fa-IR"/>
        </w:rPr>
        <w:t>خو</w:t>
      </w:r>
      <w:r w:rsidRPr="004A5478">
        <w:rPr>
          <w:rFonts w:hint="cs"/>
          <w:rtl/>
          <w:lang w:bidi="fa-IR"/>
        </w:rPr>
        <w:t>اهند: بله، بله ـ یا نه، نه. البته اگر قرار بود پدیده</w:t>
      </w:r>
      <w:r w:rsidRPr="004A5478">
        <w:rPr>
          <w:rFonts w:hint="cs"/>
          <w:sz w:val="20"/>
          <w:szCs w:val="20"/>
          <w:rtl/>
          <w:lang w:bidi="fa-IR"/>
        </w:rPr>
        <w:t>ها</w:t>
      </w:r>
      <w:r w:rsidRPr="004A5478">
        <w:rPr>
          <w:rFonts w:hint="cs"/>
          <w:rtl/>
          <w:lang w:bidi="fa-IR"/>
        </w:rPr>
        <w:t>ی اجتماعی همواره خصلتی تکامل یافته داشته باشند، درآن صورت مسائل جامعه شناسی مسلمأ خیل آسان</w:t>
      </w:r>
      <w:r w:rsidRPr="004A5478">
        <w:rPr>
          <w:rFonts w:hint="cs"/>
          <w:sz w:val="20"/>
          <w:szCs w:val="20"/>
          <w:rtl/>
          <w:lang w:bidi="fa-IR"/>
        </w:rPr>
        <w:t>تر</w:t>
      </w:r>
      <w:r w:rsidRPr="004A5478">
        <w:rPr>
          <w:rFonts w:hint="cs"/>
          <w:rtl/>
          <w:lang w:bidi="fa-IR"/>
        </w:rPr>
        <w:t xml:space="preserve"> از این</w:t>
      </w:r>
      <w:r w:rsidRPr="004A5478">
        <w:rPr>
          <w:rFonts w:hint="cs"/>
          <w:sz w:val="20"/>
          <w:szCs w:val="20"/>
          <w:rtl/>
          <w:lang w:bidi="fa-IR"/>
        </w:rPr>
        <w:t>ها</w:t>
      </w:r>
      <w:r w:rsidRPr="004A5478">
        <w:rPr>
          <w:rFonts w:hint="cs"/>
          <w:rtl/>
          <w:lang w:bidi="fa-IR"/>
        </w:rPr>
        <w:t xml:space="preserve"> بود. اما هیچ چیز خطرناک</w:t>
      </w:r>
      <w:r w:rsidRPr="004A5478">
        <w:rPr>
          <w:rFonts w:hint="cs"/>
          <w:sz w:val="20"/>
          <w:szCs w:val="20"/>
          <w:rtl/>
          <w:lang w:bidi="fa-IR"/>
        </w:rPr>
        <w:t>تر</w:t>
      </w:r>
      <w:r w:rsidRPr="004A5478">
        <w:rPr>
          <w:rFonts w:hint="cs"/>
          <w:rtl/>
          <w:lang w:bidi="fa-IR"/>
        </w:rPr>
        <w:t xml:space="preserve"> از آن نیست که به خاطر دست یافتن به کمال منطق، از واقعیت، آن عناصری را کنار بگذاریم که امروز تصویر ذهنی انسان را مخدوش می</w:t>
      </w:r>
      <w:r w:rsidRPr="004A5478">
        <w:rPr>
          <w:rFonts w:hint="cs"/>
          <w:sz w:val="20"/>
          <w:szCs w:val="20"/>
          <w:rtl/>
          <w:lang w:bidi="fa-IR"/>
        </w:rPr>
        <w:t>ک</w:t>
      </w:r>
      <w:r>
        <w:rPr>
          <w:rFonts w:hint="cs"/>
          <w:sz w:val="20"/>
          <w:szCs w:val="20"/>
          <w:rtl/>
          <w:lang w:bidi="fa-IR"/>
        </w:rPr>
        <w:t>ن</w:t>
      </w:r>
      <w:r w:rsidRPr="004A5478">
        <w:rPr>
          <w:rFonts w:hint="cs"/>
          <w:sz w:val="20"/>
          <w:szCs w:val="20"/>
          <w:rtl/>
          <w:lang w:bidi="fa-IR"/>
        </w:rPr>
        <w:t>ند</w:t>
      </w:r>
      <w:r w:rsidRPr="004A5478">
        <w:rPr>
          <w:rFonts w:hint="cs"/>
          <w:rtl/>
          <w:lang w:bidi="fa-IR"/>
        </w:rPr>
        <w:t>، ولی ممکن است فردا آن</w:t>
      </w:r>
      <w:r w:rsidRPr="004A5478">
        <w:rPr>
          <w:rFonts w:hint="cs"/>
          <w:sz w:val="20"/>
          <w:szCs w:val="20"/>
          <w:rtl/>
          <w:lang w:bidi="fa-IR"/>
        </w:rPr>
        <w:t>ها</w:t>
      </w:r>
      <w:r w:rsidRPr="004A5478">
        <w:rPr>
          <w:rFonts w:hint="cs"/>
          <w:rtl/>
          <w:lang w:bidi="fa-IR"/>
        </w:rPr>
        <w:t xml:space="preserve"> یکسره آن تصویر را درهم بریزند. </w:t>
      </w:r>
      <w:r w:rsidRPr="004A5478">
        <w:rPr>
          <w:rFonts w:hint="cs"/>
          <w:rtl/>
          <w:lang w:bidi="fa-IR"/>
        </w:rPr>
        <w:lastRenderedPageBreak/>
        <w:t>ما در تحلیل خود بیش از هرچیز از کاربست قهر در فرایند اجتماعی</w:t>
      </w:r>
      <w:r w:rsidRPr="004A5478">
        <w:rPr>
          <w:rFonts w:hint="cs"/>
          <w:sz w:val="20"/>
          <w:szCs w:val="20"/>
          <w:rtl/>
          <w:lang w:bidi="fa-IR"/>
        </w:rPr>
        <w:t>سا</w:t>
      </w:r>
      <w:r w:rsidRPr="004A5478">
        <w:rPr>
          <w:rFonts w:hint="cs"/>
          <w:rtl/>
          <w:lang w:bidi="fa-IR"/>
        </w:rPr>
        <w:t>زی  احتراز کرده</w:t>
      </w:r>
      <w:r w:rsidRPr="004A5478">
        <w:rPr>
          <w:rFonts w:hint="cs"/>
          <w:sz w:val="20"/>
          <w:szCs w:val="20"/>
          <w:rtl/>
          <w:lang w:bidi="fa-IR"/>
        </w:rPr>
        <w:t>ا</w:t>
      </w:r>
      <w:r w:rsidRPr="004A5478">
        <w:rPr>
          <w:rFonts w:hint="cs"/>
          <w:rtl/>
          <w:lang w:bidi="fa-IR"/>
        </w:rPr>
        <w:t>یم، که تا ب</w:t>
      </w:r>
      <w:r>
        <w:rPr>
          <w:rFonts w:hint="cs"/>
          <w:rtl/>
          <w:lang w:bidi="fa-IR"/>
        </w:rPr>
        <w:t xml:space="preserve">ه </w:t>
      </w:r>
      <w:r w:rsidRPr="004A5478">
        <w:rPr>
          <w:rFonts w:hint="cs"/>
          <w:rtl/>
          <w:lang w:bidi="fa-IR"/>
        </w:rPr>
        <w:t>حال نه پیشروئی داشته  و نه نمونه</w:t>
      </w:r>
      <w:r w:rsidRPr="004A5478">
        <w:rPr>
          <w:rFonts w:hint="cs"/>
          <w:sz w:val="20"/>
          <w:szCs w:val="20"/>
          <w:rtl/>
          <w:lang w:bidi="fa-IR"/>
        </w:rPr>
        <w:t>ی</w:t>
      </w:r>
      <w:r w:rsidRPr="004A5478">
        <w:rPr>
          <w:rFonts w:hint="cs"/>
          <w:rtl/>
          <w:lang w:bidi="fa-IR"/>
        </w:rPr>
        <w:t xml:space="preserve"> هم</w:t>
      </w:r>
      <w:r w:rsidRPr="004A5478">
        <w:rPr>
          <w:rFonts w:hint="cs"/>
          <w:sz w:val="20"/>
          <w:szCs w:val="20"/>
          <w:rtl/>
          <w:lang w:bidi="fa-IR"/>
        </w:rPr>
        <w:t>سا</w:t>
      </w:r>
      <w:r w:rsidRPr="004A5478">
        <w:rPr>
          <w:rFonts w:hint="cs"/>
          <w:rtl/>
          <w:lang w:bidi="fa-IR"/>
        </w:rPr>
        <w:t>نی ارائه کرده است. وظیفه عملی و هم</w:t>
      </w:r>
      <w:r w:rsidRPr="004A5478">
        <w:rPr>
          <w:rFonts w:hint="cs"/>
          <w:sz w:val="20"/>
          <w:szCs w:val="20"/>
          <w:rtl/>
          <w:lang w:bidi="fa-IR"/>
        </w:rPr>
        <w:t>چنین</w:t>
      </w:r>
      <w:r w:rsidRPr="004A5478">
        <w:rPr>
          <w:rFonts w:hint="cs"/>
          <w:rtl/>
          <w:lang w:bidi="fa-IR"/>
        </w:rPr>
        <w:t xml:space="preserve"> سیاسی این نیست که تعریفی کامل از جریانی بدهیم که خود هنوز کامل نشده است. بلکه وظیفه ما  عبارت از دنبال کردن کلیه</w:t>
      </w:r>
      <w:r w:rsidRPr="004A5478">
        <w:rPr>
          <w:rFonts w:hint="cs"/>
          <w:sz w:val="20"/>
          <w:szCs w:val="20"/>
          <w:rtl/>
          <w:lang w:bidi="fa-IR"/>
        </w:rPr>
        <w:t>ی</w:t>
      </w:r>
      <w:r w:rsidRPr="004A5478">
        <w:rPr>
          <w:rFonts w:hint="cs"/>
          <w:rtl/>
          <w:lang w:bidi="fa-IR"/>
        </w:rPr>
        <w:t xml:space="preserve"> مراحل آن جریان، جداکردن گرایشات مترقی آن از گرایشات ارتجاعی</w:t>
      </w:r>
      <w:r w:rsidRPr="004A5478">
        <w:rPr>
          <w:rFonts w:hint="cs"/>
          <w:sz w:val="20"/>
          <w:szCs w:val="20"/>
          <w:rtl/>
          <w:lang w:bidi="fa-IR"/>
        </w:rPr>
        <w:t>ا</w:t>
      </w:r>
      <w:r w:rsidRPr="004A5478">
        <w:rPr>
          <w:rFonts w:hint="cs"/>
          <w:rtl/>
          <w:lang w:bidi="fa-IR"/>
        </w:rPr>
        <w:t>ش، فاش کردن روابط متقابل این گرایشات، پیش</w:t>
      </w:r>
      <w:r w:rsidRPr="004A5478">
        <w:rPr>
          <w:rFonts w:hint="cs"/>
          <w:sz w:val="20"/>
          <w:szCs w:val="20"/>
          <w:rtl/>
          <w:lang w:bidi="fa-IR"/>
        </w:rPr>
        <w:t>بینی</w:t>
      </w:r>
      <w:r w:rsidRPr="004A5478">
        <w:rPr>
          <w:rFonts w:hint="cs"/>
          <w:rtl/>
          <w:lang w:bidi="fa-IR"/>
        </w:rPr>
        <w:t xml:space="preserve"> کردن سمت</w:t>
      </w:r>
      <w:r w:rsidRPr="004A5478">
        <w:rPr>
          <w:rFonts w:hint="cs"/>
          <w:sz w:val="20"/>
          <w:szCs w:val="20"/>
          <w:rtl/>
          <w:lang w:bidi="fa-IR"/>
        </w:rPr>
        <w:t>گیر</w:t>
      </w:r>
      <w:r w:rsidRPr="004A5478">
        <w:rPr>
          <w:rFonts w:hint="cs"/>
          <w:rtl/>
          <w:lang w:bidi="fa-IR"/>
        </w:rPr>
        <w:t>های گوناگون تکامل  این جریان است، و با استفاده از این چشم</w:t>
      </w:r>
      <w:r w:rsidRPr="004A5478">
        <w:rPr>
          <w:rFonts w:hint="cs"/>
          <w:sz w:val="20"/>
          <w:szCs w:val="20"/>
          <w:rtl/>
          <w:lang w:bidi="fa-IR"/>
        </w:rPr>
        <w:t>ا</w:t>
      </w:r>
      <w:r w:rsidRPr="004A5478">
        <w:rPr>
          <w:rFonts w:hint="cs"/>
          <w:rtl/>
          <w:lang w:bidi="fa-IR"/>
        </w:rPr>
        <w:t>نداز، یافتن تکیه</w:t>
      </w:r>
      <w:r w:rsidRPr="004A5478">
        <w:rPr>
          <w:rFonts w:hint="cs"/>
          <w:sz w:val="20"/>
          <w:szCs w:val="20"/>
          <w:rtl/>
          <w:lang w:bidi="fa-IR"/>
        </w:rPr>
        <w:t>گا</w:t>
      </w:r>
      <w:r w:rsidRPr="004A5478">
        <w:rPr>
          <w:rFonts w:hint="cs"/>
          <w:rtl/>
          <w:lang w:bidi="fa-IR"/>
        </w:rPr>
        <w:t>هی که بر مبنای آن بتوان عمل کرد.</w:t>
      </w:r>
    </w:p>
    <w:p w:rsidR="0050273D" w:rsidRPr="004A5478" w:rsidRDefault="0050273D" w:rsidP="0050273D">
      <w:pPr>
        <w:bidi/>
        <w:jc w:val="both"/>
        <w:rPr>
          <w:rtl/>
          <w:lang w:bidi="fa-IR"/>
        </w:rPr>
      </w:pPr>
    </w:p>
    <w:p w:rsidR="0050273D" w:rsidRDefault="0050273D" w:rsidP="0050273D">
      <w:pPr>
        <w:bidi/>
        <w:jc w:val="both"/>
        <w:rPr>
          <w:b/>
          <w:bCs/>
          <w:rtl/>
          <w:lang w:bidi="fa-IR"/>
        </w:rPr>
      </w:pPr>
    </w:p>
    <w:p w:rsidR="00140BE3" w:rsidRDefault="00140BE3" w:rsidP="00140BE3">
      <w:pPr>
        <w:bidi/>
        <w:jc w:val="both"/>
        <w:rPr>
          <w:b/>
          <w:bCs/>
          <w:rtl/>
          <w:lang w:bidi="fa-IR"/>
        </w:rPr>
      </w:pPr>
    </w:p>
    <w:p w:rsidR="00140BE3" w:rsidRDefault="00140BE3" w:rsidP="00140BE3">
      <w:pPr>
        <w:bidi/>
        <w:jc w:val="both"/>
        <w:rPr>
          <w:b/>
          <w:bCs/>
          <w:rtl/>
          <w:lang w:bidi="fa-IR"/>
        </w:rPr>
      </w:pPr>
    </w:p>
    <w:p w:rsidR="00140BE3" w:rsidRDefault="00140BE3" w:rsidP="00140BE3">
      <w:pPr>
        <w:bidi/>
        <w:jc w:val="both"/>
        <w:rPr>
          <w:b/>
          <w:bCs/>
          <w:rtl/>
          <w:lang w:bidi="fa-IR"/>
        </w:rPr>
      </w:pPr>
    </w:p>
    <w:p w:rsidR="00261F40" w:rsidRDefault="00261F40" w:rsidP="00261F40">
      <w:pPr>
        <w:bidi/>
        <w:jc w:val="both"/>
        <w:rPr>
          <w:b/>
          <w:bCs/>
          <w:rtl/>
          <w:lang w:bidi="fa-IR"/>
        </w:rPr>
      </w:pPr>
    </w:p>
    <w:p w:rsidR="00261F40" w:rsidRDefault="00261F40" w:rsidP="00261F40">
      <w:pPr>
        <w:bidi/>
        <w:jc w:val="both"/>
        <w:rPr>
          <w:b/>
          <w:bCs/>
          <w:rtl/>
          <w:lang w:bidi="fa-IR"/>
        </w:rPr>
      </w:pPr>
    </w:p>
    <w:p w:rsidR="00261F40" w:rsidRDefault="00261F40" w:rsidP="00261F40">
      <w:pPr>
        <w:bidi/>
        <w:jc w:val="both"/>
        <w:rPr>
          <w:b/>
          <w:bCs/>
          <w:rtl/>
          <w:lang w:bidi="fa-IR"/>
        </w:rPr>
      </w:pPr>
    </w:p>
    <w:p w:rsidR="00261F40" w:rsidRDefault="00261F40" w:rsidP="00261F40">
      <w:pPr>
        <w:bidi/>
        <w:jc w:val="both"/>
        <w:rPr>
          <w:b/>
          <w:bCs/>
          <w:rtl/>
          <w:lang w:bidi="fa-IR"/>
        </w:rPr>
      </w:pPr>
    </w:p>
    <w:p w:rsidR="00261F40" w:rsidRDefault="00261F40" w:rsidP="00261F40">
      <w:pPr>
        <w:bidi/>
        <w:jc w:val="both"/>
        <w:rPr>
          <w:b/>
          <w:bCs/>
          <w:rtl/>
          <w:lang w:bidi="fa-IR"/>
        </w:rPr>
      </w:pPr>
    </w:p>
    <w:p w:rsidR="00261F40" w:rsidRDefault="00261F40" w:rsidP="00261F40">
      <w:pPr>
        <w:bidi/>
        <w:jc w:val="both"/>
        <w:rPr>
          <w:b/>
          <w:bCs/>
          <w:rtl/>
          <w:lang w:bidi="fa-IR"/>
        </w:rPr>
      </w:pPr>
    </w:p>
    <w:p w:rsidR="00261F40" w:rsidRDefault="00261F40" w:rsidP="00261F40">
      <w:pPr>
        <w:bidi/>
        <w:jc w:val="both"/>
        <w:rPr>
          <w:b/>
          <w:bCs/>
          <w:rtl/>
          <w:lang w:bidi="fa-IR"/>
        </w:rPr>
      </w:pPr>
    </w:p>
    <w:p w:rsidR="00261F40" w:rsidRDefault="00261F40" w:rsidP="00261F40">
      <w:pPr>
        <w:bidi/>
        <w:jc w:val="both"/>
        <w:rPr>
          <w:b/>
          <w:bCs/>
          <w:rtl/>
          <w:lang w:bidi="fa-IR"/>
        </w:rPr>
      </w:pPr>
    </w:p>
    <w:p w:rsidR="00261F40" w:rsidRDefault="00261F40" w:rsidP="00261F40">
      <w:pPr>
        <w:bidi/>
        <w:jc w:val="both"/>
        <w:rPr>
          <w:b/>
          <w:bCs/>
          <w:rtl/>
          <w:lang w:bidi="fa-IR"/>
        </w:rPr>
      </w:pPr>
    </w:p>
    <w:p w:rsidR="00261F40" w:rsidRDefault="00261F40" w:rsidP="00261F40">
      <w:pPr>
        <w:bidi/>
        <w:jc w:val="both"/>
        <w:rPr>
          <w:b/>
          <w:bCs/>
          <w:rtl/>
          <w:lang w:bidi="fa-IR"/>
        </w:rPr>
      </w:pPr>
    </w:p>
    <w:p w:rsidR="0050273D" w:rsidRPr="00140BE3" w:rsidRDefault="0050273D" w:rsidP="0050273D">
      <w:pPr>
        <w:pBdr>
          <w:top w:val="single" w:sz="6" w:space="1" w:color="auto"/>
        </w:pBdr>
        <w:bidi/>
        <w:spacing w:after="0" w:line="240" w:lineRule="auto"/>
        <w:jc w:val="both"/>
        <w:rPr>
          <w:rFonts w:ascii="Arial" w:eastAsia="Times New Roman" w:hAnsi="Arial" w:cs="Arial"/>
          <w:vanish/>
          <w:sz w:val="12"/>
          <w:szCs w:val="12"/>
          <w:rtl/>
          <w:lang w:eastAsia="de-DE"/>
        </w:rPr>
      </w:pPr>
    </w:p>
    <w:p w:rsidR="0050273D" w:rsidRPr="00140BE3" w:rsidRDefault="0050273D" w:rsidP="0050273D">
      <w:pPr>
        <w:pBdr>
          <w:top w:val="single" w:sz="6" w:space="1" w:color="auto"/>
        </w:pBdr>
        <w:bidi/>
        <w:spacing w:after="0" w:line="240" w:lineRule="auto"/>
        <w:jc w:val="both"/>
        <w:rPr>
          <w:rFonts w:ascii="Arial" w:eastAsia="Times New Roman" w:hAnsi="Arial" w:cs="Arial"/>
          <w:vanish/>
          <w:sz w:val="12"/>
          <w:szCs w:val="12"/>
          <w:lang w:eastAsia="de-DE"/>
        </w:rPr>
      </w:pPr>
    </w:p>
    <w:p w:rsidR="00140BE3" w:rsidRPr="00140BE3" w:rsidRDefault="0050273D" w:rsidP="00140BE3">
      <w:pPr>
        <w:bidi/>
        <w:spacing w:before="100" w:beforeAutospacing="1" w:after="100" w:afterAutospacing="1" w:line="240" w:lineRule="auto"/>
        <w:jc w:val="both"/>
        <w:outlineLvl w:val="0"/>
        <w:rPr>
          <w:rFonts w:ascii="Times New Roman" w:eastAsia="Times New Roman" w:hAnsi="Times New Roman" w:cs="Times New Roman"/>
          <w:b/>
          <w:bCs/>
          <w:kern w:val="36"/>
          <w:sz w:val="40"/>
          <w:szCs w:val="40"/>
          <w:rtl/>
          <w:lang w:eastAsia="de-DE"/>
        </w:rPr>
      </w:pPr>
      <w:r w:rsidRPr="00140BE3">
        <w:rPr>
          <w:rFonts w:ascii="Times New Roman" w:eastAsia="Times New Roman" w:hAnsi="Times New Roman" w:cs="Times New Roman"/>
          <w:b/>
          <w:bCs/>
          <w:kern w:val="36"/>
          <w:sz w:val="40"/>
          <w:szCs w:val="40"/>
          <w:rtl/>
          <w:lang w:eastAsia="de-DE"/>
        </w:rPr>
        <w:t xml:space="preserve">سرمایه‌داری دولتی در روسیه </w:t>
      </w:r>
    </w:p>
    <w:p w:rsidR="0050273D" w:rsidRPr="00140BE3" w:rsidRDefault="0050273D" w:rsidP="00140BE3">
      <w:pPr>
        <w:bidi/>
        <w:spacing w:before="100" w:beforeAutospacing="1" w:after="100" w:afterAutospacing="1" w:line="240" w:lineRule="auto"/>
        <w:jc w:val="both"/>
        <w:outlineLvl w:val="0"/>
        <w:rPr>
          <w:rFonts w:ascii="Times New Roman" w:eastAsia="Times New Roman" w:hAnsi="Times New Roman" w:cs="Times New Roman"/>
          <w:sz w:val="12"/>
          <w:szCs w:val="12"/>
          <w:lang w:eastAsia="de-DE"/>
        </w:rPr>
      </w:pPr>
      <w:r w:rsidRPr="00140BE3">
        <w:rPr>
          <w:rFonts w:ascii="Times New Roman" w:eastAsia="Times New Roman" w:hAnsi="Times New Roman" w:cs="Times New Roman"/>
          <w:b/>
          <w:bCs/>
          <w:kern w:val="36"/>
          <w:sz w:val="24"/>
          <w:szCs w:val="24"/>
          <w:rtl/>
          <w:lang w:eastAsia="de-DE"/>
        </w:rPr>
        <w:t xml:space="preserve">تونی کلیف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هیچ نظریه‌پرداز مارکسیستی هرگز در این مورد شکی نداشته است که یک سیستم اقتصادی، زمانی که تمرکز سرمایه در آن به آن درجه‌ای رسیده باشد که یک سرمایه‌دار یا گروهی از سرمایه‌داران یا خودِ دولت، کل سرمایه‌ی ملی را در اختیار داشته باشد، همچنان یک سیستم سرمایه‌داری باقی خواهد ماند… همزمان تمامی نظریه‌پردازان مارکسیست چنین رویکردی را از لحاظ سیاسی غیرممکن ارزیابی کرده‌اند. این روند مدت‌ها قبل از ان که تمرکز سرمایه به چنین سطح بالایی برسد، به‌نحوی متوقف می‌گردد. یا این که تضاد بین پرولتاریا و بورژوازی منجر به انقلاب پیروزمند پرولتری می‌شود و یا این که تضادهای بین دولت‌های سرمایه‌داری منجر به جنگ دهشتناک امپریالیستی می‌گردد که می‌تواند منجر به ازهم پاشیدگی عمومی کلِ جامعه‌ی انسانی 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با وجود این که سرمایه‌داری دولتی از جنبه‌ی تئوریک امکان‌پذیر به نظر می‌رسد، اما جای هیچ‌گونه شبهه‌ای باقی نمی‌ماند که سرمایه‌داری خصوصی در مسیر رشد تکاملی‌اش در عمل هرگز قادر به تمرکز کل سرمایه‌ی اجتماعی در یک‌دست نخواهد بود. تروتسکی چرایی عدم چنین رویکردی را به‌وضوح توضیح داده است: «اگرچه از منظر تئوریک می‌توان موقعیتی را تصور کرد که بورژوازی در آن به‌مثابه یک کل برای خود شرکت سهامی دایر نماید تا به‌وسیله‌ی دولت کلِ اقتصاد ملی را اداره کند. نظام اقتصادی چنین رژیمی رازِ پنهانی ندارد. همان‌طور که می‌دانیم سودِ سرمایه‌دار منفرد نه از ارزشِ اضافی مستقیماً تولیدشده‌ی کارگران کارخانه‌اش بلکه به نسبت سرمایه‌اش، سهمی از کلِ ارزش اضافی تولیدشده در سراسر کشور را به خود اختصاص می‌دهد. در یک «سرمایه‌داری دولتی» تمام‌عیار، قانونِ سهم مساوی سود نه به‌صورت غیرمستفیم یعنی از طریق رقابت بین سرمایه‌های مختلف، بلکه به‌صورت مستقیم و بی‌واسطه از طریق حسابداری دولت کارکرد دارد. با وجود این، چنین رژیمی تا به حال وجود نداشته و به‌دلیل تضادهای عمیق بین صاحبان ثروت هرگز نیز به وجود نخواهد آمد ـ علتِ دیگری نیز هست که اهمیت کم‌تری ندارد، دولت </w:t>
      </w:r>
      <w:r w:rsidRPr="0050273D">
        <w:rPr>
          <w:rFonts w:ascii="Times New Roman" w:eastAsia="Times New Roman" w:hAnsi="Times New Roman" w:cs="Times New Roman"/>
          <w:sz w:val="24"/>
          <w:szCs w:val="24"/>
          <w:rtl/>
          <w:lang w:eastAsia="de-DE"/>
        </w:rPr>
        <w:lastRenderedPageBreak/>
        <w:t>به‌عنوان نماینده‌ی عمومی مالکیتِ سرمایه‌داری برای انقلاب اجتماعی می‌تواند سوژه‌ای اغواکننده باشد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 xml:space="preserve">تضادها بین صاحبان ثروت» و این واقعیت که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دولت به‌عنوان نماینده‌ی عمومی مالکیت سرمایه‌داری می‌تواند سوژه‌ای اغواکننده برای انقلاب اجتماعی باشد» خود بیان‌گر غیرممکن بودنِ تکامل تدریجی سرمایه‌داری خصوصی سنتی به سرمایه‌داری دولتی 100 درصدی نیز هست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اما آیا چنین روندی امکانِ سلبِ دوباره‌ی قدرت از یک طبقه‌ی کارگر مسلط و به زیر سلطه کشیدن این طبقه را عملی نمی‌داند؟ که پرولتاریای انقلابی که قبلاً از بطن چنین شرایطی به‌وجود آمده، وسایل تولید را در یک نهاد متمرکزکرده و بدین‌ترتیب «تضاد بین صاحبان ثروت» را به‌عنوان مانعی از سر راه رشدِ سرمایه‌داری دولتی برداشته است. تا آن‌جا که به مانع دوم برمی‌گردد، سرکوب و بهره‌کشی از کارگران توسط دولت، آن را به «سوژه‌ای اغواکننده (…) برای انقلاب اجتماعی» بدل می‌کند و بنابراین سلب مالکیت سیاسی همسانِ سلب مالکیتِ اقتصادی از طبقه‌ی کارگر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تنها دلیلی که می‌توان بر علیه امکانِ شکل‌گیری سرمایه‌داری دولتی مطرح کرد، این ادعاست که وقتی دولت نماینده‌ی تمامِ سرمایه‌ها می‌شود، اقتصاد دیگر سرمایه‌داری نیست، به‌عبارت دیگر سرمایه‌داری دولتی از منظر تئوریک غیرممکن است (…) اگرکه به‌کارگیری آزادانه‌ی واژه‌ی سرمایه‌داری دولتی از جنبه‌ی نظری غیرممکن است، به‌طبع تبیین سرشت نظام اجتماعی‌ای که وجه مشخصه‌ی آن از یک طرف تمرکز بالای سرمایه و از طرف دیگر رقابت دایمی در بازار جهانی، تولید کالایی و کار مزدی‌ست، به‌درستی مفهومی غیراصولی است. می‌توان این رژیم را رژیم مدیران یا حکومت کلکتیویسم بوروکراتیک قلمداد کرد و متناسب با آن بنابه سلیقه قوانین متعارفی را که براساس آن چنین جامعه‌ای عملکرد دارد، تعیین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اگر آدام اسمیت از امکانِ مقایسه‌ی موقعیت امروزی ما با جهان دوران زندگی‌اش برخوردار بود، برای او حتماً بسیار سخت بود که شباهتی بین اقتصادِ ناسیونال‌سوسیالیستی آلمان با آن درجه‌ی بالای سازمانِ انحصاری‌اش، با کنترل دولتی بر توزیع مواد اولیه، با کنترل دولتی بر بازار کار، با خرید بیش از نصف تولید اجتماعی توسط دولت و غیره را با </w:t>
      </w:r>
      <w:r w:rsidRPr="0050273D">
        <w:rPr>
          <w:rFonts w:ascii="Times New Roman" w:eastAsia="Times New Roman" w:hAnsi="Times New Roman" w:cs="Times New Roman"/>
          <w:sz w:val="24"/>
          <w:szCs w:val="24"/>
          <w:rtl/>
          <w:lang w:eastAsia="de-DE"/>
        </w:rPr>
        <w:lastRenderedPageBreak/>
        <w:t>نظام مانوفاکتوری قرنِ 19 پیدا کند، یعنی آن هم با اقتصادی که وجه مشخصه‌ی آن کارگاه‌های تولید کوچک، رقابت آزاد بین مؤسسات، و فقدان بحران‌های مازاد تولید سرمایه‌داری بود. در صورتی که ما تکامل تدریجی سرمایه‌داری را از یک مرحله به مرحله‌ی تکامل بعدی دنبال کنیم برای ما ساده‌تر خواهد بود که ببینیم چه عناصری در هر دوی این سیستم‌های اقتصادی همسان هستند و این که هر دو سیستم سرمایه‌داری‌‌اند. تفاوتهای بین اقتصادِ ناسیونال‌سوسیالیستی و اقتصاد روسیه بسیار کم‌تر از اقتصاد ملی سوسیالیستی با اقتصادِ دوران آدام اسمیت است. از یک طرف درکِ شباهت‌ها و تمایزات بین نظام اقتصادی روسیه با سرمایه‌داری سنتی و از طرف دیگر با دولت کارگری فقط به خاطر فقدانِ گزینه‌ی گذار تدریجی به مرحله‌ی سرمایه‌داری انحصاری، بسیار مشکل می‌شود. از منظر تئوریک وقتی که سرمایه‌داری به بالاترین حد تکامل خود، یعنی سرمایه‌داری دولتی برسد، آن‌وقت ضرورتاً بیش‌ترین دورافتادگی را از سرمایه‌داری سنتی دارد. دراینجا مسأله بر سر نفی سرمایه‌داری بر بستر خود سرمایه‌داری است. به همین‌ترتیب دولت کارگری به‌مثابه‌ی پایین‌ترین مرحله‌ی جامعه‌ی نوین سوسیالیستی الزاماً وجوه مشترک بسیاری با سرمایه‌داری دولتی دارد. آن‌چه این دو گزینه را از یکدیگر متمایز می‌کند، تمایز بنیادین و ماهوی بین نظام سرمایه‌داری و نظام سوسیالیستی است. مقایسه بین سرمایه‌داری دولتی با سرمایه‌داری سنتی از یک طرف و با دولت کارگری از طرف دیگر بایستی نشان دهد که قبل از انقلاب سوسیالیستی سرمایه‌داری دولتی مرحله‌ی انتقالی به سوسیالیسم و برعکس پس از انقلاب سوسیالیستی دولت کارگری مرحله‌ی انتقالی به سوسیالیسم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سرمایه‌داری دولتی ـ نفی نسبی سرمایه‌داری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تنظیم دولتی رشد اقتصادی، نفی نسبی قانون ارزش (…) را نشان می‌دهد، حتی زمانی که دولت به نام «نماینده‌ی همگان» صاحب تمام وسایل تولید نشده باشد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نقطه‌ی عزیمت قانون ارزش، تنظیم هرج‌ومرج کارکردِ اقتصادی است. او تنظیم‌کننده‌ی مناسبات مبادله بین شاخه‌های اقتصادی مجزا از یکدیگرست و نه تنها بیان‌گر چرایی غیرشفاف بودن مناسبات بین انسان‌ها، بلکه بروز این مناسبات در هاله‌ی اسرارآمیزشان نیز هست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تأثیرگذاری نامحدود </w:t>
      </w:r>
      <w:r w:rsidRPr="0050273D">
        <w:rPr>
          <w:rFonts w:ascii="Times New Roman" w:eastAsia="Times New Roman" w:hAnsi="Times New Roman" w:cs="Times New Roman"/>
          <w:sz w:val="24"/>
          <w:szCs w:val="24"/>
          <w:rtl/>
          <w:lang w:eastAsia="de-DE"/>
        </w:rPr>
        <w:lastRenderedPageBreak/>
        <w:t>قانون ارزش فقط در شرایط رقابت آزاد، یعنی امکان حرکت آزاد سرمایه، کالا و نیروی کار است. به همین نحو حتی اولین عملکردهای ساختارانحصاری تا درجه‌ی معینی قانون ارزش را خنثی می‌کند. وقتی که دولت هدایت جریان سرمایه و نیروی کار را نیز به عهده می‌گیرد و یا حتی وقتی که قیمت کالاها را تعیین می‌کند، قطعاً مسأله بر سر نفی نسبی سرمایه‌داری‌ست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وقتی که دولت مهم‌ترین خریدار تولیدات نیز بشود، تأثیرات این امر به مراتب بسیار شدیدتر خواهد بود. (…) هر چه انحصاری کردن اقتصاد گسترش یابد به همان نسبت نیز خنثی شدن نسبی قانون ارزش شدیدتر است. سرمایه‌ی بانکی خیلی پیشتر از سرمایه‌داری صنعتی شکل اجتماعی به خود می‌گیرد. مارکس در مورد این مطلب می‌نویسد: «نظام بانکی به حسابداری عمومی و توزیع وسایل تولید شکلی از سلسله مراتب اجتماعی داده است، اما فقط در شکل</w:t>
      </w:r>
      <w:r w:rsidRPr="0050273D">
        <w:rPr>
          <w:rFonts w:ascii="Times New Roman" w:eastAsia="Times New Roman" w:hAnsi="Times New Roman" w:cs="Times New Roman"/>
          <w:sz w:val="24"/>
          <w:szCs w:val="24"/>
          <w:lang w:eastAsia="de-DE"/>
        </w:rPr>
        <w:t>» ((</w:t>
      </w:r>
      <w:proofErr w:type="spellStart"/>
      <w:r w:rsidRPr="0050273D">
        <w:rPr>
          <w:rFonts w:ascii="Times New Roman" w:eastAsia="Times New Roman" w:hAnsi="Times New Roman" w:cs="Times New Roman"/>
          <w:sz w:val="24"/>
          <w:szCs w:val="24"/>
          <w:lang w:eastAsia="de-DE"/>
        </w:rPr>
        <w:t>MEW,Bd</w:t>
      </w:r>
      <w:proofErr w:type="spellEnd"/>
      <w:r w:rsidRPr="0050273D">
        <w:rPr>
          <w:rFonts w:ascii="Times New Roman" w:eastAsia="Times New Roman" w:hAnsi="Times New Roman" w:cs="Times New Roman"/>
          <w:sz w:val="24"/>
          <w:szCs w:val="24"/>
          <w:lang w:eastAsia="de-DE"/>
        </w:rPr>
        <w:t xml:space="preserve">, 25 , S.62. </w:t>
      </w:r>
      <w:r w:rsidRPr="0050273D">
        <w:rPr>
          <w:rFonts w:ascii="Times New Roman" w:eastAsia="Times New Roman" w:hAnsi="Times New Roman" w:cs="Times New Roman"/>
          <w:sz w:val="24"/>
          <w:szCs w:val="24"/>
          <w:rtl/>
          <w:lang w:eastAsia="de-DE"/>
        </w:rPr>
        <w:t xml:space="preserve">این امر وقتی که دولت مهم‌ترین حوزه‌ی سرمایه‌گذاری برای سرمایه‌ی مالی باشد از اعتبار بیش‌تری برخوردار است. همین که دولت کل نظام بانکی را به دست بگیرد، اجتماعیشدن سرمایه‌ی بانکی به نقطه‌ی عطف خود می‌رسد. مالکیت خصوصی سرمایه‌داری نیز با به‌وجود آمدن بافتهای انحصاری در بخش صنعتی به‌طور نسبی خنثی شده است. در سرمایه‌داری رقابت آزاد که سرمایه‌دار صاحبِ نامحدود اموال خصوصیاش بود، در سرمایه‌داری انحصاری و بیش از هر چیز در بالاترین شکل نمادی آن، یعنی در سرمایه‌داری دولتی، سرمایه‌دار منفرد مالکیت نامحدوداش را بر وسایل تولید از دست می‌دهد. در شرکت‌های سهامی سرمایه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مستقیماً شکل سرمایه اجتماعی را به خود می‌گیرد (…) این امر به معنای الغای سرمایه به‌مثابه‌ی الغای مالکیت خصوصی در چارچوب خود شیوه‌ی تولید سرمایه‌داری است</w:t>
      </w:r>
      <w:r w:rsidRPr="0050273D">
        <w:rPr>
          <w:rFonts w:ascii="Times New Roman" w:eastAsia="Times New Roman" w:hAnsi="Times New Roman" w:cs="Times New Roman"/>
          <w:sz w:val="24"/>
          <w:szCs w:val="24"/>
          <w:lang w:eastAsia="de-DE"/>
        </w:rPr>
        <w:t>.» ((</w:t>
      </w:r>
      <w:proofErr w:type="gramStart"/>
      <w:r w:rsidRPr="0050273D">
        <w:rPr>
          <w:rFonts w:ascii="Times New Roman" w:eastAsia="Times New Roman" w:hAnsi="Times New Roman" w:cs="Times New Roman"/>
          <w:sz w:val="24"/>
          <w:szCs w:val="24"/>
          <w:lang w:eastAsia="de-DE"/>
        </w:rPr>
        <w:t>MEW,Bd.</w:t>
      </w:r>
      <w:proofErr w:type="gramEnd"/>
      <w:r w:rsidRPr="0050273D">
        <w:rPr>
          <w:rFonts w:ascii="Times New Roman" w:eastAsia="Times New Roman" w:hAnsi="Times New Roman" w:cs="Times New Roman"/>
          <w:sz w:val="24"/>
          <w:szCs w:val="24"/>
          <w:lang w:eastAsia="de-DE"/>
        </w:rPr>
        <w:t>25 ,S.452</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وقتی که دولت جریان گردش سرمایه را نیز به عهده بگیرد، اجتماعی‌شدن سرمایه، به مرحله‌ی عالی‌تری نیز ارتقا پیدا می‌کند. در چنین شرایطی مالکِ خصوصی آزادی بستن قرارداد را از دست می‌دهد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در جایی که انباشتِ فردی ادامه پیدا می‌کند، سرمایه به‌خصوصی بودنش به معنای محدود کلمه پایان می‌دهد. در شرایطی که دولت وسایل تولید را به مالکیت خود در می‌آورد، غیرخصوصی شدن سرمایه به نهایی‌ترین مرحله‌ی خود می‌رسد. مالکِ منفرد هرگونه کنترل بر سهم‌اش از سرمایه‌ی اجتماعی را </w:t>
      </w:r>
      <w:r w:rsidRPr="0050273D">
        <w:rPr>
          <w:rFonts w:ascii="Times New Roman" w:eastAsia="Times New Roman" w:hAnsi="Times New Roman" w:cs="Times New Roman"/>
          <w:sz w:val="24"/>
          <w:szCs w:val="24"/>
          <w:rtl/>
          <w:lang w:eastAsia="de-DE"/>
        </w:rPr>
        <w:lastRenderedPageBreak/>
        <w:t>از دست می‌دهد. مضافاً این که سرمایه‌داری دولتی منجر به نفی نسبی خصلت کالایی نیروی کار نیز می‌شود. برای این که نیروی کار به‌عنوان کالایی «ناب» به بازار عرضه شود وجود دو شرط ضروری است: اولاً کارگر بایستی «مستقل» از وسایل تولید باشد، ثانیاً او باید از تمامِ محدودیت‌های قانونی که مانع فروش نیروی کار او می‌شوند «رها» شده باشد. درجایی که بازار کار مثل دوران فاشیسم توسط دولت کنترل و هدایت می‌شود، کارگر امکانِ فروش آزاد نیروی کارش را از دست می‌دهد. وقتی که خود دولت تمامی وسایل تولید را به مالکیت خود در بیاورد، بدین‌ترتیب در بازار کار انحصار مطلق در حوزه‌ی تقاضا شکل می‌گیرد که انتخاب آزاد کارفرما را به‌طور کلی و محل کار را عمدتاً از بین می‌رود. وقتی که سرمایه‌داری دولتی بازار کار را از طریق ثابت نگه‌داشتن دستمزدها و کار اجباری هدایت می‌کند، آزادی کارگران برای فروش آزاد نیروی کار بیش از پیش محدود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نفی نسبی قانون ارزش اما به معنای استقلال اقتصاد از این قانون نیست. برعکس اقتصاد به‌عنوان یک کل حتی بیش‌تر زیر سلطه‌ی این قانون قرار می‌گیرد. تفاوت فقط در شکلی‌ست که در آن قانون ارزش اعتبارش را کسب می‌کند، وقتی که یک شرکت انحصاری نرخِ سودش را نسبت به دیگر شاخه‌های صنعتی افزایش می‌دهد، معنایش این است که فقط سهمش از کلِ ارزش اضافی افزایش پیدا کرده است، مگر این که این شرکت انحصاری نرخ استثمار در کارخانه‌هایش را با مجبور کردن کارگرانش به تولید بیش‌تر ارزش اضافی افزایش دهد. وقتی که یک شاخه‌ی صنعتی یارانه‌ی دولتی دریافت می‌کند و از این طریق می‌تواند کالاهایش را به قیمتی پایین‌تر از هزینه‌های تولید آن‌ها به فروش برساند، به سادگی بخشی از هزینه‌ی تولید از یک بخش به بخش دیگر انتقال پیدا می‌کند. حتی زمانی هم که دولت قیمت‌ها را تنظیم می‌کند، هزینه‌ی تولید نقطه‌ی عزیمت سیاست‌گذاری قیمت‌ها باقی می‌ماند. در نظامی که درآن تولیدِ ارزش اضافی و تبدیل آن به سرمایه انجام می‌گیرد، علیرغم به وجود آمدن تمامِ محدودیت‌ها و تغییرات در شکلِ قانونِ ارزش، تضاد آشتی‌ناپذیر بین سرمایه و کار مزدی باقی می‌ماند. کلِ زمان صرف شده برای بازتولید طبقه‌ی کارگر تعیین‌کننده‌ی نرخ استثمار و نرخ ارزش اضافی است. کلِ زمان کار صرف شده برای تولید ابزار تولید جدید نیز به نوبه‌ی خود نرخِ انباشت را تعیین می‌کند. با وجود این که قیمت تک کالا بیان‌کننده‌ی دقیق ارزش آن نیست ـ </w:t>
      </w:r>
      <w:r w:rsidRPr="0050273D">
        <w:rPr>
          <w:rFonts w:ascii="Times New Roman" w:eastAsia="Times New Roman" w:hAnsi="Times New Roman" w:cs="Times New Roman"/>
          <w:sz w:val="24"/>
          <w:szCs w:val="24"/>
          <w:rtl/>
          <w:lang w:eastAsia="de-DE"/>
        </w:rPr>
        <w:lastRenderedPageBreak/>
        <w:t>امری که حتی در دوران مناسبات سرمایه‌داری خصوصی فقط به‌صورت اتفاقی و موردی مصداق داشت ـ قانون ارزش همچنان تعیین‌کننده‌ی تقسیم کلِ تولید اجتماعی بین طبقات مختلف، کاربست آن به‌منظورِ انباشت و یا مصرف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وقتی‌که دولت مالکِ کلِ وسایل تولیدشده باشد، کارگران همچنان استثمار می‌شوند و در جایی که اقتصاد جهانی در مجموع نامنسجم و اتمیزه است، تسلط قانون ارزش به ناب‌ترین، مستقیم‌ترین و مطلق‌ترین شکلِ خود می‌رسد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سرمایه‌داری دولتی ـ مرحله‌ی انتقالی به سوسیالیسم</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هرگونه متمرکز کردنِ وسایل تولید منجر به متمرکز شدنِ طبقه‌ی کارگر نیز می‌شود. سرمایه‌داری دولتی تمرکز وسایل تولید و کارگران را به بالاترین درجه‌ی ممکن تحت شرایط سرمایه‌داری می‌رساند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نفی نسبی سرمایه‌داری بر بستر مناسبات تولیدی سرمایه‌داری نشان می‌دهد که نیروهای مولد تکامل‌یافته تحت نظام سرمایه‌داری ورای این نظام رشد کرده‌اند. طبقه‌ی سرمایه‌دار برای حفظ نظام سرمایه‌داری مجبور به به‌کارگیری راهکارهایی «سوسیالیستی» بیگانه با این سیستم می‌شود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سرمایه‌داری «سرمایه‌داران را بدون آگاهی‌شان و برخلاف میل‌شان به نظم اجتماعی نوینی می‌کشاند که سازنده‌ی دوران گذار از رقابت کاملاً آزاد به اجتماعی‌شدن تمام‌عیار است</w:t>
      </w:r>
      <w:r w:rsidRPr="0050273D">
        <w:rPr>
          <w:rFonts w:ascii="Times New Roman" w:eastAsia="Times New Roman" w:hAnsi="Times New Roman" w:cs="Times New Roman"/>
          <w:sz w:val="24"/>
          <w:szCs w:val="24"/>
          <w:lang w:eastAsia="de-DE"/>
        </w:rPr>
        <w:t>.» (LW.Bd.22.S.209)</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نیروهای مولد از چنانِ توانمندی در برابر سرمایه‌داری برخوردار می‌شوند که عناصر «سوسیالیستی» به اقتصاد رخنه می‌کنند. (انگلس در همین مورد صحبت از «رسوخِ جامعه‌ی سوسیالیستی» می‌کند) اما این عناصر زیرمجموعه‌ای برای حفظ سرمایه‌داری باقی می‌مانند. از آن‌جایی که نیروهای مولد برای سوسیالیسم به اندازه‌ی کافی تکامل پیدا نکرده‌اند، طبقه‌ی کارگر در یک دولت کارگری به خاطرِ ساختن سوسیالیسم مجبور به کاربست راهکارهای سرمایه‌داری (به‌طور مثال تقسیم ثروت اجتماعی براساس قوانین سرمایه‌داری) است. سرمایه‌داری دولتی و دولت کارگری دو مرحله‌ی انتقالی از سرمایه‌داری به سوسیالیسم محسوب می‌شوند. سرمایه‌داری دولتی بخش افراطی باژگونه‌ی سوسیالیسم است ـ دوقطبی که </w:t>
      </w:r>
      <w:r w:rsidRPr="0050273D">
        <w:rPr>
          <w:rFonts w:ascii="Times New Roman" w:eastAsia="Times New Roman" w:hAnsi="Times New Roman" w:cs="Times New Roman"/>
          <w:sz w:val="24"/>
          <w:szCs w:val="24"/>
          <w:rtl/>
          <w:lang w:eastAsia="de-DE"/>
        </w:rPr>
        <w:lastRenderedPageBreak/>
        <w:t>در مقابل یکدیگر قرار داشته و با هم پیوندی دیالکتیک دارند. در جایی که در سرمایه‌داری دولتی کار مزدی به‌طور نسبی به دلیل این که کارگران دیگر نمی‌توانند خریدار نیروی کارشان را آزادانه انتخاب کنند، نفی می‌شود، در دیکتاتوری پرولتاریا این نفی نسبی بدین نحو صورت می‌گیرد که طبقه‌ی کارگر به‌صورت جمعی از «مستقل» بودنش از وسایل تولید دست میکشد. کار مزدی در دولت کارگری به‌طور همزمان خصلت کالایی‌اش را از دست می‌دهد. تمایزِ «فروش» نیروی کار با فروش آن در سرمایه‌داری این است که در دولت کارگری، کارگر به‌صورت منفرد نیروی کارش را به فروش نمی‌رساند، بلکه طبقه‌ی کارگر به‌صورت دستهجمعی نیروی کارش را برای تحقق منافعاش به کار می‌گیرد. از آن‌جایی که مبادله فقط بین کارگران منفرد و بین همین کارگران به‌صورت دسته جمعی انجام می‌گیرد و نه بین دو بخش متضاد که فقط در کنشِ مبادله با یکدیگر رابطه می‌گیرند، نیروی کار در عمل، خصلتِ کالایی‌اش را از دست می‌دهد. در حالی که اتحادیه‌ها در سرمایه‌داری دولتی آنچنان در دولت ادغام می‌شوند که هویت وجودی خود را از دست می‌دهند، تأثیرات آن‌ها در دولت کارگری به بالاترین درجه‌ی خود می‌رسد. در حالی‌که سرمایه‌داری دولتی از منظر تاریخی یک دولتِ توتالیتر است، وجه دموکراتیک دولت کارگری بالاترین حدِ دموکراسی است که تا به حال یک جامعه از آن برخوردار بوده است. سرمایه‌داری دولتی نمادِ خارجی سرکوب طبقه‌ی کارگر توسطِ طبقه‌ی سرمایه‌دار است که ابزار تولید را کنترل می‌کند، دولت کارگری به‌معنای سرکوبِ سرمایه‌داران توسط طبقه‌ی کارگری است که کنترل ابزار تولید را در دست دارد</w:t>
      </w:r>
      <w:r w:rsidRPr="0050273D">
        <w:rPr>
          <w:rFonts w:ascii="Times New Roman" w:eastAsia="Times New Roman" w:hAnsi="Times New Roman" w:cs="Times New Roman"/>
          <w:sz w:val="24"/>
          <w:szCs w:val="24"/>
          <w:lang w:eastAsia="de-DE"/>
        </w:rPr>
        <w:t>.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 xml:space="preserve">بوروکراسی استالینیستی یک طبقه است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برمبنای تعریف مفهوم طبقه از منظر نظریه‌پردازان مختلف مارکسیستی بایستی بوروکراسی را به‌عنوان یک طبقه خصلت‌بندی کرد. (…) کسب ارزش اضافی و تبدیل آن به سرمایه دو ویژگی اساسی سرمایه‌داری هستند. آن‌ها از طریق دو عملکرد، مدیریت تولید و قدرت بهره‌وری عملی می‌شوند. عملکرد مدیریت درکسبِ ارزش اضافی از کارگران و تبدیل آن به سرمایه و تضمین این روند از طریق قدرت بهرهوری از ارزش اضافی </w:t>
      </w:r>
      <w:r w:rsidRPr="0050273D">
        <w:rPr>
          <w:rFonts w:ascii="Times New Roman" w:eastAsia="Times New Roman" w:hAnsi="Times New Roman" w:cs="Times New Roman"/>
          <w:sz w:val="24"/>
          <w:szCs w:val="24"/>
          <w:rtl/>
          <w:lang w:eastAsia="de-DE"/>
        </w:rPr>
        <w:lastRenderedPageBreak/>
        <w:t>است. برای اقتصاد سرمایه‌داری فقط این دو عملکرد ضروری هستند. سهام‌داران بیش از پیش به‌عنوان مصرف کنندهگانِ صرف بخش معینی از ارزش اضافی به نظر می‌رسند. این که استثمارگران بخشی از مازاد تولید را مصرف می‌کنند، وجه مشخصه‌ی سرمایه‌داری نیست. این گزینه در تمامی جوامع طبقاتی وجود داشته است. وجه مشخصه‌ی سرمایه‌داری انباشت به خاطر انباشت به منظور برخورداری از توانایی رقابت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مؤسسات سرمایه‌داری انباشت عمدتاً نهادی شده است. مؤسسات خودشان را از لحاظ مالی مستقلاً می‌کنند و سهام‌داران بخش اعظم سودِ حاصل از بازار بورس را صرف مصرف می‌کنند. در صورتی که سیستم سرمایه‌داری دولتی به تدریج از سرمایه‌داری انحصاری شکل بگیرد، در این صورت سهام‌داران به‌عنوان مصرف کننده و دولت به‌عنوان حاملِ انباشت ظاهر می‌شوند. هرچه سهمِ ارزش اضافهایی که انباشت می‌شود، نسبت به ارزش اضافه‌ای که به مصرف می‌رسد، بیش‌تر باشد، به همان نسبتِ نیز سرمایه‌داری تحققش خالص‌تر است. هرچقدر وزنِ قدرتِ کسبِ بهرهوری از کسب ارزش اضافی در مقابل مالکیتِ صرفِ بر سهام بیش‌تر باشد و یا به عبارت دیگر هر چه میزانِ سود در بازار بورس، بیش‌تر زیرمجموعه‌ای از انباشت درونی مؤسسه یا دولت باشد به همان نسبت نیز سرمایه‌داری عملکردش سرمایه‌دارانه‌‌تر است. (همه می‌دانند کسانی که قدرتِ بهره‌وری از سرمایه برخوردار و چهره‌بخش سرمایه هستند و از لذت‌های ناشی از این زندگی دست نمی‌‌کشند. اما مصرف این افراد قابل مقایسه با میزان انباشت نیست و ارزش بنیادینِ تاریخی ندارد). بنابراین می‌توان گفت که بوروکراسی روسیه که «مالک» دولت است، روند انباشت را هدایت می‌کند و چهره بخش سرمایه به شکل خالص آن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با وجود این، روسیه از هنجار اصلی منحرف شده است. روسیه منطبق با مدلِ سرمایه‌داری دولتی نیست که به تدریج از سرمایه‌داری انحصاری شکل گرفته باشد. این تمایز اما مفهوم سرمایه‌داری دولتی را بی‌ارزش نمی‌کند، بلکه دقیقاً برعکس بسیار مهم است که ببینیم اقتصاد روسیه، آنهم در مقایسه با شرایطی که سیستم سرمایه‌داری دولتی می‌توانست به تدریج از سرمایه‌داری انحصاری تکامل پیدا کرده باشد، بیش از پیش به مفهومِ سرمایه‌داری دولتی نزدیک شده است. این یک واقعیت است که بوروکراسی مأموریت تاریخی طبقه‌ی سرمایه‌دار را انجام می‌دهد و در </w:t>
      </w:r>
      <w:r w:rsidRPr="0050273D">
        <w:rPr>
          <w:rFonts w:ascii="Times New Roman" w:eastAsia="Times New Roman" w:hAnsi="Times New Roman" w:cs="Times New Roman"/>
          <w:sz w:val="24"/>
          <w:szCs w:val="24"/>
          <w:rtl/>
          <w:lang w:eastAsia="de-DE"/>
        </w:rPr>
        <w:lastRenderedPageBreak/>
        <w:t>جریان این روند خود به یک طبقه و نماینده‌ی محضِ سرمایه تبدیل شده است. علیرغم تمایز بوروکراسی با طبقه ی سرمایه‌دار، اما آن‌ها بیش از پیش به سرشت تاریخی طبقه‌ی سرمایه‌دار نزدیک‌تر هستند. بوروکراسی روسیه از یک طرف نمادِ نفی نسبی طبقه‌ی سرمایه‌دار و از طرف دیگر بازنمودِ خالص‌ترین چهره‌ی مأمور تاریخی این طبقه است. قبول این ادعا که طبقه‌ی بوروکرات‌ها در روسیه قدرت را در دست دارد، معنی دیگری جز طفره‌رفتن از مسألهی اصلی، یعنی نادیده گرفتن مناسبات تولیدی مسلط در روسیه ندارد. خصلت‌بندی روسیه به‌عنوان سرمایه‌داری دولتی کاملاً درست، اما بیان‌گر تمام جوانب مسأله نیست. همچنین ضروری‌ست به تمایزاتی پرداخته شود که از منظرِ حقوقی بین طبقه‌ی حاکم در روسیه و طبقه‌ی حاکم در سیستم مبتنی بر سرمایه‌داری دولتی وجود دارند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بنابراین «سرمایه‌داری دولتی بوروکراتیک» مفهومی‌ست که دقیقاً تعریف‌گر جامعه‌ی روسیه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نحوه‌ی کسب ارزش اضافی توسط بوروکراسی با بورژوازی متفاوت است</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روسیه دولت مثل یک شرکت و بوروکراسی به‌عنوان مدیر صرف این شرکت به نظر می‌رسند. عملکرد مالکیت و بوروکراسی کاملاً از یکدیگر منفک هستند. اما این جدایی صرفاً جنبه‌ی صوری مسأله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اما درعمل بوروکرات‌ها به‌صورت اشتراکی از مالکیت برخوردارند. دولت بوروکرات‌ها مالک است. این واقعیت که بوروکرات منفرد مالک ابزار تولید به نظر نمی‌رسد و سهمش را از درآمد ملی به شکل حقوق دریافت می‌کند، می‌تواند به این ارزیابی اشتباه منجر شود که مدیران همچون کارگران فقط در ازای نیروی کارشان حقوق می‌گیرند. از آن‌جایی که در هر فرایند تولید اجتماعی عملکرد مدیریت یک ضرورت اجتناب‌ناپذیر است و آنان بر مبنای این برداشت نمی‌توانند با مناسبات استثمارگرانه سروکاری داشته باشند، تمایز عملکرد کارگران با مدیران پوشیده می‌شود، چرا که هر دو عناصری از فرایند تولید اجتماعی محسوب می‌شوند. بدین‌ترتیب ساختار آشتی‌ناپذیر طبقاتی، مصالحه‌جوتر و کارگران به‌عنوان استثمارشوندگان و کسان دیگری که این استثمار را سازمان‌دهی می‌کنند، هر دو نوعی کار به </w:t>
      </w:r>
      <w:r w:rsidRPr="0050273D">
        <w:rPr>
          <w:rFonts w:ascii="Times New Roman" w:eastAsia="Times New Roman" w:hAnsi="Times New Roman" w:cs="Times New Roman"/>
          <w:sz w:val="24"/>
          <w:szCs w:val="24"/>
          <w:rtl/>
          <w:lang w:eastAsia="de-DE"/>
        </w:rPr>
        <w:lastRenderedPageBreak/>
        <w:t>نظر می‌رسند. دولت به‌مثابه‌ی مظهر مالکیت و برفراز سر توده‌ها، و بوروکرات‌ها به‌عنوان کسانی که فرایند تولید را کنترل کرده و از منظرِ تاریخی چهره‌بخش سرمایه به شکلِ خالص آن به نظر می‌رسند، بوروکرات‌ها همچون کارگرانی که تولیدکننده‌ی ارزش‌ها از طریق کار خودشان جلوه می‌کنند. این موضوع کاملاً روشن است که درآمدِ بوروکراسی رابطه‌ی مستقیم با بازده کار کارگران دارد و به بازده کارِ خود بوروکرات‌ها ربطی ندارد. سقف درآمد به‌خودی‌خود ملاکِ مطمئنی برای روشن کردن تفاوت کیفی بین درآمد بوروکراسی و مزدِ کارگران است. در صورت نبود این تفاوت کیفی حتی می‌بایستی میگفتیم که مثلاً لرد مک گووان مدیرعامل در بریتانیای کبیر با آن درآمد بسیار زیادش نیز فقط نیروی کارش را می‌فروشد. علاوه بر این دولت که به‌مثابه‌ی یک مؤسسه به صحنه می‌آید و ورای سر توده‌ها به نظر می‌رسد، اما درعمل شکلِ سازمانی بوروکراسی به‌صورت گروهی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معیار تعیین‌کننده‌ی تقسیم ارزش اضافی بین دولت و بوروکرات‌های منفرد چیست؟ تقسیم کمَی کلِ ارزشِ تولیدشده به حقوق و ارزش اضافی، به دو عنصر متفاوت یعنی نیروی کار و سرمایه بستگی ‌دارد. برعکس تقسیم ارزش اضافی بین بوروکراسی به‌عنوان یک مجموعه (دولت) و بوروکرات‌های منفرد بر اساس هیچ تمایز کیفی بین آن‌ها نیست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به همین دلیل نیز یک قانون دقیقِ عمومی وجود ندارد که بر مبنای آن تقسیم ارزش اضافی را بین دولت و بوروکراسی یا تقسیم سهم بوروکراسی را بین بوروکرات‌های منفرد تنظیم کند. همچنین نمی‌توان از قوانین دقیق عمومی صحبت کنیم که تقسیم سود بین سودِ مؤسسات و بهره یا تقسیم آن را بین صاحبان سهام مؤسسات مختلف سرمایه‌داری تنظیم کند</w:t>
      </w:r>
      <w:r w:rsidRPr="0050273D">
        <w:rPr>
          <w:rFonts w:ascii="Times New Roman" w:eastAsia="Times New Roman" w:hAnsi="Times New Roman" w:cs="Times New Roman"/>
          <w:sz w:val="24"/>
          <w:szCs w:val="24"/>
          <w:lang w:eastAsia="de-DE"/>
        </w:rPr>
        <w:t xml:space="preserve">. (MEW, Bd. 23. </w:t>
      </w:r>
      <w:r w:rsidRPr="0050273D">
        <w:rPr>
          <w:rFonts w:ascii="Times New Roman" w:eastAsia="Times New Roman" w:hAnsi="Times New Roman" w:cs="Times New Roman"/>
          <w:sz w:val="24"/>
          <w:szCs w:val="24"/>
          <w:rtl/>
          <w:lang w:eastAsia="de-DE"/>
        </w:rPr>
        <w:t>فصل 25</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با وجود این، اشتباه است اگر فرض کنیم که این تقسیم به‌صورت کاملاً خودسرانه صورت می‌گیرد. می‌توان گرایش‌هایی را مشخص کرد که جنبه‌ی عمومی دارند. عوامل متعددی بر روی این تقسیم تأثیر می‌گذارند: فشار سرمایه‌داری جهانی که سریع‌تر شدن روند انباشت را الزامی می‌کند، سطح تولید به‌دست آمده، گرایش نزولی نرخ سود که به‌طور نسبی حوزه‌های انباشت را محدودتر می‌کند و غیره. با در نظر گرفتن این عوامل </w:t>
      </w:r>
      <w:r w:rsidRPr="0050273D">
        <w:rPr>
          <w:rFonts w:ascii="Times New Roman" w:eastAsia="Times New Roman" w:hAnsi="Times New Roman" w:cs="Times New Roman"/>
          <w:sz w:val="24"/>
          <w:szCs w:val="24"/>
          <w:rtl/>
          <w:lang w:eastAsia="de-DE"/>
        </w:rPr>
        <w:lastRenderedPageBreak/>
        <w:t>روشن می‌شود که چرا سهم بخشی از ارزش اضافه‌ای که انباشت می‌شود، همواره افزایش پیدا می‌کند. به‌طور همزمان بوروکراسی که فرایند انباشت را اداره می‌کند، نیازمندی‌های شخصی‌اش را نادیده نمی‌گیرد و میزان ارزش اضافی که توسط آن‌]ا به مصرف می‌رسد، رشد مطلق دارد. این دو روند فقط زمانی امکان‌پذیر هستند که درجه‌ی استثمار توده‌ها دایماً افزایش پیدا کند و همواره حوزه‌های جدیدی برای سرمایه به وجود بیاید (این امر توضیح‌دهنده‌ی روندِ انباشت اولیه است که منجر به غارت دهقانان روسی و همچنین غارت کشورهای اروپای شرقی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 xml:space="preserve">رابطه‌ی تولید و قانون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روسیه بخش اعظم وسایل تولید دردست دولت متمرکز شده است. سهم مالکیت خصوصی بخش بسیار کوچکی از وسایل تولید را دربرمی‌گیرد که از اهمیت بسیار ناچیزی برخوردار است. به چه دلیل؟ آیا هیچ گرایشی برای احیا و شکل‌بخشیدن به مالکیت خصوصی در ابعاد گسترده وجود ندارد؟ چرا قانون مالکیت خصوصی روسیه با دیگر کشورهای سرمایه‌داری متفاوت است؟ برای پاسخ به این سؤالات بایستی در درجه‌ی اول رابطه‌ی بین مناسبات تولیدی و قانون مالکیت را بررسی کنیم</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اقتصاد بستری است که بر مبنای آن قانون شکل می‌گیرد. مناسبات مالکیت بیانِ حقوقی مناسبات تولیدی هستند. با وجود این، هیچ همسانی دقیق و همه‌جانبه‌ای بین مناسبات تولیدی و تکامل قانون وجود ندارد، همان‌طور که بین بستر اقتصادی و دیگر عناصر روبنایی همسانی دقیق و همه‌جانبه‌ای موجود نیست. آن‌هم به این دلیل که قانون بیانِ مستقیمِ مناسبات تولید نیست، بلکه فقط نمادِ غیرمستقیم آن است. در صورتی که قانون بازتابِ مستقیم مناسبات تولیدی بود، در آن صورت به‌موازات هرگونه تغییر تدریجی در مناسبات تولیدی، می‌بایست تغییر دایمی قانون را نیز به همراه داشته باشد و درنتیجه قانون عملکرد خود را از دست می‌داد. عملکرد قانون تا حدود معینی در این است که ساختار آشتی‌ناپذیر طبقاتی را هماهنگ کند و در گسست‌های موجود در نظام اجتماعی ـ اقتصادی تعدیل به‌وجود بیاورد. برای انجام این مهم قانون بایستی ورای اقتصاد که بستر آن است، قرار </w:t>
      </w:r>
      <w:r w:rsidRPr="0050273D">
        <w:rPr>
          <w:rFonts w:ascii="Times New Roman" w:eastAsia="Times New Roman" w:hAnsi="Times New Roman" w:cs="Times New Roman"/>
          <w:sz w:val="24"/>
          <w:szCs w:val="24"/>
          <w:rtl/>
          <w:lang w:eastAsia="de-DE"/>
        </w:rPr>
        <w:lastRenderedPageBreak/>
        <w:t>بگیرد. قانون از جنبه‌ی محتوا بازتاب بستر مادی است که برمبنای آن قانون شالوده‌ریزی شده و از جنبه‌ی شکل، وجه تکمیل‌شده و تطبیق‌یافته‌ی قانونی است که از گذشته به ارث رسیده است. بین تغییرات در مناسبات تولیدی و بازتاب آن‌ها در تغییرات قانون فاصله‌ی زمانی وجود دارد. هرچه دگرگونی‌ها در مناسبات تولیدی سریع‌تر و عمیق‌تر باشند، به همان نسبت نیز تطبیق قانون با این دگرگونی‌ها و حفظ پیوند صوری با آن‌ها مشکل‌تر است. نمونه‌های تاریخی بسیاری وجود دارند که طبقه‌ی حاکم جدید حاضر نبوده است که کسبِ قدرت را به‌طور رسمی اعلام کند و متناسب با آن تلاش کرده که هستی و حقوق‌اش را با نظام ارزشی که از گذشته به ارث رسیده تطبیق دهد، حتی در زمانی هم که این نظام ارزشی در تضاد کامل با موجودیت او قرار داشته است. به همین ترتیب بورژوازی درحال رشد برای یک دورانِ طولانی سعی می‌کرد، اثبات کند که سود و بهره شکلِ دیگری از اجاره‌بها نیستند، آن‌هم درست در زمانی که اجاره‌بهای فئودال‌ها برای طبقه‌ی حاکم موضوعی قابل پذیرش بود. طبقه‌ی سرمایه‌دار انگلیس تلاش می‌کرد که حقوق سیاسی‌اش را بر مبنای منشور کبیر[1] پایه‌ریزی کند. همان چارت ماگنای طبقه‌ی فئودال که هم از حیث محتوا و هم از حیث شکل در تضاد مطلق با قوانین بورژوایی بود. تمامی تلاش‌های طبقه‌ی حاکم برای مخفی‌کردن امتیازاتش زیر ردای قانونِ از گذشته به ارث رسیده، هیچ وقت به اندازه‌ای ضدانقلابی نیست که این تلاش‌ها را پنهان می‌کند و شجاعت ابراز وجود ندارد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سوسیالیسم انقلابی اهدافش را انکار نمی‌کند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قانونی که پس از کسب قدرت به کرسی می‌نشاند، چه از حیث محتوا و چه از حیث شکل، انقلابی است. در صورتی که ارتش اشغال‌گر پس از انقلاب اکتبر به پیروزی می‌رسید، حکومتِ خونین‌اش به احیای قوانینی منجر می‌شد که انقلاب اکتبر آن‌ها را لغو کرد. اما بوروکراسی روسیه که به‌صورت خزنده به طبقه‌ی حاکم تبدیل شده است، تغییراتِ مناسبات تولیدی منجر به تغییر فوری قوانین نشده است. بوروکراسی روسیه به‌دلایل متعددی از اعلام آشکارِ این که در آن‌جا ضدانقلابی سیاست خود را به کرسی نشانده، خودداری می‌کند. مهم‌ترین دلیل آن این است که سیاست خارجی استالینیستی نیازمندِ تبلیغات کاذب انقلابی برای کارگران سراسر جهان بود. اما تمامی نکات مطرح‌شده، توضیح‌دهنده‌ی این موضوع نیستند که چرا بوروکراسی، مالکیت خصوصی را به شکل اوراق بهادار و سهام را در کلِ عرصه‌ی اقتصاد </w:t>
      </w:r>
      <w:r w:rsidRPr="0050273D">
        <w:rPr>
          <w:rFonts w:ascii="Times New Roman" w:eastAsia="Times New Roman" w:hAnsi="Times New Roman" w:cs="Times New Roman"/>
          <w:sz w:val="24"/>
          <w:szCs w:val="24"/>
          <w:rtl/>
          <w:lang w:eastAsia="de-DE"/>
        </w:rPr>
        <w:lastRenderedPageBreak/>
        <w:t>احیا نمی‌کند تا هر بوروکراتی بتواند موقعیت اقتصادی مطمئنی برای فرزندش به‌وجود بیاورد. عوامل دیگری را نیز باید در حاشیه مد نظر قرار داد. شرایط زندگی، منافع و درخواست‌های یک طبقه، یک کاست یا یک قشر اجتماعی را رقم می‌زنند. نه فقط هر طبقه‌ی اجتماعی از موقعیتِ ویژه‌ای در فرایند تولید برخوردار است، بلکه هر طبقه‌ای دسترسی ویژه‌ای به ثروت اجتماعی دارد. اگر نیروی محرکه‌ی انسان‌ها برای کسب حداکثر بهینگی فرهنگی و مادی به‌صورت تجریدی مبنا قرار گرفته شود، دراین صورت نه‌فقط طبقه‌ی کارگر، بلکه خرده‌بورژوازی و بورژوازی متوسط و حتی بورژوازی بزرگ نیز خواهان سوسیالیسم هستند. آن‌هم به‌خصوص برای نسلِ امروز که در زیر سایه‌ی خطر جنگ اتمی زندگی می‌کند. اما واقعیت چیز دیگری‌ست. افکار انسان‌ها متناسب با واقعیت خارجی عینی که در آن زندگی می‌کنند، واقعیت‌هایی که تاریخ را نیز رقم می‌زنند، شکل می‌گیرند. آقایان فئودال همواره در تلاش‌اند که حوزه‌ی قلمرو و ورثه‌ی خود را افزایش دهند، تاجر سعی می‌کند که ارث زیادی برای فرزندش به جای بگذارد، تا به او تضمین اقتصادی بدهد. دکتر، حقوقدان و دیگر افراد دارای شغل آزاد تلاش می‌کنند از طریق تحصیلات علمی فرزندان‌شان، امتیازات‌شان را به آن‌ها واگذار کنند. اما از آن‌‌جایی که دیوار چینی طبقات مختلف اجتماعی را ازیک‌دیگر جدا نمی‌کند، هر گروهی طبیعتاً تلاش می‌کند که بیش‌تر از میزان امتیازاتش، ارث به جای بگذارد. کسانی که مشاغل آزاد دارند، هم امکانات مادی و هم متناسب با آن امکانات تحصیلات عالی را برای فرزندان‌شان مهیا می‌کنند. تجار سعی می‌کنند که فرزندان‌شان از آموزش بهتری برخوردار شوند و غیره</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همان‌طور که مارکس در نقدِ مبانی فلسفه‌ی حق هگل نوشت، بوروکراسی دولتی به‌عنوان مالک خصوصی صاحب دولت است. در دولتی که کلِ وسایل تولید را در اختیار دارد، بوروکراسی دولتی برای به ارث گذاشتن امتیازاتش از امکانات دیگری برخوردار است. ازآن‌جایی که آقایان فئودال، بورژواها یا صاحبان مشاغل آزاد، سمت‌هایی نظیر رئیس مؤسسه، رئیس بخش و غیره را عمدتاً از طریق پارتی‌بازی به این یا آن فرد واگذار می‌کنند، بنابراین هر بورکراتی ارزشِ به‌سزایی برای این قائل است که فرزندش روابط خوبی را به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 xml:space="preserve">ارث» ببرد تا یک میلیون روبل (به‌رغم این که یک میلیون روبل مبلغ کمی هم نیست) . کاملاً روشن است که او سعی می‌کند </w:t>
      </w:r>
      <w:r w:rsidRPr="0050273D">
        <w:rPr>
          <w:rFonts w:ascii="Times New Roman" w:eastAsia="Times New Roman" w:hAnsi="Times New Roman" w:cs="Times New Roman"/>
          <w:sz w:val="24"/>
          <w:szCs w:val="24"/>
          <w:rtl/>
          <w:lang w:eastAsia="de-DE"/>
        </w:rPr>
        <w:lastRenderedPageBreak/>
        <w:t>از طریق محدود کردن توده‌ها برای دست یافتن به سطح آموزش بالاتر میزان رقبایش و پست‌ها را کم‌تر 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 xml:space="preserve">ترکیبی از دو گزینه‌ی افراطی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به نظر می‌رسد که روسیه هم‌نهادی باشد از شکلِ مالکیتِ ناشی از انقلاب پرولتری با مناسبات تولیدی که خود ترکیبی از نیروهای مولد عقب‌افتاده و الزامات سرمایه‌ی جهانی است. این هم‌نهاد به لحاظ محتوا در پیوند با دوران پیشاانقلابی قرار دارد و از نظر شکل با دورانِ انقلابی مرتبط است. با شکست انقلاب، شکل این سنتز به نقطه‌ی عزیمت اولیه‌اش برنمی‌گردد. با وجود تابع بودن شکل از محتوا این نکته از اهمیت به‌سزایی برخوردار است. جهش‌های تاریخ گاه به جلو، گاه به عقب، مواردی استثنایی نیستند، تاریخ وقتی که به عقب برمی‌گردد، به نقطه‌ی عزیمت اولیه‌اش برنمی‌گردد، بلکه در سیر بازگشت مارپیچی خود عناصر دو نظامی را که از آن‌ها گذر کرده با یکدیگر پیوند می‌دهد. به‌عنوان نمونه در صورتی که نظامِ سرمایه‌داری به‌صورت ارگانیک و تدریجی از بطن سرمایه‌داری خصوصی شکل بگیرد، مالکیت خصوصی به شکل مالکیت بر سهام و اوراقِ بهادار غالب می‌شود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اما همین نتیجه‌گیری در مورد نظام سرمایه‌داری دولتی که به‌طور خزنده بر فراز ویرانه‌های انقلاب کارگری شکل گرفت، نادرست است. ادامه‌ی حیات تاریخی سرمایه‌داری دولتی که از بطن سرمایه‌داری انحصاری شکل می‌گیرد، خود را در موجودیت مالکیت خصوصی نشان می‌دهد، اما در سیر تاریخی سرمایه‌داری دولتی که از دولت کارگری منحط و منحل‌شده شکل می‌گیرد، مالکیت خصوصی وجود ندارد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این تکامل مارپیچی منجر به آمیزش دو جنبه از رشد افراطی سرمایه‌داری در روسیه شد. از یک‌سو سرمایه‌داری به آن عالی‌ترین مرحله‌ای رشد یافت که می‌توانست در روسیه به آن برسد و به احتمال زیاد هیچ کشور دیگری نیز قادر به رسیدن به آن مرحله نیست و از سوی دیگر به‌طور همزمان اما این رشد آن‌چنان نازل بود که تمام پیش‌زمینه‌های مادی برای سوسیالیسم </w:t>
      </w:r>
      <w:r w:rsidRPr="0050273D">
        <w:rPr>
          <w:rFonts w:ascii="Times New Roman" w:eastAsia="Times New Roman" w:hAnsi="Times New Roman" w:cs="Times New Roman"/>
          <w:sz w:val="24"/>
          <w:szCs w:val="24"/>
          <w:rtl/>
          <w:lang w:eastAsia="de-DE"/>
        </w:rPr>
        <w:lastRenderedPageBreak/>
        <w:t>باید بدواً ایجاد شوند. شکست انقلاب اکتبر سکوی پرشی برای سرمایه‌داری روسیه شد که هنوز بسیار عقب‌تر از سرمایه‌داری جهانی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ترکیب از یک طرف نشان‌دهنده‌ی تمرکز بسیار بالای سرمایه و ترکیب اندام‌وار آن و از طرف دیگر روشن‌گر سطح نازل بارآوری کار و سطح فرهنگی، به‌رغم تکنیک پیشرفته است. این ترکیب توضیح‌دهنده‌ی آهنگ رشدِ نیروهای مولد در روسیه است، آهنگ رشدی که بسیار سریع‌تر از رشد سرمایه‌داری نوپا و در تنش عمیق با افول و رکود سرمایه‌داری کنونی است. وجه مشخصه‌ی سرمایه‌داری اولیه، سرکوب غیرانسانی توده‌های کارگران است. به‌طور نمونه‌وار کافی‌‌ست به مبارزه با ولگردی، قانون فقرا یا کار 15 تا 18 ساعت در روز زنان و کودکان در آن دوره اشاره کنیم</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سرمایه‌داری کنونی بسیاری از دهشتناکی‌های دورانِ کودکی‌اش را تکرار می‌کند. همان‌طور که فاشیسم نشان داد، تمایز فقط در این است که سرمایه‌داری کنونی به‌طور مؤثرتری از این ابزار استفاده می‌کند. خصلت هر دوی این دوران‌ها در این است که در کنارِ ثمربخشی خودبه‌خودی قوانین اقتصادی، قهر مستقیم به کار گرفته می‌شود. به دلیل ارتباط نظامِ سرمایه‌داری دولتی با وظایفِ سرمایه‌داری نوپا، بوروکراسی روسیه اشتهای سیری‌ناپذیری برای کسب ارزش اضافی و ظرفیتِ نامحدودی در به‌کارگیری دهشتناکی‌های غیرانسانی دارد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مضافاً این که بوروکراسی در این موقعیت قرار دارد که سرکوب را با ثمربخشی هرچه بیش‌تری سازمان‌دهی 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این جمع‌بندی که منشاء انسان از حیوانات وحشی است و متناسب با آن با استفاده از ابزار وحشی‌گری و تقریباً درنده‌خویی توانست خود را از بربریت رهایی بخشد، به‌هیچ‌وجه قطعاً به این معنا نبوده است که انقلاب سوسیالیستی در روند تاریخی‌اش به خودآگاهی می‌رسد. اما این جمع‌بندی به‌درستی پیش‌تاریخ بشریت را تشریح کرده است. نام پتر کبیر در تاریخ به‌عنوان جنگجویی ثبت شده است که با روش‌‌های وحشیگرانه برعلیه بربریت مبارزه کرده است. هرزن می‌نویسد که او «چماق در دست تمدن را پیش برد و با چماقی در دست به دنبال نور رفت». نام استالین به‌عنوان سرکوب‌گر طبقه‌ی کارگر در تاریخ ثبت خواهد شد، به‌عنوان قدرتی که می‌توانست بدون چماق نیروهای مولد و فرهنگ انسانی را ارتقا بخشد، چراکه جهان از رشدِ کافی برای این امر برخوردار بود، اما او با این همه </w:t>
      </w:r>
      <w:r w:rsidRPr="0050273D">
        <w:rPr>
          <w:rFonts w:ascii="Times New Roman" w:eastAsia="Times New Roman" w:hAnsi="Times New Roman" w:cs="Times New Roman"/>
          <w:sz w:val="24"/>
          <w:szCs w:val="24"/>
          <w:rtl/>
          <w:lang w:eastAsia="de-DE"/>
        </w:rPr>
        <w:lastRenderedPageBreak/>
        <w:t>رشد صنعتی را با «چماقی در دست» به پیش برد و همزمان خطر نابودی کاملِ بشریت توسط یک جنگ امپریالیستی را به تعویق انداخت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انقلاب پرولتری تمامی موانع برسر رشد نیروهای مولد را کنار زد. او بخشی از بربریت قدیمی را ملغی کرد. اما از آن‌جایی که این انقلاب دریک کشور عقب‌افتاده انجام شد و در انزوا قرار گرفت، شکست خورد و صحنهی مبارزه بر ضدِ بربریت را با روش‌های وحشیگرانه خالی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 xml:space="preserve">اقتصاد و سیاست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دولت «صورتبندی ویژه‌ای از افرادِ مسلح، زندان‌ها وغیره» ـ سلاحی در دست یک طبقه برای سرکوب یک طبقه یا طبقات دیگر است. دولت روسیه سلاحی در دست بوروکراسی برای سرکوبِ توده‌های کارگران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اما دولت استالینیستی عملکردهای دیگری نیز دارد. این دولت نوعی پاسخ به معضلات ناشی از تقسیم کار اجتماعی و سازمان‌دهی تولید اجتماعی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دولت‌های باستانی چین، مصر و بابل نیز چنین وظایفی داشته‌اند. از آن‌جایی که کار لازم برای آبیاری مناطق وسیع فقط به‌صورت کلان می‌توانست سازمان‌دهی شود، دولت نه فقط نتیجه‌ی شکاف طبقاتی و درنتیجه پیامد غیرمستقیم تقسیم کار اجتماعی، بلکه همچنین به‌عنوان بخش ضروری در روند تولید رشد کرد. بین شکل‌گیری طبقات و تقویت دولت رابطه‌ای تنگاتنگ و دوجانبه وجود دارد که هرگونه جدایی بین سیاست و اقتصاد را غیرممکن می‌کند. دولت استالینی در روسیه نیز به‌ نحوِ مشابه‌ای نه فقط در نتیجه‌ی شکاف عمیق بین بوروکراسی و توده‌ها و نیازمندی به «صورتبندی ویژه‌ای از افراد مسلح» شکل گرفت، بلکه همچنین پاسخی مستقیم به نیازمندی‌های رشدِ نیروهای مولد و عنصر ضروری شیوه‌ی تولید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یکی از پادشاهان کلدانی در جایی گفته است که</w:t>
      </w: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 xml:space="preserve">من برای سعادت انسان‌ها به تحقیق در مورد راز رودخانه‌ها پرداختم، من آب رودخانه‌ها را به کویرها روان ساختم. من خندق‌های خشک را به این ترتیب پر کردم (…) من بیابان‌‌های هموار را آب داده‌ام ، من برای آن‌ها باروری و فراوانی به </w:t>
      </w:r>
      <w:r w:rsidRPr="0050273D">
        <w:rPr>
          <w:rFonts w:ascii="Times New Roman" w:eastAsia="Times New Roman" w:hAnsi="Times New Roman" w:cs="Times New Roman"/>
          <w:sz w:val="24"/>
          <w:szCs w:val="24"/>
          <w:rtl/>
          <w:lang w:eastAsia="de-DE"/>
        </w:rPr>
        <w:lastRenderedPageBreak/>
        <w:t>ارمغان آورده‌ام. من از آن‌ها جزایر خوشبختی ساخته‌ام.» پلخانف که به این مطلب اشاره کرده، اضافه کرده است که</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حتی استالین نیز می‌تواند ادعا کند که صنایع را ایجاد کرد و یا بانی شکوفایی نیروهای مولد روسیه شده است، گرچه عملکرد پادشاه کلدانی از لحاظ تاریخی ضروری و در آن دوره ترقی‌خواهانه بوده، اما استبداد استالینی از لحاظ تاریخی غیرضروری و ارتجاعی است. روسیه‌ی امروزی نیز همچون جوامع باستانی، عملکرد دوگانه‌ی دولت هم به‌عنوان سگ زنجیری طبقه‌ی حاکم و هم سازمان‌ده تولید اجتماعی منجر به ادغام کامل سیاست و اقتصاد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اقدام هم خصلت ویژه‌ی سرمایه‌داری در بالاترین مرحله‌ی تکامل آن و هم دولت کارگری است. در دولت کارگری این ادغام به معنای آن است که طبقه‌ی کارگر در رأس قدرت سیاسی قرار دارد و به موقعیتی نزدیک می‌شود که در آن حاکمیت افراد، مدیریت امور جاری و رهبری فرایند تولید را در دست بگیرد</w:t>
      </w:r>
      <w:r w:rsidRPr="0050273D">
        <w:rPr>
          <w:rFonts w:ascii="Times New Roman" w:eastAsia="Times New Roman" w:hAnsi="Times New Roman" w:cs="Times New Roman"/>
          <w:sz w:val="24"/>
          <w:szCs w:val="24"/>
          <w:lang w:eastAsia="de-DE"/>
        </w:rPr>
        <w:t xml:space="preserve">. (MEW, </w:t>
      </w:r>
      <w:proofErr w:type="spellStart"/>
      <w:r w:rsidRPr="0050273D">
        <w:rPr>
          <w:rFonts w:ascii="Times New Roman" w:eastAsia="Times New Roman" w:hAnsi="Times New Roman" w:cs="Times New Roman"/>
          <w:sz w:val="24"/>
          <w:szCs w:val="24"/>
          <w:lang w:eastAsia="de-DE"/>
        </w:rPr>
        <w:t>Bd</w:t>
      </w:r>
      <w:proofErr w:type="spellEnd"/>
      <w:r w:rsidRPr="0050273D">
        <w:rPr>
          <w:rFonts w:ascii="Times New Roman" w:eastAsia="Times New Roman" w:hAnsi="Times New Roman" w:cs="Times New Roman"/>
          <w:sz w:val="24"/>
          <w:szCs w:val="24"/>
          <w:lang w:eastAsia="de-DE"/>
        </w:rPr>
        <w:t xml:space="preserve"> 20, S. 262.) </w:t>
      </w:r>
      <w:r w:rsidRPr="0050273D">
        <w:rPr>
          <w:rFonts w:ascii="Times New Roman" w:eastAsia="Times New Roman" w:hAnsi="Times New Roman" w:cs="Times New Roman"/>
          <w:sz w:val="24"/>
          <w:szCs w:val="24"/>
          <w:rtl/>
          <w:lang w:eastAsia="de-DE"/>
        </w:rPr>
        <w:t>برعکس این ادغام برای سرمایه‌داری در بالاترین مرحله‌ی تکامل آن به‌معنای آن است که استفاده از قهر سیاسی مکمل حرکت خودبه‌خودی اقتصادی می‌شود، یعنی به‌کارگیری قهر مستقیم همواره افزایش پیدا می‌کند. «یکی از ویژگی‌های نظم سرمایه در این است که تمام عناصر جامعه‌ی آتی در آن اشکالی به خود می‌گیرند که نه‌تنها به سوسیالیسم نزدیک‌تر نمی‌شوند، بلکه از آن فاصله می‌گیرند». بنابراین در ارتش (…) رشد و توسعه‌ی خدمت وظیفه‌ی اجباری را به همراه داشته و خود به جنبه‌ی مادی ارتش، خلقی‌تر می‌شود. اما این امر شکل میلیتاریسم مدرن را به خود می‌گیرد که در آن سلطه بر مردم از طریق دولت نظامی و خصلت طبقاتی دولت به زننده‌ترین وجهی خود را نشان می‌دهند</w:t>
      </w:r>
      <w:r w:rsidRPr="0050273D">
        <w:rPr>
          <w:rFonts w:ascii="Times New Roman" w:eastAsia="Times New Roman" w:hAnsi="Times New Roman" w:cs="Times New Roman"/>
          <w:sz w:val="24"/>
          <w:szCs w:val="24"/>
          <w:lang w:eastAsia="de-DE"/>
        </w:rPr>
        <w:t>.»(LGW, Bd.1.1. S.431)</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این ادغام اثبات می‌کند که دوران تاریخی ما برای سوسیالیسم آماده است و سرمایه‌داری مجبور به پذیرش هرچه بیش‌تر عناصر سوسیالیستی شده است. انگلس در این مورد از نفوذ جامعه‌ی سوسیالیستی در جامعه‌ی سرمایه‌داری صحبت کرد. اما جذب عناصر سوسیالیستی نه تنها بار استثمار و سرکوب را کم‌تر نمی‌کنند، بلکه برعکس آن را تحمل‌ناپذیرتر نیز می‌کنند. (کارگران در یک دولت کارگری از لحاظ اقتصادی آزاد هستند، </w:t>
      </w:r>
      <w:r w:rsidRPr="0050273D">
        <w:rPr>
          <w:rFonts w:ascii="Times New Roman" w:eastAsia="Times New Roman" w:hAnsi="Times New Roman" w:cs="Times New Roman"/>
          <w:sz w:val="24"/>
          <w:szCs w:val="24"/>
          <w:rtl/>
          <w:lang w:eastAsia="de-DE"/>
        </w:rPr>
        <w:lastRenderedPageBreak/>
        <w:t>چرا که از لحاظ سیاسی آزادند. در یک دولت کارگری نیز سیاست و اقتصاد با دیگر ادغام می‌شوند، اما نتایج این ادغام در نقطه مقابل با نتایج همین ادغام در سرمایه‌داری قرار دارند. از نظر تئوریک اشتباه است که در مواردی که اقتصاد و سیاست واحد یکسانی را تشکیل داده باشند، بین انقلاب سیاسی و اجتماعی یا ضد انقلابی تمایز گذاشته شود. بورژوازی می‌تواند به‌عنوان مالک خصوصی تحت اشکال کاملاً متفاوتی از سلطه موجودیت داشته باشد: به شکل سلطه‌ی فئودالی، سلطنت مشروطه، جمهوری بورژوازی، نظام بناپارتیستی مانند ناپلئون اول و سوم، دیکتاتوری فاشیستی و حتی دولت کارگری (کولاک‌ها و اعضای سیاست نوین اقتصادی که تا 1928 وجود داشتند) در تمامی این حالت‌ها وسایل تولید در مالکیت مستقیم بورژوازی قرار دارد. در تمامی این حالت‌ها دولت تحت کنترل مستقیم بورژوازی قرار ندارد، ولی در هیچ شرایطی بورژوازی از طبقه‌ی مسلط بودن دست نمی‌کشد. در صورتی که دولت کل وسایل تولید را در دست داشته باشد، در این صورت ادغام سیاست و اقتصاد به کمال می‌رسد، سلب قدرت سیاسی و سلب مالکیت اقتصادی درهم عجین می‌شوند. اگر از پادشاه کلدانی که قبلاٌ به او اشاره کردیم، سلب قدرت سیاسی می‌شد، این سلب قدرت به معنای سلب مالکیت اقتصادی نیز بود. این موضوع درباره‌ی بوروکراسی استالینیست و همچنین دولت کارگری صدق می‌کند. چرا که کارگران در یک دولت کارگری به‌عنوان فرد مالک ابزار تولید نیستند و مالکیت اشتراکی‌شان از طریق کنترل دولت تجلی پیدا می‌کند که دربرگیرنده‌ی در دست گرفتن کل وسایل تولید است. در صورتی که قدرت سیاسی از کارگران سلب شود، در این صورت قدرت اقتصادی نیز از آن‌ها سلب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 xml:space="preserve">قانون ارزش مارکس و اقتصاد روسیه بدون در نظر گرفتن سرمایه‌داری جهانی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نگاه اول چنین به‌نظر می‌رسد که نوع مناسبات بین مؤسسات تولیدی در روسیه از همان نوع مناسبات بین مؤسسات تولیدی در کشورهای سنتی سرمایه‌داری است. اما این همسانی فقط جنبه‌ی صوری مسأله است. زیرا جامعه‌ای که از تولیدکنندگان آزاد منفرد تشکیل شده در آن تمایز بنیادی بین </w:t>
      </w:r>
      <w:r w:rsidRPr="0050273D">
        <w:rPr>
          <w:rFonts w:ascii="Times New Roman" w:eastAsia="Times New Roman" w:hAnsi="Times New Roman" w:cs="Times New Roman"/>
          <w:sz w:val="24"/>
          <w:szCs w:val="24"/>
          <w:rtl/>
          <w:lang w:eastAsia="de-DE"/>
        </w:rPr>
        <w:lastRenderedPageBreak/>
        <w:t>تقسیم کار در داخل یک کارخانه با تقسیم کار در چارچوب جامعه وجود دارد. در تقسیم کار داخل یک کارخانه، مالکیت بر وسایل تولید در دست یک فرد یا گروهی از افراد متمرکز شده است، حال آن‌که در جامعه‌ی سرمایه‌داری به‌طور کلی مرکز تصمیم‌گیری به‌خصوصی وجود ندارد، بلکه فقط «میانگین مؤثر بی‌قاعده» تعیین می‌کند که چند نفر کارگر در مؤسسات مختلف به کار مشغول شوند و چه کالایی تولید شود و غیره. چنین تمایزی در روسیه وجود ندارد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مؤسسات مجزا در کل اقتصاد تحت تسلط تولید برنامه‌ریزی‌‌شده قرار دارند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تمایز تقسیم کار در چارچوب یک کارخانه‌ی تراکتورسازی و کارخانه‌ای که به آن فولاد ارسال می‌کند، در نوع رتبه‌بندی آن است. تقسیم کار در چارچوب جامعه‌ی شوروی براساس سرشت آن فقط شکل ویژه‌ای از تقسیم کار در داخل یک مؤسسه‌ی مجزا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بنابه تعریف، تقسیم تولیدات بین شاخه‌های مختلف اقتصادی از طریق مبادله انجام می‌گیرد، اما از آن‌جایی که یک نهاد، یعنی دولت مالک تمامی مؤسسات است، مبادله‌ی کالایی واقعی وجود ندارد. چراکه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اشیای مصرفی تنها زمانی اساساً به کالا تبدیل می‌شوند که محصولات کار فردی مستقل از یکدیگر باشند.» در جامعه‌ای که تولیدکنندگان منفرد فقط از طریق مبادله با یکدیگر رابطه برقرار می‌کنند، قیمت بیان پولی ارزش مبادله‌ای است که تقسیم کار در چارچوب جامعه را تنظیم می‌کند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روسیه با میانجی‌گری دولت تولید در تقریباٌ کل مؤسسات کنترل و رابطه‌ی بی‌واسطه‌‌ای بین مؤسسات برقرار می‌شود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بدین‌ترتیب قیمت اهمیت خود ـ ویژه‌اش را به‌عنوان بازنمود سرشت اجتماعی کار و تنظیم‌کننده‌ی تولید از دست می‌دهد. هرگاه در جامعه‌ای که تولیدکنندگان منفرد فقط از طریق مبادله با یکدیگر رابطه برقرار می‌کنند و تقاضا برای کفش از عرضه‌ی آن پیشی بگیرد، قیمت کفش در مقایسه با قیمت کالاهای دیگر به‌طور خودکار افزایش پیدا می‌کند، سودآوری در صنایع کفش‌سازی افزایش می‌یابد، سرمایه و نیروی کار به صنایع کفش‌سازی هجوم می‌آورند و بخش عمده‌ای از کل زمان کار اجتماعی به تولید کفش اختصاص پیدا می‌کند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قانون ارزش بین عرضه و تقاضا تعادل برقرار می‌کند، یعنی شرایطی را به وجود می‌آورد که در آن قیمت و ارزش مبادله یا صحیح‌تر است که بگوییم، قیمت و هزینه‌ی تولید با یکدیگر هم‌سان هستند. برعکس </w:t>
      </w:r>
      <w:r w:rsidRPr="0050273D">
        <w:rPr>
          <w:rFonts w:ascii="Times New Roman" w:eastAsia="Times New Roman" w:hAnsi="Times New Roman" w:cs="Times New Roman"/>
          <w:sz w:val="24"/>
          <w:szCs w:val="24"/>
          <w:rtl/>
          <w:lang w:eastAsia="de-DE"/>
        </w:rPr>
        <w:lastRenderedPageBreak/>
        <w:t>در صورتی که در روسیه تقاضا برای کفش از عرضه‌ی آن پیشی بگیرد، به‌رغم افزایش رسمی قیمت یا افزایش قیمت کفش در بازار سیاه، تولید کفش و در نتیجه‌ی آن زمان کار انجام‌شده برای تولید کفش افزایش پیدا نمی‌کند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یک مثال دیگر: در کشورهای صنعتی پیشرفته‌ی سرمایه‌داری قانون ارزش رابطه‌ی بین تولید وسایل تولید و کالاهای مصرفی را تعیین می‌کند. در صورتی که عرضه برای کفش کم‌تر و برای ماشین‌آلات بیش‌تر از تقاضا باشد، در این صورت قیمت کفش افزایش و قیمت ماشین‌آلات کاهش پیدا می‌کند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سرمایه و نیروی کار از یک شاخه‌ی اقتصادی به شاخه‌ای دیگر جریان پیدا می‌کنند تا دوباره تعادل متناسبی ایجاد شود. در روسیه برعکس دولت مالک هر دو بخش صنعتی است، در نتیجه نرخ بالای سود در بخش تولید فراورده‌های مصرفی باعث جذب سرمایه و نیروی کار از بخش‌های دیگر به این بخش نمی‌شود، چراکه رابطه‌ی بین این بخش‌ها از سازوکار بدون کنترل بازار درونی روسیه شکل نمی‌گیرد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رابطه‌ی بین این دو بخش (فراورده‌های تولیدی و بخش فراورده‌های مصرفی) بستگی بی‌واسطه‌ به رابطه‌ی بین انباشت و مصرف دارد. در جایی که سرمایه‌داران منفرد در کشورهای سنتی سرمایه‌داری از طریق رقابت مجبور به انباشت و افزایش ترکیب اندام‌وار سرمایه می‌شوند، چنین عاملی در مورد روسیه وجود ندارد، زیرا تمامی کارخانه‌ها در یک دست متمرکز شده‌اند. انباشت و نوآوری تکنولوژیک از خصلت اقدامات دفاعی در مبارزه‌ی رقابتی با دیگر مؤسسات برخوردار نیستند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دیدیم که قیمت ابزاری نیست که تولید و تقسیم کار در بطن جامعه‌ی روسیه را به‌عنوان یک مجموعه‌ی واحد تنظیم کند. اقتصاد را دولت هدایت می‌کند. قیمت فقط یکی از سلاح‌های اقتصادی دولت است. قیمت نیروی محرک تنظیم‌کننده نیست، بلکه تسمه‌ی انتقال فشار دولت است. این موضوع اما به این معنا نیست که سیستم قیمت در روسیه اتفاقی است و فقط به امیال بوروکراسی بستگی دارد. در روسیه نیز هزینه‌ی تولید مبنای قیمت است. (مالیات بر کل فروش و سیستم یارانه‌های گسترده هم تغییری در این مورد به وجود نیاورده است). اما این سیستم قیمت تمایز اساسی با سیستم قیمت </w:t>
      </w:r>
      <w:r w:rsidRPr="0050273D">
        <w:rPr>
          <w:rFonts w:ascii="Times New Roman" w:eastAsia="Times New Roman" w:hAnsi="Times New Roman" w:cs="Times New Roman"/>
          <w:sz w:val="24"/>
          <w:szCs w:val="24"/>
          <w:rtl/>
          <w:lang w:eastAsia="de-DE"/>
        </w:rPr>
        <w:lastRenderedPageBreak/>
        <w:t>در کشورهای سنتی سرمایه‌داری دارد. آخری نماد فعالیت مستقل اقتصاد است که در رقابت نامحدود از آزادترین شکوفایی و در شرایط انحصاری و بدون رقابت از آزادی کم‌تری برای شکوفایی برخوردار است. برعکس سیستم قیمت‌گذاری در روسیه نشانه‌ی دیگری از این مسأله است که اقتصاد از چنین سازوکار محرک درونی برخوردار نیست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شاید این تمایز را در جامعه‌ای که زیاد پیچیده نیست، نظیر جامعه‌ی مصر تحت سلطه‌ی فراعنه بتوان به‌نحوی دقیق‌تر نشان داد. فرعون می‌بایست محاسبه می‌کرد که چه‌گونه کل زمان کار (که در هر جامعه‌ای هزینه‌ی واقعی تولید است) بین بردگانش را متناسب با نیازمندی‌های جامعه تقسیم کند. روش او بسیار مستقیم بود. تعداد معینی از بردگان را در تولید مواد غذایی و تعداد معینی را در تولید وسایل تجملی، عدهای دیگر را برای ساختن سیستم آبیاری و تعداد دیگری را برای ساختن اهرام و غیره به کار می‌گماشت. از آن‌جایی که روند تولید نسبتاً ساده بود، کنترل اضافی لازم نبود، او می‌بایست فقط به این مسأله توجه می‌کرد که بردگان براساس برنامه تقسیم می‌شدند. در روسیه هم دولت برنامه‌ی همه‌جانبه‌ای را برای تقسیم کل زمان کار تکامل داد، اما از آن جایی که روند تولید بسیار پیچیده‌تر از چند هزار سال پیش است، برآورد ساده‌ی تعداد کارگران در شاخه‌های مختلف اقتصادی برای گردش اقتصاد متناسب با برنامه، کافی نیست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برای این کار معیاری برای به‌کارگیری معین ماشین‌آلات، نیروی کار انسانی، انواع متفاوت ماشین‌آلات، میزان تولیدات، مواد اولیه‌ی ذخیره و سوخت لازم بود. رسیدن به این هدف احتیاج به معیار مشترکی برای تخمین هزینه‌ها و تولیدات داشت. قیمت به‌عنوان چنین معیاری مورد استفاده قرار می‌گیرد. تفاوت بین تقسیم کار در حکومت فراعنه بدون سیستم قیمت با تقسیم کار استالین با سیستم قیمت‌گذاری نه تمایزی اساسی بلکه تمایزی مرحله‌ای است. به همین ترتیب اگر فورد مؤسساتش را با یک مجموعه‌ی واحد مدیریت رهبری کند یا آن‌ها را برای محاسبه و مدیریت بهتر به واحدهای کوچک‌تری تقسیم کند، این تمایز فقط تا زمانی که در هر دو مورد تولید با امیال یکسانی هدایت شوند، تمایزی‌‌ست مربوط به مراحل مختلف</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یک نگاه سطحی نیروی کار در روسیه همچون کالا به نظر می‌رسد. اما اگر نیروی کار کالا باشد، در این صورت فراورده‌های مصرفی که </w:t>
      </w:r>
      <w:r w:rsidRPr="0050273D">
        <w:rPr>
          <w:rFonts w:ascii="Times New Roman" w:eastAsia="Times New Roman" w:hAnsi="Times New Roman" w:cs="Times New Roman"/>
          <w:sz w:val="24"/>
          <w:szCs w:val="24"/>
          <w:rtl/>
          <w:lang w:eastAsia="de-DE"/>
        </w:rPr>
        <w:lastRenderedPageBreak/>
        <w:t>کارگران در مبادله در ازای نیروی کارشان دریافت می‌کنند، نیز باید کالاهایی باشند که برای مبادله تولید می‌شوند. بنابراین در صورتی که گردش کالایی تکامل‌یافته‌ای وجود نداشته باشد، آیا مبادله‌ی تکامل‌یافته‌ی بین تولیدات می‌تواند کل تقسیم کارگران را در بخش‌های اقتصادی مختلف را تنظیم کند؟ برعکس، استدلال مارکس این است که «گردش کالایی نه‌فقط از لحاظ شکل، بلکه در ذات خویش نیز از مبادله‌ی مستقیم تولیدات متمایز است.» )</w:t>
      </w:r>
      <w:r w:rsidR="00261F40">
        <w:rPr>
          <w:rFonts w:ascii="Times New Roman" w:eastAsia="Times New Roman" w:hAnsi="Times New Roman" w:cs="Times New Roman" w:hint="cs"/>
          <w:sz w:val="24"/>
          <w:szCs w:val="24"/>
          <w:rtl/>
          <w:lang w:eastAsia="de-DE"/>
        </w:rPr>
        <w:t xml:space="preserve"> </w:t>
      </w:r>
      <w:r w:rsidRPr="0050273D">
        <w:rPr>
          <w:rFonts w:ascii="Times New Roman" w:eastAsia="Times New Roman" w:hAnsi="Times New Roman" w:cs="Times New Roman"/>
          <w:sz w:val="24"/>
          <w:szCs w:val="24"/>
          <w:rtl/>
          <w:lang w:eastAsia="de-DE"/>
        </w:rPr>
        <w:t>با تغییری جزئی، برگرفته از ترجمه‌ی حسن مرتضوی از سرمایه، جلد یکم</w:t>
      </w:r>
      <w:r w:rsidR="00261F40">
        <w:rPr>
          <w:rFonts w:ascii="Times New Roman" w:eastAsia="Times New Roman" w:hAnsi="Times New Roman" w:cs="Times New Roman" w:hint="cs"/>
          <w:sz w:val="24"/>
          <w:szCs w:val="24"/>
          <w:rtl/>
          <w:lang w:eastAsia="de-DE"/>
        </w:rPr>
        <w:t>)</w:t>
      </w:r>
      <w:r w:rsidRPr="0050273D">
        <w:rPr>
          <w:rFonts w:ascii="Times New Roman" w:eastAsia="Times New Roman" w:hAnsi="Times New Roman" w:cs="Times New Roman"/>
          <w:sz w:val="24"/>
          <w:szCs w:val="24"/>
          <w:lang w:eastAsia="de-DE"/>
        </w:rPr>
        <w:t xml:space="preserve"> [MEW, Bd. 23, S. 126].</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او در ادامه‌ی مطلب براین نکته تأکید می‌کند که: «مبادله‌ی کالایی از محدودیت‌های محلی و فردی مبادله‌ی بی‌واسطه‌ی محصولات را درهم می‌شکند و فرایند تبادل مادی کار انسانی را تکامل می‌بخشد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از طرف دیگر شبکه‌ی کاملی از پیوندهای اجتماعی با خاستگاهی طبیعی تکوین می‌یابد که به‌تمامی از کنترل عوامل انسانی خارج است.» (برگرفته از ترجمه‌ی حسن مرتضوی از سرمایه، جلد یکم، ص. 141) برای این که بتوانیم در مورد کالاشدن نیروی کار در روسیه همچون کشورهای سرمایه‌داری سنتی قضاوت کنیم، بایستی به پیش‌شرط‌های تغییرناپذیرِ ضروری بپردازیم که نیروی کار را به کالا تبدیل می‌کنند. مارکس دو پیش‌شرط را مطرح می‌کند. اولاً از آن‌جایی که کارگر «آزاد» از تمام وسایل تولید است و بنابراین به وسایل معاش دیگری هم دسترسی ندارد، مجبور است نیروی کارش را بفروشد، دوماً کارگر می‌تواند نیروی کارش را آزادانه بفروشد، زیرا که خود او تنها مالک آن است. آزادی و اسارت کارگر از طریق «بازفروش ادواری خود، با تغییرات اربابان مزدده‌اش و با نوسان‌های بازار کار» آشکار می‌شود</w:t>
      </w:r>
      <w:r w:rsidRPr="0050273D">
        <w:rPr>
          <w:rFonts w:ascii="Times New Roman" w:eastAsia="Times New Roman" w:hAnsi="Times New Roman" w:cs="Times New Roman"/>
          <w:sz w:val="24"/>
          <w:szCs w:val="24"/>
          <w:lang w:eastAsia="de-DE"/>
        </w:rPr>
        <w:t>. [MEW, Bd. 23, S. 603] (</w:t>
      </w:r>
      <w:r w:rsidRPr="0050273D">
        <w:rPr>
          <w:rFonts w:ascii="Times New Roman" w:eastAsia="Times New Roman" w:hAnsi="Times New Roman" w:cs="Times New Roman"/>
          <w:sz w:val="24"/>
          <w:szCs w:val="24"/>
          <w:rtl/>
          <w:lang w:eastAsia="de-DE"/>
        </w:rPr>
        <w:t xml:space="preserve">برگرفته از ترجمه‌ی حسن مرتضوی از سرمایه، جلد یکم، ص. 623.) بنابراین به‌زعم مارکس برای تبدیل شدن کار به کالا ضروری‌ست که «مالک نیروی کار باید همیشه آن را فقط برای دوره‌ی معینی به فروش رساند، چراکه اگر قرار بود آن را کلاً یک‌بار برای همیشه بفروشد، خود را می‌فروخت و از انسانی آزاد به برده و از مالک کالا به کالا تبدیل می‌شد. وی باید پیوسته با نیروی کارش چون دارایی، در حکم کالایش، برخورد کند و این کار را تنها با واگذار کردن آن به خریدار، یعنی با تسلیم آن به خریداری برای مصرف یک دوره‌ی معین و به‌طور موقت، می‌تواند انجام دهد. وی به این طریق می‌تواند هم نیروی کار خویش را واگذار کند و هم از حق مالکیت خود بر آن چشم </w:t>
      </w:r>
      <w:r w:rsidRPr="0050273D">
        <w:rPr>
          <w:rFonts w:ascii="Times New Roman" w:eastAsia="Times New Roman" w:hAnsi="Times New Roman" w:cs="Times New Roman"/>
          <w:sz w:val="24"/>
          <w:szCs w:val="24"/>
          <w:rtl/>
          <w:lang w:eastAsia="de-DE"/>
        </w:rPr>
        <w:lastRenderedPageBreak/>
        <w:t>نپوشد</w:t>
      </w:r>
      <w:r w:rsidRPr="0050273D">
        <w:rPr>
          <w:rFonts w:ascii="Times New Roman" w:eastAsia="Times New Roman" w:hAnsi="Times New Roman" w:cs="Times New Roman"/>
          <w:sz w:val="24"/>
          <w:szCs w:val="24"/>
          <w:lang w:eastAsia="de-DE"/>
        </w:rPr>
        <w:t>.» [MEW, Bd. 23, S. 182.] (</w:t>
      </w:r>
      <w:r w:rsidRPr="0050273D">
        <w:rPr>
          <w:rFonts w:ascii="Times New Roman" w:eastAsia="Times New Roman" w:hAnsi="Times New Roman" w:cs="Times New Roman"/>
          <w:sz w:val="24"/>
          <w:szCs w:val="24"/>
          <w:rtl/>
          <w:lang w:eastAsia="de-DE"/>
        </w:rPr>
        <w:t>برگرفته از ترجمه‌ی حسن مرتضوی از سرمایه، جلد یکم، ص. 198</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صورتی که فقط یک مؤسسه وجود داشته باشد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بنابراین «تغییر اربابان مزدده‌اش غیرممکن است» و فروش ادواری نیروی کار فقط جنبه‌ی رسمی صرف دارد. وقتی که فقط یک خریدار در مقابل فروشندگان زیادی قرار دارد، قرارداد کار هم به همین نحو فقط جنبه‌ی تشریفاتی صرف دارد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بدون شک در روسیه هم «نوسانات قیمت نیروی کار در بازار» وجود دارد، شاید هم حتی اغلب پرنوسان‌تر از کشورهای دیگر باشد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اما در این‌جا محتوا در تناقض با شکل قرار دارد. این موضوع باید دقیق‌تر توضیح داده شود: در اقتصاد کشورهای سرمایه‌داری سنتی، رقابت بین فروشندگان نیروی کار، بین خریداران نیروی کار و بین خریداران و فروشندگان مسلط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بنابراین قیمت نیروی کار بر مبنای این هرج‌ومرج در رقابت تعیین می‌شود. هر وقت نرخ انباشت بالا باشد، در این صورت اشتغال کامل وجود دارد و معمولاً متناسب با آن دستمزدهای اسمی افزایش پیدا می‌کنند. در نتیجه تقاضا برای فراورده‌های مصرفی افزایش پیدا می‌کند، تولید آن‌ها بالا می‌رود. و به این ترتیب دستمزد واقعی نیز افزایش پیدا می‌کند. (که سیمای واقعی توسعه تحت شرایط متعارف رقابت آزاد است و تحت شرایط انحصاری این سیما رنگ‌ورو باخته است). افزایش دستمزد واقعی تأثیر بدی بر نرخ سود می‌گذارد که خود آهنگ نرخ انباشت را کندتر می‌کند و غیره. برعکس در روسیه کل دستمزد و حقوق واقعی از طریق نرخ برنامه‌ریزی‌ شده‌ی فراورده‌های مصرفی از قبل تعیین می‌شود. این امکان وجود دارد ـ اغلب هم این اتفاق می‌افتد ـ که به‌دلیل نارسایی‌ها در تنظیم و اجرای برنامه، میزان پولی که به شکل دستمزد یا حقوق پرداخت می‌شود، از کل قیمت فراورده‌های مصرفی بیش‌تر می‌شود. در صورتی که این کسری توسط دولت پرداخت نشود، قیمت‌ها، یا به‌صورت رسمی یا در بازار سیاه افزایش پیدا می‌کنند. اما دستمزدهای مالی واقعی افزایش پیدا نمی‌کنند، تنها راه افزایش دستمزدهای واقعی این است که دولت اجازه‌ی افزایش تولید را به شاخه‌های تولیدی بدهد که قیمت آن‌ها افزایش پیدا کرده است. اما دولت روسیه به چنین اقدامی دست نمی‌زند. (دستمزدهای واقعی نمی‌تواند برای مدت زمان طولانی از میزان معینی کم‌تر شود. سقف این میزان هزینه‌ی لازم برای نگهداری حداقل سطح زندگی است. این سقف برای روسیه، </w:t>
      </w:r>
      <w:r w:rsidRPr="0050273D">
        <w:rPr>
          <w:rFonts w:ascii="Times New Roman" w:eastAsia="Times New Roman" w:hAnsi="Times New Roman" w:cs="Times New Roman"/>
          <w:sz w:val="24"/>
          <w:szCs w:val="24"/>
          <w:rtl/>
          <w:lang w:eastAsia="de-DE"/>
        </w:rPr>
        <w:lastRenderedPageBreak/>
        <w:t>نظیر همه‌ی جوامع دیگر اعتبار دارد فرقی هم نمی‌کند که سرشت جامعه براساس کار بردگان، کار رعیتی یا کار دستمزدی شالوده‌ریزی شده باشد. در زمینه‌ی موضوع مورد بحث این که تمامی کارگران روسیه دستمزد واقعی یکسانی دریافت نمی‌کنند، اهمیت ثانوی دارد. نکته‌ی اصلی در این زمینه این است که میزان کل دستمزدهای واقعی به‌طور مستقیم توسط دولت تعیین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بنابراین اگر مناسبات موجود در چارچوب اقتصاد روسیه را بدون در نظر گرفتن مناسبات آن با اقتصاد جهانی مورد ارزیابی قرار دهیم، آن‌‌وقت نمی‌توان اثبات کرد که نیروی محرک و تنظیم‌‌کننده‌‌ی تولید در این کشور قانون ارزش است. مناسبات بین مؤسسات مختلف و بین کارگران و دولت به‌عنوان کارفرمای آن‌ها بنا به ماهیت‌اش این‌گونه به‌نظر می‌رسد که انگار روسیه کارخانه‌ای بزرگ است که مستقیماً توسط یک مرکز هدایت می‌شود و تمامی کارگران وسایل مصرفی‌شان را به‌طور مستقیم و برابر با یکدیگر دریافت می‌کنند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قانون ارزش مارکس و اقتصاد روسیه با در نظر گرفتن مناسباتش با سرمایه‌داری جهانی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دولت استالینیستی همان برخوردی را با کل زمان کار موجود در جامعه‌ی روسیه دارد که صاحب یک کارخانه با کارکنانش. به عبارت دیگر: تقسیم کار برنامه‌ریزی‌ شده است. اما چه چیزی کل زمان کار موجود در جامعه را تعیین می‌کند؟ در صورتی که روسیه نمی‌بایست با کشورهای دیگر رقابت کند، در این صورت این تقسیم جنبه‌ی صرفاً اختیاری به خود می‌گرفت. اما برنامه‌ریزی‌ استالینیستی واقعاٌ به عواملی بستگی دارد که خارج از کنترل برنامه‌ریزان است، یعنی عامل اقتصاد جهانی، رقابت بین‌المللی. از این جنبه اقتصاد روسیه از موقعیتی مشابه با صاحبان شرکت‌های سرمایه‌داری دارد که با دیگر شرکت‌های سرمایه‌داری رقابت می‌کنند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درجه‌ی استثمار، یعنی نسبت بین ارزش اضافی و دستمزد</w:t>
      </w:r>
      <w:r w:rsidRPr="0050273D">
        <w:rPr>
          <w:rFonts w:ascii="Times New Roman" w:eastAsia="Times New Roman" w:hAnsi="Times New Roman" w:cs="Times New Roman"/>
          <w:sz w:val="24"/>
          <w:szCs w:val="24"/>
          <w:lang w:eastAsia="de-DE"/>
        </w:rPr>
        <w:t xml:space="preserve"> (M/V) </w:t>
      </w:r>
      <w:r w:rsidRPr="0050273D">
        <w:rPr>
          <w:rFonts w:ascii="Times New Roman" w:eastAsia="Times New Roman" w:hAnsi="Times New Roman" w:cs="Times New Roman"/>
          <w:sz w:val="24"/>
          <w:szCs w:val="24"/>
          <w:rtl/>
          <w:lang w:eastAsia="de-DE"/>
        </w:rPr>
        <w:t>به اراده‌ی دولت استالینیستی (نیازمندی‌های مصرفی، اهرم‌های قدرت) بستگی ندارد، بلکه از طریق سرمایه‌داری جهانی دیکته می‌شود. این نکته در مورد نوآوری‌های تکنیکی نیز صادق است. بیان این مطلب با مفاهیم مارکسیستی چنین است: نسبت بین سرمایه‌ی ثابت و سرمایه‌ی متغیر</w:t>
      </w:r>
      <w:r w:rsidRPr="0050273D">
        <w:rPr>
          <w:rFonts w:ascii="Times New Roman" w:eastAsia="Times New Roman" w:hAnsi="Times New Roman" w:cs="Times New Roman"/>
          <w:sz w:val="24"/>
          <w:szCs w:val="24"/>
          <w:lang w:eastAsia="de-DE"/>
        </w:rPr>
        <w:t xml:space="preserve"> (C/V) </w:t>
      </w:r>
      <w:r w:rsidRPr="0050273D">
        <w:rPr>
          <w:rFonts w:ascii="Times New Roman" w:eastAsia="Times New Roman" w:hAnsi="Times New Roman" w:cs="Times New Roman"/>
          <w:sz w:val="24"/>
          <w:szCs w:val="24"/>
          <w:rtl/>
          <w:lang w:eastAsia="de-DE"/>
        </w:rPr>
        <w:t>یعنی نسبت بین ماشین‌آلات، ساختمان‌ها، مواد اولیه از یک طرف و دستمزدها از طرف دیگر. این مطلب همچنین در مورد تقسیم کل زمان کار اجتماعی جامعه‌ی روسیه بین تولید وسایل تولید و وسایل مصرفی قابل تعمیم است. بنابراین اگر روسیه را در چارچوب اقتصاد جهانی مورد بررسی قرار دهیم، وجوه اصلی سرمایه‌داری را در این جامعه دوباره بازمی‌یابیم: «هرج‌ومرج در تقسیم کار اجتماعی و خودکامگی در تقسیم کار کارگاهی شرط متقابل جامعه‌ی مبتنی بر نظام تولید سرمایه‌داری است</w:t>
      </w:r>
      <w:r w:rsidRPr="0050273D">
        <w:rPr>
          <w:rFonts w:ascii="Times New Roman" w:eastAsia="Times New Roman" w:hAnsi="Times New Roman" w:cs="Times New Roman"/>
          <w:sz w:val="24"/>
          <w:szCs w:val="24"/>
          <w:lang w:eastAsia="de-DE"/>
        </w:rPr>
        <w:t>.» [MEW, Bd. 23, S. 377] (</w:t>
      </w:r>
      <w:r w:rsidRPr="0050273D">
        <w:rPr>
          <w:rFonts w:ascii="Times New Roman" w:eastAsia="Times New Roman" w:hAnsi="Times New Roman" w:cs="Times New Roman"/>
          <w:sz w:val="24"/>
          <w:szCs w:val="24"/>
          <w:rtl/>
          <w:lang w:eastAsia="de-DE"/>
        </w:rPr>
        <w:t>برگرفته از ترجمه‌ی حسن مرتضوی از سرمایه، جلد یکم، ص.391</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صورتی که روسیه تلاش می‌کرد بازار جهانی را با تولیداتش اشباع کند و یا این که دیگر کشورها تلاش می‌کردند با تولیدات‌شان بازار روسیه را اشباع کنند، در این صورت بوروکراسی روسیه مجبور می‌شد که هزینه‌های تولید را کاهش دهد، آن‌ها یا مجبور بودند که دستمزدها را به‌نسبت بارآوری نسبی یا مطلق کار پایین بیاورند (افزایش نرخ ارزش اضافی </w:t>
      </w:r>
      <w:r w:rsidRPr="0050273D">
        <w:rPr>
          <w:rFonts w:ascii="Times New Roman" w:eastAsia="Times New Roman" w:hAnsi="Times New Roman" w:cs="Times New Roman"/>
          <w:sz w:val="24"/>
          <w:szCs w:val="24"/>
          <w:lang w:eastAsia="de-DE"/>
        </w:rPr>
        <w:t>M/V)</w:t>
      </w:r>
      <w:r w:rsidRPr="0050273D">
        <w:rPr>
          <w:rFonts w:ascii="Times New Roman" w:eastAsia="Times New Roman" w:hAnsi="Times New Roman" w:cs="Times New Roman"/>
          <w:sz w:val="24"/>
          <w:szCs w:val="24"/>
          <w:rtl/>
          <w:lang w:eastAsia="de-DE"/>
        </w:rPr>
        <w:t>، به‌کارگیری فنآوری بهتر (افزایش ترکیب اندام‌وار</w:t>
      </w:r>
      <w:r w:rsidRPr="0050273D">
        <w:rPr>
          <w:rFonts w:ascii="Times New Roman" w:eastAsia="Times New Roman" w:hAnsi="Times New Roman" w:cs="Times New Roman"/>
          <w:sz w:val="24"/>
          <w:szCs w:val="24"/>
          <w:lang w:eastAsia="de-DE"/>
        </w:rPr>
        <w:t xml:space="preserve"> C/V) </w:t>
      </w:r>
      <w:r w:rsidRPr="0050273D">
        <w:rPr>
          <w:rFonts w:ascii="Times New Roman" w:eastAsia="Times New Roman" w:hAnsi="Times New Roman" w:cs="Times New Roman"/>
          <w:sz w:val="24"/>
          <w:szCs w:val="24"/>
          <w:rtl/>
          <w:lang w:eastAsia="de-DE"/>
        </w:rPr>
        <w:t>و یا این که تولید وسایل تولید را به‌نسبت تولید فراورده‌های مصرفی افزایش دهند. این گرایش حتی زمانی هم که رقابت جهانی فقط به رقابت معمول تجاری محدود نشود و شکل تهدید نظامی به خود بگیرد، همچنان به قوت خود باقی می‌ماند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تا به حال اقتصاد روسیه به دلیل عقب‌ماندگی‌اش توانایی این را نداشت که بازارهای بیگانه را با فراورده‌های‌اش اشباع کند. از طریق انحصار تجارت خارجی توسط دولت که فقط با قهر نظامی می‌تواند از بین برود، از اشباع اقتصاد روسیه توسط کالاهای خارجی جلوگیری می‌کند. بدین‌ترتیب تنش‌های اقتصادی، در مقایسه با تنش‌های نظامی، اهمیت بسیار کمی دارند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lastRenderedPageBreak/>
        <w:t xml:space="preserve">(…) </w:t>
      </w:r>
      <w:r w:rsidRPr="0050273D">
        <w:rPr>
          <w:rFonts w:ascii="Times New Roman" w:eastAsia="Times New Roman" w:hAnsi="Times New Roman" w:cs="Times New Roman"/>
          <w:sz w:val="24"/>
          <w:szCs w:val="24"/>
          <w:rtl/>
          <w:lang w:eastAsia="de-DE"/>
        </w:rPr>
        <w:t>از آن‌جایی که رقابت جهانی عمدتاً شکل نظامی به خود می‌گیرد، قانون ارزش درعمل در وجه متضادش خود را نشان می‌دهد، یعنی در تلاش برای به‌دست آوردن ارزش‌های مصرفی. این نکته به توضیح بیش‌تری نیاز دارد: ارزش در جامعه‌ی تولیدکنندگان آزاد تنها نماد بیان خصلت اجتماعی کار است. بنابراین تمام سعی سرمایه‌دار در این است که موقعیت خود را در مقابل رقبایش تقویت کند، آن‌هم از طریق افزایش کل ارزشی که صاحب آن است. از آن‌جایی که ارزش در پول تجلی پیدا می‌کند دیگر فرقی نمی‌کند که سرمایه‌دار یک میلیون پوند در صنایع کفش‌سازی سرمایه‌گذاری کند و 100.000 پوند سود ببرد یا این که همین سود را از طریق سرمایه‌گذاری در صنایع نظامی به دست بیاورد. تا زمانی که تولید او به‌نحوی دارای ارزش مصرفی باشد، دیگر برای او مهم نیست که تولیداتش از چه ارزش مصرفی ویژه‌ای برخوردارند. در معادله‌ی گردش سرمایه: پول – کالا – پول (پول اولیه – کالا – پول دوم) کالا فقط به‌عنوان عنصر میانی بین پول اولیه و میزان پول افزوده‌شده‌ی پول دوم به نظر می‌رسد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در صورتی که روسیه با کشورهای خارج از حوزه‌های زیرسلطه‌اش مناسبات تجاری گسترده‌ای داشت، درنتیجه تلاش می‌کرد که از یک طرف به تولید کالاهایی بپردازد که قیمت جهانی آن‌ها بالا هستند و از طرف دیگر تا آن‌جایی که امکان داشت ارزان‌ترین کالاها را در بازار جهانی بخرد. بنابراین هدف روسیه مثل یک سرمایه‌دار خصوصی این بود که از طریق تولید این یا آن ارزش مصرفی، میزان ارزش‌های موجودش را افزایش دهد. (این عامل در تجارت روسیه با کشورهای زیرسلطه‌اش از اهمیت به‌سزایی برخوردار است.) اما از آن‌جایی که رقابت با کشورهای دیگر عمدتاً خصلت نظامی دارد، دولت به‌عنوان مصرف‌کننده به ارزش‌های مصرفی کاملاً معینی نظیر تانک‌ها، هواپیماها و غیره علاقه دارد. ارزش نماد رقابت بین تولیدکنندگان آزاد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بازنمود رقابت روسیه با بقیه‌ی جهان در افزایش ارزش‌های مصرفی‌ای است که هدف از تولید آن‌ها درعین حال بایستی در خدمت هدف نهایی یعنی پیروزی در مبارزه‌ی رقابتی نیز باشند، ارزش‌های مصرفی به هدف تولید تبدیل می‌شوند، اما مثل گذشته ابزار مبارزه‌ی رقابتی باقی می‌مانند. چنین روند مشابه‌ای در کشورهای سنتی سرمایه‌داری صورت می‌گیرد، اما پنهان‌تر. برای تولیدکنندگان منفردِ وسایل نظامی فرق نمی‌کند که سرمایه‌شان را در صورت سودآوری، در </w:t>
      </w:r>
      <w:r w:rsidRPr="0050273D">
        <w:rPr>
          <w:rFonts w:ascii="Times New Roman" w:eastAsia="Times New Roman" w:hAnsi="Times New Roman" w:cs="Times New Roman"/>
          <w:sz w:val="24"/>
          <w:szCs w:val="24"/>
          <w:rtl/>
          <w:lang w:eastAsia="de-DE"/>
        </w:rPr>
        <w:lastRenderedPageBreak/>
        <w:t>تولید توپخانه سرمایه‌گذاری کنند یا در تولید کره. اما دولتی که به او تعلق دارد، علاقه‌ی بسزایی به ارزش مصرفی تولیداتش دارد. رابطه‌ی بین سرمایه‌داران با دولت متناسب با رابطه‌ی بین فروشندگان و خریداران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فروشندگان به ارزش توجه دارند و خریداران به ارزش مصرف. در واقع روابط مبادله‌ای جنبه‌ی ظاهری صرف دارند. دولت برای مبادله با تولیدات نظامی کالاهای دیگر را عرضه نمی‌کند و هزینه‌ی آن‌ها را از طریق مالیات‌ها و وام‌ها به کل اقتصاد تأمین می‌کند. به عبارت دیگر بار سنگین تسلیحات، کم یا بیش بر کل عرصه‌ی اقتصادی تقسیم می‌شوند. (این مطلب هنگامی کاملاً روشن می‌شود که دولت خودش اسلحه تولید می‌کند، به جای آن که آن‌ها را پس از کسب مالیات‌ها و وام‌ها از شرکت‌های خصوصی خریداری کند). شعار «تفنگ جای کره</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به این معنا است که رقابت بین قدرت‌های سرمایه‌داری به مرحله‌ای رسیده است که تقسیم کار جهانی ازهم‌گسیخته و رقابت مستقیم نظامی جای رقابت اقتصادی را گرفته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یکی دیگر از نمادهای این مسأله تفاوت پیشرفت‌های فناوری در دوران جنگ با دوران صلح است. در اقتصاد جنگی عملاً نه محدودیت بازار وجود دارد و نه اجباری به کاهش دادن هزینه‌ی تولید به منظور حفظ توانایی برای رقابت. هدف اصلی در این دوره تولید هرچه بیش‌تر کالا است. به همین دلیل نیز در اثنای جنگ جهانی دوم نوآوری‌های تکنیکی به‌کارگرفته شدند که انحصارات و کارتل‌ها در دوران صلح با به‌کارگیری آن‌ها مخالفت می‌کردند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واقعیت که جهت‌گیری اقتصاد روسیه فقط برای تولید ارزش‌های مصرفی معینی است، اقتصاد این کشور را سوسیالیستی نمی‌کند، حتی زمانی که در اقتصاد سوسیالیستی نیز ارزش‌های مصرفی تولید شوند، اگرچه با اهداف دیگری. برعکس: اقتصاد روسیه و اقتصاد سوسیالیستی کاملاً در تضاد با یکدیگر قرار دارند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گرایش صعودی نرخ سود و افزایش تسلط ابزار تولید بر کارگران در ارتباط با تولیدات نظامی آن‌هم در ابعاد گسترده نه به کاهش بلکه به افزایش سرکوب توده‌ها در روسیه منجر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بنابراین این که ما اقتصاد روسیه را در ارتباط با موقعیت تاریخی مشخص امروزی آن یعنی در چارچوب هرج‌ومرج بازار جهانی بررسی کنیم، آن وقت قانون ارزش خود را به‌عنوان بالاترین نهاد تنظیم‌کننده‌ی اقتصاد روسیه نشان می‌دهد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پی‌نوشت</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[1] Magna Chart </w:t>
      </w:r>
      <w:r w:rsidRPr="0050273D">
        <w:rPr>
          <w:rFonts w:ascii="Times New Roman" w:eastAsia="Times New Roman" w:hAnsi="Times New Roman" w:cs="Times New Roman"/>
          <w:sz w:val="24"/>
          <w:szCs w:val="24"/>
          <w:rtl/>
          <w:lang w:eastAsia="de-DE"/>
        </w:rPr>
        <w:t>از منشورهای حقوق و امتیازات اشراف در دوران فئودالی در انگلستان</w:t>
      </w:r>
    </w:p>
    <w:p w:rsidR="0050273D" w:rsidRPr="0050273D" w:rsidRDefault="0050273D" w:rsidP="0050273D">
      <w:pPr>
        <w:bidi/>
        <w:spacing w:after="0" w:line="240" w:lineRule="auto"/>
        <w:jc w:val="both"/>
        <w:rPr>
          <w:rFonts w:ascii="Times New Roman" w:eastAsia="Times New Roman" w:hAnsi="Times New Roman" w:cs="Times New Roman"/>
          <w:sz w:val="24"/>
          <w:szCs w:val="24"/>
          <w:lang w:eastAsia="de-DE"/>
        </w:rPr>
      </w:pPr>
    </w:p>
    <w:p w:rsidR="0050273D" w:rsidRPr="0050273D" w:rsidRDefault="0050273D" w:rsidP="0050273D">
      <w:pPr>
        <w:bidi/>
        <w:jc w:val="both"/>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Pr="00140BE3" w:rsidRDefault="0050273D" w:rsidP="0050273D">
      <w:pPr>
        <w:pBdr>
          <w:top w:val="single" w:sz="6" w:space="1" w:color="auto"/>
        </w:pBdr>
        <w:bidi/>
        <w:spacing w:after="0" w:line="240" w:lineRule="auto"/>
        <w:jc w:val="both"/>
        <w:rPr>
          <w:rFonts w:ascii="Arial" w:eastAsia="Times New Roman" w:hAnsi="Arial" w:cs="Arial"/>
          <w:vanish/>
          <w:sz w:val="40"/>
          <w:szCs w:val="40"/>
          <w:lang w:eastAsia="de-DE"/>
        </w:rPr>
      </w:pPr>
      <w:r w:rsidRPr="00140BE3">
        <w:rPr>
          <w:rFonts w:ascii="Arial" w:eastAsia="Times New Roman" w:hAnsi="Arial" w:cs="Arial"/>
          <w:vanish/>
          <w:sz w:val="40"/>
          <w:szCs w:val="40"/>
          <w:lang w:eastAsia="de-DE"/>
        </w:rPr>
        <w:lastRenderedPageBreak/>
        <w:t>Formularende</w:t>
      </w:r>
    </w:p>
    <w:p w:rsidR="00140BE3" w:rsidRDefault="0050273D" w:rsidP="0050273D">
      <w:pPr>
        <w:bidi/>
        <w:spacing w:before="100" w:beforeAutospacing="1" w:after="100" w:afterAutospacing="1" w:line="240" w:lineRule="auto"/>
        <w:jc w:val="both"/>
        <w:outlineLvl w:val="0"/>
        <w:rPr>
          <w:rFonts w:ascii="Times New Roman" w:eastAsia="Times New Roman" w:hAnsi="Times New Roman" w:cs="Times New Roman"/>
          <w:b/>
          <w:bCs/>
          <w:kern w:val="36"/>
          <w:sz w:val="48"/>
          <w:szCs w:val="48"/>
          <w:rtl/>
          <w:lang w:eastAsia="de-DE"/>
        </w:rPr>
      </w:pPr>
      <w:r w:rsidRPr="00140BE3">
        <w:rPr>
          <w:rFonts w:ascii="Times New Roman" w:eastAsia="Times New Roman" w:hAnsi="Times New Roman" w:cs="Times New Roman"/>
          <w:b/>
          <w:bCs/>
          <w:kern w:val="36"/>
          <w:sz w:val="40"/>
          <w:szCs w:val="40"/>
          <w:rtl/>
          <w:lang w:eastAsia="de-DE"/>
        </w:rPr>
        <w:t>ویژگی‌ها، تناقض‌ها و چشم‌اندازهای کلکتیویسم بوروکراتیک</w:t>
      </w:r>
      <w:r w:rsidRPr="0050273D">
        <w:rPr>
          <w:rFonts w:ascii="Times New Roman" w:eastAsia="Times New Roman" w:hAnsi="Times New Roman" w:cs="Times New Roman"/>
          <w:b/>
          <w:bCs/>
          <w:kern w:val="36"/>
          <w:sz w:val="48"/>
          <w:szCs w:val="48"/>
          <w:rtl/>
          <w:lang w:eastAsia="de-DE"/>
        </w:rPr>
        <w:t xml:space="preserve"> </w:t>
      </w:r>
    </w:p>
    <w:p w:rsidR="0050273D" w:rsidRPr="00140BE3" w:rsidRDefault="0050273D" w:rsidP="00140BE3">
      <w:pPr>
        <w:bidi/>
        <w:spacing w:before="100" w:beforeAutospacing="1" w:after="100" w:afterAutospacing="1" w:line="240" w:lineRule="auto"/>
        <w:jc w:val="both"/>
        <w:outlineLvl w:val="0"/>
        <w:rPr>
          <w:rFonts w:ascii="Times New Roman" w:eastAsia="Times New Roman" w:hAnsi="Times New Roman" w:cs="Times New Roman"/>
          <w:b/>
          <w:bCs/>
          <w:kern w:val="36"/>
          <w:sz w:val="24"/>
          <w:szCs w:val="24"/>
          <w:lang w:eastAsia="de-DE"/>
        </w:rPr>
      </w:pPr>
      <w:r w:rsidRPr="00140BE3">
        <w:rPr>
          <w:rFonts w:ascii="Times New Roman" w:eastAsia="Times New Roman" w:hAnsi="Times New Roman" w:cs="Times New Roman"/>
          <w:b/>
          <w:bCs/>
          <w:kern w:val="36"/>
          <w:sz w:val="24"/>
          <w:szCs w:val="24"/>
          <w:rtl/>
          <w:lang w:eastAsia="de-DE"/>
        </w:rPr>
        <w:t>آنتونیو کارلو</w:t>
      </w:r>
    </w:p>
    <w:p w:rsidR="0050273D" w:rsidRPr="0050273D" w:rsidRDefault="0050273D" w:rsidP="0050273D">
      <w:pPr>
        <w:bidi/>
        <w:spacing w:before="100" w:beforeAutospacing="1" w:after="100" w:afterAutospacing="1" w:line="240" w:lineRule="auto"/>
        <w:jc w:val="both"/>
        <w:outlineLvl w:val="1"/>
        <w:rPr>
          <w:rFonts w:ascii="Times New Roman" w:eastAsia="Times New Roman" w:hAnsi="Times New Roman" w:cs="Times New Roman"/>
          <w:b/>
          <w:bCs/>
          <w:sz w:val="36"/>
          <w:szCs w:val="36"/>
          <w:lang w:eastAsia="de-DE"/>
        </w:rPr>
      </w:pP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hint="cs"/>
          <w:b/>
          <w:bCs/>
          <w:sz w:val="27"/>
          <w:szCs w:val="27"/>
          <w:rtl/>
          <w:lang w:eastAsia="de-DE"/>
        </w:rPr>
        <w:t>2.</w:t>
      </w:r>
      <w:r w:rsidRPr="0050273D">
        <w:rPr>
          <w:rFonts w:ascii="Times New Roman" w:eastAsia="Times New Roman" w:hAnsi="Times New Roman" w:cs="Times New Roman"/>
          <w:b/>
          <w:bCs/>
          <w:sz w:val="27"/>
          <w:szCs w:val="27"/>
          <w:rtl/>
          <w:lang w:eastAsia="de-DE"/>
        </w:rPr>
        <w:t>ریشه‌های جامعه‌شناختی ـ تاریخی سیستم شوروی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ریشه‌های کلکتیویسم بوروکراتیک را باید در بحران دیکتاتوری پرولتاریا جستجو کرد. چرایی این بحران بارها به‌تفصیل توضیح داده شده است، باتوجه به هدف این مقاله، توضیح مختصر وضعیتی که اتحاد شوروی از سال 1920 در آن قرار داشت، کافی است: جنگ داخلی و محاصره‌ی امپریالیستی ا.ج. ش.، تولید صنعتی را درهم شکست، حجم تولید به میزان 13درصد و تا سطح تولید 1913 نزول پیدا کرده بود. بهترین بخش‌های پرولتاریا یا به شکل فیزیکی در اثنای جنگ از بین رفتند و یا جذبِ کارِ روزمره‌ی ادارات ماشین دولتی شدند و بیش از پیش از ریشه‌ی طبقاتی‌شان فاصله گرفتند. رژیم که سمت‌گیری پرولتری داشت، نتوانست ـ حداقل به‌موقع نتوانست ـ پیوند پایداری با توده‌های دهقانان برقرار کند. آن هم در زمانی که شرایط عمومیِ سختِ سال‌های 22/1921کنشِ قاطع و سریع حکومت شوراها را الزامی کرده بود. در نتیجه معضل کاملاً آشکار بود: پرولتاریا به معنی واقعی کلمه از رمق افتاده، ازهم گسیخته و پیش گامان‌اش تارومار شده بودند، به‌طبع دیگر طبقه‌ی «کارگر برای خود» به مفهوم مارکسیستی نبود، دهقانان که قبلاً نیز یک گروه اجتماعی واقعاً ناهمگون بودند به بلشویک‌ها اعتمادی نداشتند و موضعی هواخواهانه در مقابل آنان اتخاذ نمی‌کردند، طبقات دیگر مردمِ روسیه و در درجه‌ی اول خرده‌بورژوازی مردد و همواره در نوسان بودند. شرایط خارجی بسیار مخاطره‌انگیز بود: در شرایطِ سختی که مستلزمِ به‌کارگیری اقداماتِ مؤثری نیز بود می‌بایستی بر اتحاد شوروی حکومت می‌شد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حاملان قدرت در آن مخمصه‌ی بزرگ نتوانستند از منزوی شدن خودشان در مقابل توده‌ها جلوگیری کنند و تمامی قدرتِ تصمیم‌گیری در دستانِ اندک‌شماری از نخبگان متمرکز شد که خود را نمایندگان پرولتاریا می‌پنداشتند. در نتیجه‌ی بی‌ارزش شدنِ عملی و بی‌محتوا شدنِ مضمونی شوراها، و ضرورت به کارگماری کارکنان قدیمی دستگاه تزاری، برای آن که دولت جدید توانایی کار داشته باشد، وضعیت به‌مراتب بدتر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همان سال 1921 اوضاع وخیم‌تر شد. مقابله‌ی مستقیم با اپوزیسیون کارگری در کنگره‌ی حزب، مبارزه‌ی لنین در دو سال آخر عمرش بر علیه قدرتِ دایمیِ فزاینده‌ی بوروکراسی ـ مراحلِ روندی بودند که همواره به‌نحو بارزتری گرایش داشت بی‌حاصل بماند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بدون شک پیشبرد سیاست اقتصادی نوین (نپ) حداقل در اولین مرحله باعث رشدِ تولید صنعتی و همچنین رشد کمّی کارگران 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اما در این زمان روند بوروکراتیزه شدن به اندازه‌ای رشد کرده بود که بازسازی پیشاهنگِ نوینِ سیاسیِ کارگران در کوتاه‌مدت امکان‌پذیر نبود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اثنای سال 1927 یک دگرگونی مهم شکل گرفت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درگیری‌های درونی فراکسیون‌ها به شکست قطعی «چپ» منجر شد، در نتیجه‌ی این رویکرد تأثیر «راست‌های» اطراف بوخارین بر گروه میانی حول‌وحوش استالین کم‌تر شد: با اخراج تروتسکی دیگر استالین نیازی به حفظِ اتحادش با بوخارین نداشت. او می‌توانست خطِ صنعتی‌شدن را ـ که درخواست اصلی چپ‌ها بود ـ در عرصه‌ی سیاسی پیش ببرد، آن‌هم بدون ترس از قد علم کردن اپوزیسیون حول تروتسکی و زینونیوف. دو عامل دیگر در تصمیم‌گیری در مورد تند کردن آهنگِ صنعتی‌شدن نقش تعیین‌کننده داشتند، یک عامل خارجی و دیگری عامل داخلی: در عرصه‌ی داخلی با افزایشِ قدرتِ کولاک‌ها یا دهقانان ثروتمند) و مردان نپ (دلال‌ها و غیره) می‌بایستی گزینه‌ی قدرت‌مندتر شدن کوتاه‌مدت بورژوازی در نظر گرفته می‌شد که دراین صورت بورژوازی تلاش می‌کرد بوروکراسی دولتی را به زیر سیطره‌ی منافع سیاسی خود دربیاورد. در عرصه‌ی سیاست خارجی علایم خطرِ حمله‌ی امپریالیستی مشخص بود: شاید برخی در آن زمان این خطر را دست‌کم می‌گرفتند، اما موضعِ دشمنانه‌ی قدرت‌های امپریالیست (به‌طور مثال در مواضعِ جنجال‌برانگیز قطعِ روابط دیپلماتیک با انگلیس) </w:t>
      </w:r>
      <w:r w:rsidRPr="0050273D">
        <w:rPr>
          <w:rFonts w:ascii="Times New Roman" w:eastAsia="Times New Roman" w:hAnsi="Times New Roman" w:cs="Times New Roman"/>
          <w:sz w:val="24"/>
          <w:szCs w:val="24"/>
          <w:rtl/>
          <w:lang w:eastAsia="de-DE"/>
        </w:rPr>
        <w:lastRenderedPageBreak/>
        <w:t>خطرِ حمله‌ی امپریالیستی را محرز کرده بود. بعداً تک‌افتاده‌گی آن دوره‌ی اتحاد شوروی با اقدامات چیانگ کای شک در سال 1927 تشدید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اما حتی بدون خطرِ مستقیم جنگِ خارجی، خودِ موجودیتِ صرفِ نظام‌های توانمندِ امپریالیستی، رشد اقتصادی جامعه‌ی شوروی را با مشکلات بزرگی مواجه می‌کرد. برای ا.ج.ش. ضعیف و در عین حال رشدنایافته این خطر وجود داشت که بدون چندان دردسری از لحاظ سیاسی و اقتصادی، هردو کنار زده شود .در سال 1920 لنین مثل بوخارین از تزی دفاع می‌کرد که بر مبنای آن کشورهای امپریالیستی ـ با زبان جدید امپریالیستی ـ با توجه به خطرِ سوسیالیسم، اختلافاتِ درونی خود را کنار می‌گذارند و در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اتحاد مقدس» سیاسی ـ نظامی بر علیه انقلاب متحد می‌شوند. این که تاکنون اتحاد شوروی تکیه‌گاه واقعیِ جنبش‌های ضد سرمایه‌داری و ضد استعماری جهان بود، علت موضعِ دشمنانه‌ی تمامی کشورهای سرمایه‌داری بود که در آن سال‌ها عمدتاً راست‌ها در آن‌جاها حکومت می‌کردند. تا زمانی که در این روابط تغییری داده نمی‌شد، منگنه‌ای که اتحاد شوروی در میان آن قرار گرفته بود نیز نمی‌توانست رهاتر شود. مطلبی که بعدها مولوتوف مطرح کرد، کاملاً درست بود: «آن سال‌ها ما واقعاً بیش از یک بار با خطر جنگ روبرو بودیم ـ برعکس، جنگ اقتصادی که در تمامی حوزه‌های بازارهای جهانی به پیش برده می‌شد هیچ‌وقت فرصتِ این را به ما نداد که بتوانیم برای یک‌بار هم که شده نفس راحتی بکشیم</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همین زمینه روشن می‌شود که چرا روند صنعتی‌شدن می‌بایستی هر چه سریع‌تر و تحت هر شرایطی به پیش برده می‌شد. در سال های 29- 1928 اولین تلاش برای پیشبرد این روند پس از پایان دوران نپ، با کاربردِ برنامه‌ریزی مرکزی و کاراجباری شروع شد، همزمان فرماسیون اقتصادی ـ اجتماعی نوینی شکل گرفت که ساختارآن با سرمایه‌داری متفاوت بود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عناصر تعیین‌کننده‌ی آن از یک طرف استقلال دولت در برابر جامعه‌ی مدنیِ درحال فروپاشی و ازطرف دیگر رشدِ سریع تولید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hint="cs"/>
          <w:b/>
          <w:bCs/>
          <w:sz w:val="24"/>
          <w:szCs w:val="24"/>
          <w:rtl/>
          <w:lang w:eastAsia="de-DE"/>
        </w:rPr>
        <w:t>3.</w:t>
      </w:r>
      <w:r w:rsidRPr="0050273D">
        <w:rPr>
          <w:rFonts w:ascii="Times New Roman" w:eastAsia="Times New Roman" w:hAnsi="Times New Roman" w:cs="Times New Roman"/>
          <w:b/>
          <w:bCs/>
          <w:sz w:val="24"/>
          <w:szCs w:val="24"/>
          <w:rtl/>
          <w:lang w:eastAsia="de-DE"/>
        </w:rPr>
        <w:t>نیروی</w:t>
      </w:r>
      <w:r w:rsidRPr="0050273D">
        <w:rPr>
          <w:rFonts w:ascii="Times New Roman" w:eastAsia="Times New Roman" w:hAnsi="Times New Roman" w:cs="Times New Roman"/>
          <w:sz w:val="24"/>
          <w:szCs w:val="24"/>
          <w:rtl/>
          <w:lang w:eastAsia="de-DE"/>
        </w:rPr>
        <w:t xml:space="preserve"> </w:t>
      </w:r>
      <w:r w:rsidRPr="0050273D">
        <w:rPr>
          <w:rFonts w:ascii="Times New Roman" w:eastAsia="Times New Roman" w:hAnsi="Times New Roman" w:cs="Times New Roman"/>
          <w:b/>
          <w:bCs/>
          <w:sz w:val="24"/>
          <w:szCs w:val="24"/>
          <w:rtl/>
          <w:lang w:eastAsia="de-DE"/>
        </w:rPr>
        <w:t>محرکه</w:t>
      </w:r>
      <w:r w:rsidRPr="0050273D">
        <w:rPr>
          <w:rFonts w:ascii="Times New Roman" w:eastAsia="Times New Roman" w:hAnsi="Times New Roman" w:cs="Times New Roman"/>
          <w:sz w:val="24"/>
          <w:szCs w:val="24"/>
          <w:rtl/>
          <w:lang w:eastAsia="de-DE"/>
        </w:rPr>
        <w:t xml:space="preserve"> </w:t>
      </w:r>
      <w:r w:rsidRPr="0050273D">
        <w:rPr>
          <w:rFonts w:ascii="Times New Roman" w:eastAsia="Times New Roman" w:hAnsi="Times New Roman" w:cs="Times New Roman"/>
          <w:b/>
          <w:bCs/>
          <w:sz w:val="24"/>
          <w:szCs w:val="24"/>
          <w:rtl/>
          <w:lang w:eastAsia="de-DE"/>
        </w:rPr>
        <w:t>و</w:t>
      </w:r>
      <w:r w:rsidRPr="0050273D">
        <w:rPr>
          <w:rFonts w:ascii="Times New Roman" w:eastAsia="Times New Roman" w:hAnsi="Times New Roman" w:cs="Times New Roman"/>
          <w:sz w:val="24"/>
          <w:szCs w:val="24"/>
          <w:rtl/>
          <w:lang w:eastAsia="de-DE"/>
        </w:rPr>
        <w:t xml:space="preserve"> </w:t>
      </w:r>
      <w:r w:rsidRPr="0050273D">
        <w:rPr>
          <w:rFonts w:ascii="Times New Roman" w:eastAsia="Times New Roman" w:hAnsi="Times New Roman" w:cs="Times New Roman"/>
          <w:b/>
          <w:bCs/>
          <w:sz w:val="24"/>
          <w:szCs w:val="24"/>
          <w:rtl/>
          <w:lang w:eastAsia="de-DE"/>
        </w:rPr>
        <w:t>تضاد</w:t>
      </w:r>
      <w:r w:rsidRPr="0050273D">
        <w:rPr>
          <w:rFonts w:ascii="Times New Roman" w:eastAsia="Times New Roman" w:hAnsi="Times New Roman" w:cs="Times New Roman"/>
          <w:sz w:val="24"/>
          <w:szCs w:val="24"/>
          <w:rtl/>
          <w:lang w:eastAsia="de-DE"/>
        </w:rPr>
        <w:t xml:space="preserve"> </w:t>
      </w:r>
      <w:r w:rsidRPr="0050273D">
        <w:rPr>
          <w:rFonts w:ascii="Times New Roman" w:eastAsia="Times New Roman" w:hAnsi="Times New Roman" w:cs="Times New Roman"/>
          <w:b/>
          <w:bCs/>
          <w:sz w:val="24"/>
          <w:szCs w:val="24"/>
          <w:rtl/>
          <w:lang w:eastAsia="de-DE"/>
        </w:rPr>
        <w:t>اصلی</w:t>
      </w:r>
      <w:r w:rsidRPr="0050273D">
        <w:rPr>
          <w:rFonts w:ascii="Times New Roman" w:eastAsia="Times New Roman" w:hAnsi="Times New Roman" w:cs="Times New Roman"/>
          <w:sz w:val="24"/>
          <w:szCs w:val="24"/>
          <w:rtl/>
          <w:lang w:eastAsia="de-DE"/>
        </w:rPr>
        <w:t xml:space="preserve"> </w:t>
      </w:r>
      <w:r w:rsidRPr="0050273D">
        <w:rPr>
          <w:rFonts w:ascii="Times New Roman" w:eastAsia="Times New Roman" w:hAnsi="Times New Roman" w:cs="Times New Roman"/>
          <w:b/>
          <w:bCs/>
          <w:sz w:val="24"/>
          <w:szCs w:val="24"/>
          <w:rtl/>
          <w:lang w:eastAsia="de-DE"/>
        </w:rPr>
        <w:t xml:space="preserve">سیستم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یک‌بار دیگر به مهم‌ترین خصوصیات اقتصادِ اتحاد شوروی نظری بیندازیم</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وسایل تولید در مالکیت یک طبقه، آن هم درمالکیت کل طبقه و نه اعضای منفرد آن؛</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برنامه عنصر پیش‌برنده‌ی اقتصاد، مستقل از بازار و رقابت آنارشیستی سرمایه‌های متعدد؛</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بسطِ تولید ارزش‌های مصرفی، نه ارزش‌های مبادله‌ای، با امتیاز دادن همزمان به سرمایه‌گذاری در بخش تولید فراورده‌های مصرفی؛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استثمار انسان از انسان هم به‌عنوان وسیله و هم به‌عنوان هدفِ سیستم</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با وجود این که این استثمار نه در حوزه‌ی واحدهای تولیدی مجزا، بلکه با کسب مستقیم بخشی از کلِ اضافه تولید از طریق برنامه‌ریزی اقتصادی که توزیع اضافه تولید، سرمایه‌گذاری، دستمزدها، حقوق بوروکراسی و غیره را منطبق با نحوه‌ی پیشبرد اهدافش و منطقِ این سیستم سامان می‌داد؛</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دست آخر متمرکز کردن کلِ قدرت سیاسی و اقتصادی</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چنین نظامی، طبقه‌ی مسلط درباره‌ی معضلات سازمانِ تولید و ارتباط تنگاتنگش با معضلاتِ رهبری سیاسی از دیدِی جامع و عمومی برخوردار بود: به‌طور مثال رشد بسیار زیاد صنایع نظامی در سال‌های 40 ـ 1939 که به‌طور مستقیم و آگاهانه از مطالبات سیاسی برای دفاع ملی منتج شده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تضاد اساسی این سیستم بدواً در شکل عمومی‌اش، از نوعِ سرمایه‌داری خصلت‌بندی می‌شود: در مرحله‌ی معینی از تکامل، نیروهای مولد در تضاد با مناسبات تولیدی قرار می‌گیرند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تضاد در نظام شوروی در سه شکل خود ـ ویژه بروز می‌کند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عدم‌تعادل اصلاح‌ناپذیر بین بخش اولِ و بخش دومِ صنعتی، یعنی تضاد بین تولید مواد سرمایه‌ای و تولید فراورده‌های مصرفی؛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در مرحله‌ی معینی از تکامل نیروهای مولد، به‌کارگیری هماهنگ‌شده‌ی کلیه‌ی داده‌ها و در نظر گرفتن کلِ گرایش‌های اقتصادی در برنامه‌ی مرکزی بوروکراتیزه شده امکان‌پذیر نیست؛</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کیفیت نازل کار که بیش از هر چیزی در کیفیت بدِ دایمی تولیدات خود را نشان می‌دهد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عدم تعادل بین بخش یک و بخش دو صنعتی بارها بررسی شده است. ما در سرمایه‌داری نیز با پدیده‌ی مشابه‌ای مواجه هستیم: در دهه‌های گذشته وزنِ بخش یک بسیار افزایش پیدا کرده است، چراکه فشارِ رقابت و پیشرفت فناوری همواره به مدرنیزه شدن مؤسسات صنعتی منجر می‌شوند. با وجود این، بخش مصرفی سرمایه‌داری اهمیت خود را حفظ کرده است: به‌طور مثال وقتی که مؤسسات ماشینی‌شده برای تولید سریع‌تر کفش دایر می‌شوند، بایستی امروز یا فردا کفش نیز تولید شود، وقتی که تولید کالاهای مصرفی به هر دلیلی به‌طور ناگهانی متوقف شود، بدین‌ترتیب با کاهش تقاضا، تولیدِ کالاهای سرمایه‌ای نیز راکد می‌ماند. به همین دلیل در کشورهای پیشرفته‌ی سرمایه‌داری مجموعه‌ای از سازوکارهای مختلف برای افزایش مصرف به کار گرفته می‌شوند ـ با وجودِ و به دلیل گرایش درونی برای نزول دایمی دستمزد در این نظام: تورم امکان افزایشِ دایمیِ دستمزد اسمی را فراهم می‌کند، اگرچه باعث کاهش دستمزد واقعی می‌شود، گسترش بی‌سابقه‌ی بخش خدمات، بخشی که در آن تولید مستقیم صورت نمی‌گیرد، بلکه فقط تولیدات به مصرف می‌رسند، گسترش وسیع سیستمِ خرید اعتباری و قسطی که از این طریق قدرت مصرفِ توده‌ها به صورت مصنوعی افزایش پیدا می‌کند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کاملاً برعکس در سیستم شوروی، تأکید یک‌جانبه بر بخش یک، آن چنان ابعادی به خود گرفت که خود تهدیدی جدی برای کل روند رشد صنعتی شد. یک مقایسه‌ی آماری ساده به‌خوبی روشنگر این مهم است: در حالی که نظام سرمایه‌داری آمریکا به یک قرن کامل احتیاج داشت تا سهم بخش تولید مواد سرمایه‌ای را از 18،2 درصد به 55،8 درصد کل تولید صنعتی افزایش دهد، جهشِ توانمند صنایع سنگین شوروی طی فقط 33 سال از39,5 درصد به 73,1 درصد بود. از سال 1960 سهم این بخش سیر صعودی مهمی داشت: در سال 1963، 81 درصد کلِ تولید صنعتی مربوط به بخش یک و </w:t>
      </w:r>
      <w:r w:rsidRPr="0050273D">
        <w:rPr>
          <w:rFonts w:ascii="Times New Roman" w:eastAsia="Times New Roman" w:hAnsi="Times New Roman" w:cs="Times New Roman"/>
          <w:sz w:val="24"/>
          <w:szCs w:val="24"/>
          <w:rtl/>
          <w:lang w:eastAsia="de-DE"/>
        </w:rPr>
        <w:lastRenderedPageBreak/>
        <w:t>بین 1959 تا 1964 میزان رشد بخش یک 10،3 درصد در مقابل 6،6 درصد رشد بخش دو صنعتی بود، در جایی که سقف سرمایه‌گذاری اولیه‌ی این بخش از همان ابتدا بسیار پایین بود .در سال 1963 میزان سرمایه‌گذاری به‌ ازای 13,3 روبل در بخش یک، بالغ بر 1,9 روبل در بخش دو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بدیهی‌ست که چنین گرایشی از نظر تئوریک می‌بایستی در مدت چند سال منجر به نزولِ سهم بخش فراورده‌های مصرفی بینجامد و درنهایت سهم این بخش به صفر برسد که خصلتِ غیرمنطقی این گرایش را نشان می‌دهد. اگرچه اقتصاد شوروی با معضلِ تحقق ارزش اضافی روبه‌رو نبوده، بدون شک نمی‌توانست بخش یک را به صورت کاملاً مجزا از بخش دو توسعه دهد. در این‌جا نیز این مطلب درست بود: در صورتی که مؤسسات ماشینی‌شده برای تولید فراورده‌های مصرفی احداث می‌شدند در آن‌ها می‌بایستی دیر یا زود فراوردهای نیز تولید می‌شد. در غیر این صورت تولید ارزش‌های مصرفی در چارچوب بخش اول منجر به اهمال‌کاری می‌شد ـ یعنی، تولید «ارزش‌های مصرفی» که مورد استفاده قرار نمی‌گرفتند، یا کم‌تر از آن‌ها استفاده می‌شد. بدیهی‌ست که تضادهای اقتصادی که در این‌جا به صورت تجریدی توضیح داده شدند، در کشمکش‌های اقتصادی و اجتماعی بازتاب خود را نشان می‌دهند. مردم شوروی محرومیت‌های دورانِ صنعتی‌سازی استالینیستی را «قهرمانانه» تحمل کردند تا این که این کشور توسط دشمانش محاصره شده بود و هستی‌اش در معرض خطر قرار داشت. پس از </w:t>
      </w:r>
      <w:r w:rsidRPr="0050273D">
        <w:rPr>
          <w:rFonts w:ascii="Times New Roman" w:eastAsia="Times New Roman" w:hAnsi="Times New Roman" w:cs="Times New Roman"/>
          <w:sz w:val="24"/>
          <w:szCs w:val="24"/>
          <w:lang w:eastAsia="de-DE"/>
        </w:rPr>
        <w:t xml:space="preserve">1950 </w:t>
      </w:r>
      <w:r w:rsidRPr="0050273D">
        <w:rPr>
          <w:rFonts w:ascii="Times New Roman" w:eastAsia="Times New Roman" w:hAnsi="Times New Roman" w:cs="Times New Roman"/>
          <w:sz w:val="24"/>
          <w:szCs w:val="24"/>
          <w:rtl/>
          <w:lang w:eastAsia="de-DE"/>
        </w:rPr>
        <w:t>این وضعیت تغییر کرد. ا. ج. ش. به دومین قدرت صنعتی دنیا تبدیل شده بود، پیروزی بر آلمان نازیستی و انقلاب چین در سال 1949 محاصره‌ی امپریالیستی اتحاد شوروی را درهم شکسته بود. مضافاً این که این کشور به موفقیت‌های چشمگیری در عرصه‌ی علمی ـ فناوری نایل شده بود. در چنین شرایطی هیچ طبقه‌ی مسلطی نمی‌تواند همچنان بدون هیچ‌گونه تغییری و به‌طور نامحدود، از فرودستانش انتظار فداکاری داشته باشد. ارگانیسم پیچیده و آسیب‌پذیر تمام جوامع صنعتیِ پیشرفته نیازمند آمیختگی دیالکتیک قدرت سرکوبگر با اصلاحات حساب‌شده و دادن امتیازات به توده‌های تحت ستم‌شان است، چراکه در غیر این صورت به‌سرعت فشارهای اجتماعی غیرقابل تحمل می‌شوند (…) «اعتصاب مصرف‌کنندگان» (…) اولین علائم هشدارهایی جدی بودند که نشان می‌دادند توده‌ها دیگر بیش از این حاضر به ازخودگذشتگی نیستند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رهبران شوروی بارها نشان دادند که براین امر واقف‌اند. آنان پس از مرگ استالین وعده‌های بسیاری به مصرف‌کنندگان شوروی دادند. وعده‌هایی که هیچ گاه عملی نشدند. مقایسه‌های آماری به‌خوبی نشان می‌دهند که تولید فراوردهای مصرفی اگر چه از نظر حسابداری مطلقاً سیر صعودی داشتند، اما نسبت به کلِ تولید صنعتی کاهش پیدا کرده بودند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اوایل دهه‌ی 60 کمبودِ فراورده‌های مصرفی به معضلی تبدیل شده بود که دیگر نمی‌شد آن را انکار کرد. در درجه‌ی اول این موضوع مطرح می‌شود که آیا بوروکراسی کلکتیو قادر به حل این مشکل است یا خیر. تا به حال این مسأله فقط در حوزه‌ی پدیده‌شناختی تحلیل شده است. تنها گورون و مود سیلوفسکی، محققان سیاسی، تلاش کردند مشخصه‌های اصلی آن را نشان دهند. با وجود این که بخش عمده‌ی تحلیل آن‌ها براساس مناسبات موجود در لهستان است، با وجود این شماری از جمع‌بندی‌های آن‌ها دربرگیرنده‌ی موضوعاتی هستند که به توضیح اساسی قضیه کمک می‌کنند. «بنابراین در تحلیل‌ نهایی مسأله بر سر (…) تضاد بین هدفِ طبقاتیِ بوروکراسی مسلط ـ تولید برای تولید صرف ـ و منافع گروه‌های دیگری‌ست که نقش تعیین‌کننده‌ای در فرایند تولید ایفا می‌کنند و تمام سعی‌شان این است که سطح مصرف را به حداکثر خود برسانند. یعنی تضاد بین مبانی برنامه‌ای و مخالفان اقدامات تحرک‌برانگیز اقتصادی درنتیجه‌ی انتخاب نامساعد اولویت‌ها وجود دارد. این تضاد در نهایت، تضاد اهداف طبقاتی بین برنامه و مصرف است، علت این تضاد را بایستی در مناسبات تولید جستجو کرد و نه در عملکرد نارسای سیستم مدیریت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گورون و مود سیلوفسکی در چند سطر قبل از این جمع‌بندی مطرح کردند که: «تشکیل نهاد مرکزی که بتواند در مورد همه چیز تصمیم‌گیری کند، به‌ندرت امکان‌پذیر است. مشکل‌تر ازاین مسأله پیشبرد امر هدایت و کنترل تمامی مبانی ویژه‌ی برنامه‌ای است. غیرممکن است که به توان حتی با کمک استانداردهای از قبل تعیینشده، یک مؤسسه را بر اساس 20 نوع موازین متفاوت مورد سنجش قرار داد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به عبارت دیگر، غیرممکن است که یک برنامه پیشاپیش بتواند دربرگیرنده‌ی تمام زوایای کل روند اقتصادی باشد، در چارچوب هر برنامه‌ای می‌بایستی جایی برای عملکرد «دلخواهانه»ی رئیس هر مؤسسه </w:t>
      </w:r>
      <w:r w:rsidRPr="0050273D">
        <w:rPr>
          <w:rFonts w:ascii="Times New Roman" w:eastAsia="Times New Roman" w:hAnsi="Times New Roman" w:cs="Times New Roman"/>
          <w:sz w:val="24"/>
          <w:szCs w:val="24"/>
          <w:rtl/>
          <w:lang w:eastAsia="de-DE"/>
        </w:rPr>
        <w:lastRenderedPageBreak/>
        <w:t>باز می‌گذاشتند که این امر خود باعث به‌وجود آمدن کشمکش‌ها و اهمال‌کاری‌های بعدی بود. هر دوی این رفقای لهستانی از محدوده‌ی تشریح روبنایی مسأله فراتر نرفتند. به‌رغم این که غیرممکن است که در یک برنامه به همه‌ی جزئیات پرداخت، یا به عبارت دقیق‌تر با وجود این که برنامه از قبل هرگز به تمامی جزئیات نپرداخته است، پس چرا نتوانسته شکوفایی اقتصادی مشهودی را تضمین کند و به چه دلیلی امروز دیگر نمی‌توان چنین تضمینی را داد؟</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با وجود این که هر مؤسسه‌ای نه صرفاً «بر اساس بیست معیار متفاوت از یکدیگر کنترل می‌شدند»، بلکه براساس 30 یا 40 سنجه که می‌بایستی دقیقاً مد نظر قرار گرفته می‌شدند، طبقه‌ی کارگرِ اپوزیسیون هم که از همان آغاز سیستم موجودیت داشت، فقط در پیشبرد برنامه اهمیت داشت، نه در تدوین آن. اما همین تدوین برنامه که توده‌های کارگران هیچ مشارکتی در آن نداشتند (چراکه برنامه صرفاً بر اساس منافع بوروکراسی تنظیم می‌شود) از منظرِ امروزی کافی به نظر نمی‌رسد. با وجود این اقتصاد شوروی توانست بین 1928 تا حدود 1960 به نحو خارق‌العاده‌ای ـ اگر چه همراه با اهمال‌کاری ـ رشد کند. اما چرا بخش فراورده‌های مصرفی به همین نسبت رشد نکرد؟</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به این سؤال فقط می‌توان بر مبنای یک تحلیل ساختاری جواب داد. بدین‌نحو می‌توان مشخص کرد که آیا معضلات امروزین اقتصادِ شوروی جنبه‌ی موقتی دارند و یا این که این تضادها در آینده‌ای قابل پیش‌بینی برای کل سیستم تحمل‌ناپذیر است. ببینیم تنظیم اقتصاد با برنامه در ابتدا چه‌گونه بود: برنامه‌ی پنج‌ساله‌ی اول در خطوط اساسی‌اش بسیار ساده تنظیم شده بود: اولویت دادن کامل به بخش اول صنعتی صنایع سنگین و به‌طور همزمان محدود کردن مصرف. از آن‌جایی که پیشبرد موفقیت‌آمیز بخش اولِ برنامه به شکوفایی نیروهای مولد منجر شد، برنامه‌ریزان می‌بایستی شرایط متفاوت و داده‌های بی‌شماری را در ملاحظات و بررسی‌های خود منظور می‌کردند، شاید صنعتی‌شدن مبتنی بر برنامه در کشوری فقیر و با بافتی عمدتاً کشاورزی، آگاهانه در تولیدِ شمار معدودی از فراورده‌های صنعتی در بخش یک تولید متمرکز شده بود، اما درست پس از اولین مرحله‌ی رشد، با مشکلاتی در حوزه‌ی طبقه‌بندی و بالابردن سقف تولید، به‌خصوص در بخش حمل‌ونقل، حفاظت و نگهداری، انبارداری و توزیع مواجه شدند. </w:t>
      </w:r>
      <w:r w:rsidRPr="0050273D">
        <w:rPr>
          <w:rFonts w:ascii="Times New Roman" w:eastAsia="Times New Roman" w:hAnsi="Times New Roman" w:cs="Times New Roman"/>
          <w:sz w:val="24"/>
          <w:szCs w:val="24"/>
          <w:rtl/>
          <w:lang w:eastAsia="de-DE"/>
        </w:rPr>
        <w:lastRenderedPageBreak/>
        <w:t>ساختن کارخانه‌های جدید صنعتی، حتی با در نظر گرفتن استانداردهای سخت‌گیرانه‌ی کارکرد مؤسسات مختلف، مناسبات این کارخانه‌های جدید را با کارخانه‌های قبلی موجود دچار مشکل کرد. تحقیقات علمی و مسابقه‌ی تسلیحاتی ـ سیاسی با دنیای غرب، به وجود آمدن شاخه‌های صنعتی جدید (به‌طور مثال الکترونیک و در عرصه‌ی فناوری موشکی) را الزامی می‌کرد که در هر صورت کل ساختار اقتصادی را به دلیل نایل شدن به اهداف برنامه‌ای از قبل تعیین‌شده پیچیده‌تر می‌کرد. بنابراین روشن می‌شود که چرا در مرحله‌ی معینی از رشد، اقتصاد با برنامه با آن چنان حجمی از مشکلات محاسبه‌ای مواجه می‌شود که مسأله‌ی محاسبه‌ی همه‌جانبه از درجه‌ی اول اهمیت برخوردار می‌شود، با درجه‌ی تکامل فعلی نیروهای مولد در اتحاد شوروی حتی با سیستم الکترونیک محاسبه‌ی داده‌های آماری نیز، این مشکل بر طرف نمی‌شود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چند کامپیوتر برای محاسبه‌ی تولید اتحاد شوروی لازم است؟ این سؤال را واقعاً ریاضیدانان شوروی مطرح کرده‌اند. بر اساس محاسبه‌ی این ریاضیدانان در حال حاضر به یک میلیون کامپیوتر با ظرفیت بالا و با سرعت محاسبه‌ی 30.000 داده در یک ثانیه نیازاست که باید «سال‌های متمادی» بی‌وقفه کار کنند تا بتوانند مدل ریاضی همه‌جانبه‌ای را تهیه کنند که ضمن در نظر گرفتن تمامی جزئیات بتواند به کل این روند نظم و ترتیب بدهد. حتی ریاضیدانان خود اتحاد شوروی چنین محاسبه‌ای را غیرواقعی ارزیابی کردند. برای روشن شدن بیش‌تر موضوع اضافه کنیم که اقتصاد آمریکا ـ با پیشرو بودنش در عرصه‌ی الکترونیک، در سال 1968 حداقل به 50.000 تا 70.000 کامپیوتر با راندمان بالا نیاز داشت. آن‌هم با در نظر گرفتن این مطلب که آمریکا نزدیک به 15 سال است که وارد «عصر کامپیوتر» شده است. با وجود این‌که داده‌های آماری در مورد ظرفیت الکترونیک اتحاد شوروی دقت کافی ندارد، اما هیچ کسی در این مورد شکی ندارد که عقب‌افتادگی اتحاد شوروی در این عرصه از آمریکا بسیار بارزتر است. بدین‌ترتیب می‌توان مشخصاً بن‌بستی را ترسیم کرد که برنامه‌ریزان اتحاد شوروی در آن قرار دارند و برای حل مشکلات‌شان نیاز به یک میلیون از چنین کامپیوترهایی دارند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حتی در صورتی که معجزه‌ای نیز رخ دهد و صنعت شوروی در سال‌های آتی بتواند میلیون‌ها کامپیوتر با ظرفیت بالا بسازد و رؤیای هر برنامه‌ریز </w:t>
      </w:r>
      <w:r w:rsidRPr="0050273D">
        <w:rPr>
          <w:rFonts w:ascii="Times New Roman" w:eastAsia="Times New Roman" w:hAnsi="Times New Roman" w:cs="Times New Roman"/>
          <w:sz w:val="24"/>
          <w:szCs w:val="24"/>
          <w:rtl/>
          <w:lang w:eastAsia="de-DE"/>
        </w:rPr>
        <w:lastRenderedPageBreak/>
        <w:t>بوروکرات را عملی کند، تا آن‌ها بتوانند از قبل کوچک‌ترین کار هر کارگر منفرد صنعتی را محاسبه کنند و در نتیجه گرایش رشدیابنده‌ی گریز از مرکز هر مؤسسه‌ی مجزا را متوقف کنند. نتیجه‌ی این رویکرد چیست؟ کاملاً روشن است که چنین سازوکار پیچیده و درهم‌تنیده‌ای بایستی ضرورتاً بدون وقفه کارکرد داشته باشد و چنین مدلی را نمی‌توان به زیر سؤال برد یا تغییر داد. بنابراین به‌موازات این شیوه‌ی برنامه‌ریزی بایستی الزاماً دستگاه کنترلی در ابعاد بسیار گسترده‌ای گسترش یافته و تکمیل شود تا بتواند کوچک‌ترین کار هر کارگر صنعتی را به صورت جداگانه کنترل کند. این امر دوباره به معنای افزایش نامتناسب مخارج غیرمولد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یعنی اهمال‌کاری که قرار بود با استفاده از کامپیوتر جلوی آن گرفته شود به‌طور غیرمستقیم دوباره از جای دیگری سردر می‌آورد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چنین سیستم سرکوب و کنترلِ گسترده و دقیقی نه‌تنها به مشارکت لازم توده‌ها منجر نمی‌شود، بلکه باعث تعمیق منازعات اجتماعی و سیاسی، آن‌هم به حادترین شکل آن، می‌شود. این رویکرد به‌طور نمونه در روستاها چه پیامدی می‌تواند داشته باشد، آن‌هم در جایی که برنامه‌ریزی مرکزی تاکنونی موجب پیدایش اپوزیسیونی قوی در میان تولیدکنندگان شده است؟ در حالی‌که در مرحله‌ی اول این سیستم، هنگامی که ساختارش هنوز پیچیده نشده بود، تأثیر اپوزیسیون فرودستان ـ دهقانان، کارگران، تکنیسین‌ها ـ حداکثر خسارتی که می‌توانست وارد کند به صورت فردی و مواردی از کم‌کاری بود. اما وقتی که سیستم به مرحله‌ی بالاتری از پیچیدگی فناوری رسید، اپوزیسیون ظرفیتی همچون انبار دینامیت پیدا کرد. به خاطر تمام این دلایل اقتصادی، فناورانه، محاسباتی و سیاسی ـ اجتماعی، برنامه‌ریزی کامپیوتری بوروکراتیک چیزی جز یک نمایشنامه‌ی ذهنی نامعقول نیست. رهبران شوروی نیز زمانی که در سال 1965 ضرورت استقلال تصمیم‌گیری گسترده را برای هر مؤسسه ظاهراً به رسمیت شناختند، آشکارا به همین جمع‌بندی رسیدند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خلاصه کنیم: تلاش‌های بوروکرات‌های برنامه‌ریز اتحاد شوروی برای این که به سیستم تولید، ساختاری از قبل تعیین‌شده و کاملاً غیرمتغیر با قابلیت ساده‌ای برای محاسبه و تخمین بدهند، به دلیل پیشرفت‌های اقتصادی و در نتیجه‌ی شکوفایی عمومی مشروط نافرجام باقی ماند. برنامه‌ریزی بوروکراتیک فقط در اثنای مرحله‌ی اول تکامل سیستم کاربرد داشت، یعنی </w:t>
      </w:r>
      <w:r w:rsidRPr="0050273D">
        <w:rPr>
          <w:rFonts w:ascii="Times New Roman" w:eastAsia="Times New Roman" w:hAnsi="Times New Roman" w:cs="Times New Roman"/>
          <w:sz w:val="24"/>
          <w:szCs w:val="24"/>
          <w:rtl/>
          <w:lang w:eastAsia="de-DE"/>
        </w:rPr>
        <w:lastRenderedPageBreak/>
        <w:t>تا زمانی که تصمیمات گرفته‌شده نسبتاً ساده بودند. اما با پشت سر گذاشتن این مرحله تناقض‌های اقتصادی چنان ابعاد تحمل‌ناپذیری پیدا کردند که نتیجه‌اش طبقه‌بندی بیش از پیش تولید و کم‌تر شدن دایمی امکانات برنامه‌ریزی مرکزی بوروکراتیک در کنترل تولید بود. خود برنامه به آنارشی و عامل به زنجیر کشیده شدن نیروهای مولد بدل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از جنبه‌ی تئوریک در قبال این موضوع فقط دو امکان موجود است: یا بازگشت به تولید با سمت‌گیری بازار که معضلات محاسبه‌ای برنامه‌ریزی بوروکراتیک در آن «به خودی خود» از بین می‌روند ـ یا یک برنامه‌ریزی اقتصادی واقعی سوسیالیستی</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تجربه‌ی چینی‌ها در این حوزه به روشن‌تر شدن موضوع بیش‌تر کمک می‌کند: از همان ابتدای دوران اعتلای چین، برخلاف شوروی، مصرف محدود نشد. برعکس از حدود سال 1960 به صنایع سبک فضای گسترده‌تری داده شد. قطعاً سطح مصرف عمومی هنوز در آن دوره پایین بود، اما مشکلی که اتحاد شوروی نتوانست به حل آن بپردازد، نه‌تنها به رسمیت شناخته شد، بلکه بعضاً حتی به‌صورت موفقیت‌آمیزی به آن پاسخ داده شد. آن‌ها موفق شدند بین برنامه‌ی مرکزی که دربرگیرنده‌ی داده‌های اساسی در مورد سمت‌گیری اقتصادی‌ست با استقلالِ گسترده‌ی هر یک از مؤسسات تولیدی به نحوی پیوند برقرار کنند، به خاطر سیاسی‌شدن عمیق توده‌ها و مشارکت مستقیم‌شان در زندگی سیاسی ـ اقتصادی، تدابیر اتخاذ شده در کارخانه‌ها به طور هم‌زمان هدفش سهیم شدن توده‌ها در تصمیم‌گیری‌های اساسی برنامه‌ی مرکزی در چارچوبِ استقلال مؤسسات تولیدی نیز بود. بدیهی‌ست که کارکرد چنین سیستمی فقط در صورتی امکان‌پذیر است که شالوده‌اش براساس دموکراسی واقعی کارگری باشد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مشارکت توده‌ها، برابری اقتصادی، از بین رفتن تضاد بین کار فکری و کار یدی و غیره ـ یعنی انطباق اهداف برنامه با نیازمندی‌های توده‌ها، برنامه‌ای که واقعاً از نظر مضمون، نحوه‌ی تدوین و پیشبرد نماد چیز دیگری نباشد مگر همان اهداف کل کلکتیو. تجربه‌ی چین اثبات کرد که در حال حاضر چشم‌انداز کشورهای غیرصنعتی الزاماً نبایستی بن‌بست کلکتیویسم بوروکراتیک باشد. این که در هریک از کشورهای جهان سوم که توانسته‌اند از سلطه‌ی استعماری رها شوند، چه مدل رشدی به پیش برده می‌شود، نه نتیجه‌ی مباحث تئوریک، بلکه نتیجه‌ی مبارزات طبقاتی در هر </w:t>
      </w:r>
      <w:r w:rsidRPr="0050273D">
        <w:rPr>
          <w:rFonts w:ascii="Times New Roman" w:eastAsia="Times New Roman" w:hAnsi="Times New Roman" w:cs="Times New Roman"/>
          <w:sz w:val="24"/>
          <w:szCs w:val="24"/>
          <w:rtl/>
          <w:lang w:eastAsia="de-DE"/>
        </w:rPr>
        <w:lastRenderedPageBreak/>
        <w:t>یک از این کشورها است. در سیستم شوروی نمی‌توان مشارکت توده‌ها را تصور کرد، چراکه در مغایرت با سلطه‌ی بوروکراسی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طبقه‌ی مسلط می‌تواند فقط تلاش کند که همچون گذشته با به‌کارگیری فناوری پیشرفته مشکلاتش را حل کند. در غیر این صورت تناقض‌های درونی‌اش با حدت هر چه بیش‌تری بروز می‌کنند. اتحاد بین تولیدکنندگان مستقیم که از همان آغاز مخالفان غیرعلنی سیستم بودند و سطح نازل دایمی کارِ مولدشان زبان استعاره‌ای مخالفت‌هایشان با اپوزیسیون سنتی رؤسای فنی کارخانه‌ها بود و می‌توانست در یک بحران حاد به فروپاشی سیستم منجر شود. در این اتحاد نوین آن‌چه در نگاه نخست فقط نوعی عدم بارآوری صرف اقتصادی و یا بهای پیشرفت‌های اقتصادی به نظر می‌رسید، خود به مانعی تبدیل شده بود که غلبه بر آن غیرممکن می‌نمود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بدین‌ترتیب تضاد اساسی سیستم مشخص می‌شود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تضاد بین برنامه‌ای با هدف گسترش صنعتی‌شدن با بسط تولید درحوزه‌ی فراورده‌های مصرفی و ضرورت طبقه‌بندی آن. این کشمکش‌ها شکل ویژه‌ی تضاد عمومی بین نیروهای مولد و مناسبات تولیدی نظام بوروکراسی کلکتیو است. عدم کارآیی این سیستم در دو حوزه از بطن این تضاد مرکزی نشأت می‌گیرد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hint="cs"/>
          <w:b/>
          <w:bCs/>
          <w:sz w:val="27"/>
          <w:szCs w:val="27"/>
          <w:rtl/>
          <w:lang w:eastAsia="de-DE"/>
        </w:rPr>
        <w:t>4.</w:t>
      </w:r>
      <w:r w:rsidRPr="0050273D">
        <w:rPr>
          <w:rFonts w:ascii="Times New Roman" w:eastAsia="Times New Roman" w:hAnsi="Times New Roman" w:cs="Times New Roman"/>
          <w:b/>
          <w:bCs/>
          <w:sz w:val="27"/>
          <w:szCs w:val="27"/>
          <w:rtl/>
          <w:lang w:eastAsia="de-DE"/>
        </w:rPr>
        <w:t>تضاد بین برنامه و گرایش‌های گریز از مرکز مؤسسات جداگانه</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نظام با برنامه‌ی بوروکراتیک، گروه‌بندی‌هایی با منافع خودویژه شکل می‌گیرند که منافع‌شان در تناقض آشکار با تحقق اهداف برنامه است، در درجه‌ی نخست توسط رؤسای کارخانه‌ها و تکنیسین‌های همراه با آنان این گروه‌بندی «تئوری اقتصاد نوین» پا گرفت که خود بیان منافع ویژه‌ی این گروه‌بندی از «منظر علمی» است. شکل‌گیری این گروه اجتماعی مدیون نظام با برنامه است، نظامی که مسلماً نه آن‌ها، بلکه بوروکراسی سیاسی مرکزی بر آن تسلط داشت و به همین دلیل نیز بر اساس تصمیمات خط‌مشی‌دهنده‌ی منطبق با منافع ویژه‌ی طبقاتی بوروکراسی مسلط سامان یافته است. بدین‌ترتیب برنامه برای رؤسای فنی کارخانه‌ها عنصرِ خارجی محسوب می‌شد که تصمیمات و منافع‌شان را نادیده می‌گرفت، با این حال آن‌ها مجبور بودند برای آن که هستی اجتماعی خود را به خطر نیندازند، اهداف برنامه را که به شکل قوانین به آنها ابلاغ می‌شود تحت هر شرایطی </w:t>
      </w:r>
      <w:r w:rsidRPr="0050273D">
        <w:rPr>
          <w:rFonts w:ascii="Times New Roman" w:eastAsia="Times New Roman" w:hAnsi="Times New Roman" w:cs="Times New Roman"/>
          <w:sz w:val="24"/>
          <w:szCs w:val="24"/>
          <w:rtl/>
          <w:lang w:eastAsia="de-DE"/>
        </w:rPr>
        <w:lastRenderedPageBreak/>
        <w:t>جامه‌ی عمل بپوشانند، بدین‌ترتیب در چارچوب برنامه‌ی کاملاً مرکزی یک تضاد آنتاگونیستی شکل می‌گیرد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مجلات علمی شوروی به موارد بسیاری برخورد می‌کنیم که نشان‌دهنده‌ی تأثیرات این تضاد هستند. به‌طور مثال وقتی که در برنامه برای سقف تولیدِ در نظر گرفته شده‌ی تراکتورها، میزان وزن آن‌ها را نیز تعین می‌کنند (چند هزار تن) بدین‌ترتیب تراکتورهای بسیار سنگینِ پر سروصدایی ساخته می‌شوند که کاربردِ مفیدی ندارند، به همین نحو شمار بسیار زیادی فراورده‌های دیگر تولید می‌شوند که به دلیل وزنِ کل بالای تعین‌شده در برنامه بسیار سنگین هستند: لامپ‌ها، دوچرخه‌ها، سوزن‌ها، کاغذ و غیره</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لباس‌هایی با پارچه‌ی بسیار زیاد ـ با بلندی پالتوها و بزرگی کفش‌ها در اتحاد شوروی که همگان از آن اطلاع دارند، لوسترهایی با چراغ‌های بسیار زیاد، به نمونه‌های بسیاری از این موارد در کتاب‌هایی که درمورد شوروی نوشته‌اند اشاره شده است. علت تمام این موارد منفعتِ رؤسای کارخانه‌ها در رعایت دقیق استاندارهای تجریدی برنامه تا آن‌جا که امکان داشت و به‌طور همزمان صرف هزینه‌ی هر چه کم‌تر بود. وقتی که این استانداردها در برنامه‌ی بعدی تصحیح می‌شدند، این امر خود دوباره به هدررفته‌گی بیش‌تر منجر می‌شد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به‌طور مثال وقتی که برنامه‌ریزان (برای جلوگیری از تولید سوزن‌های سنگین) تولید سوزن را نه بر مبنای تُن، بلکه بر مبنای تعداد سوزن تعیین کردند، سوزن‌های ریز و شکستنی تولید شدند که مثل همان سوزن‌های قبلی از قابلیت استفاده‌ی کمی برخوردار بودند. بدیهی است که به علت به‌کارگیری چنین روش‌هایی در تولید، ناهمسازی‌هایی بین کارخانه‌های صنعتی مختلف شکل می‌گیرد: کارخانه‌ای که با کیفیت نامناسب فراورده‌هایش، تولیداتش به امیزان تعیین شده در برنامه بود، اما به دلیل کیفیت نامناسب محصولاتش به کارخانه‌ی تحویل‌گیرنده که بر روی آن‌ها دوباره کار می‌کرد، صدمه می‌زد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رقابت از این نوع را که ریشه در عدم کارکرد مشخص اقتصادی شوروی دارد، نبایستی با رقابت بین کارخانه‌های مختلف در سرمایه‌داری که به دلیل سیستم بازار و کسب سود است، همسان ارزیابی کرد. حتی بهترین سازمان‌دهی سیستم برنامه‌ریزی مرکزی هرگز نمی‌تواند به کلیه‌ی جزئیات به آن نحوی بپردازد که بتواند از هرگونه هدر رفتنی جلوگیری کند. در هر صورت رئیس هر یک از کارخانه‌ها در اجرای برنامه از آزادی عمل مشخصی نیز برخوردار بودند. تا زمانی که برنامه نمادِ واقعی منافع کلِ جامعه نباشد و </w:t>
      </w:r>
      <w:r w:rsidRPr="0050273D">
        <w:rPr>
          <w:rFonts w:ascii="Times New Roman" w:eastAsia="Times New Roman" w:hAnsi="Times New Roman" w:cs="Times New Roman"/>
          <w:sz w:val="24"/>
          <w:szCs w:val="24"/>
          <w:rtl/>
          <w:lang w:eastAsia="de-DE"/>
        </w:rPr>
        <w:lastRenderedPageBreak/>
        <w:t>تک‌تک کارخانه‌ها در این روند در نظر گرفته نشده باشند، به هدررفته‌گی اجتناب‌ناپذیر است. در این‌جا باید تأکید کنیم که آیا تز ما درباره‌ی سلطه‌ی طبقاتی بوروکراسی، مالکیت بوروکراتیک بر وسایل تولید با وجود تمرکز قابل‌توجه قدرت اقتصادی در دست رؤسای کارخانه‌ها و صدمه‌ی جبران‌ناپذیری که این امر به کلِ اقتصاد می‌تواند بزند، دچار تناقض نمی‌شود؟ بنابراین آیا «مدیران» صاحبان واقعی بهره‌وری از وسایل تولید نیستند؟ آیا این امر به این معنا نیست که نظام شوروی در اصل شکلِ پوشیده‌ای از سرمایه‌داری‌ست؟</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چنین نظریه‌ای کاملاً اشتباه است. ابزار قدرت بوروکراسی به آن اندازه‌ای است که بتوانند روندهای اقتصادی را منطبق با اهداف‌شان هدایت کنند، به هدررفته‌گی گسترده‌ای که در دیگر نظام‌های آنتاگونیستی نیز به مقدار کم‌تر یا بیش‌تری موجود است، اما بدون این که ساختار این نظام به زیر سؤال برده شود. برعکس، منشِ رؤسای کارخانه‌های شوروی دقیقاً مثل رفتار آن گروه اجتماعی است که با وجود این که مالکِ ابزار تولید نیست، اما با دستگاه دولتی در شکل کنونی‌اش پیوند داشته و با سوءاستفاده از شکاف‌های سیستم ـ در این‌جا: مدیریت بوروکراتیک اقتصاد مبتنی بر برنامه ـ به اهداف و منافع خودش دست می‌یابد، منافع بلاواسطه‌ی رؤسای کارخانه‌ها در پیوند تنگاتنگ با موفقیتِ کارخانه«شان» قرار دارد، با وجود این که حتی این موفقیت در راستای منافعِ کل اقتصاد باشد، بدین‌ترتیب منافع، خطمشی و سطح آگاهی خودویژه و در اصل مختص به این گروه اجتماعی شکل می‌گیرد. ایده‌آل یک چنین قشر اجتماعی‌ای نظام اقتصادی سرمایه‌داری مبتنی بر بازار بر بستر رقابت آنارشیستی بین سرمایه‌داران متعدد برای کسب حداکثر سود است. بدین‌ترتیب نقطه‌ی محوری مطالبات رؤسای کارخانه‌ها نه آن‌طور که کورون و مسلسمی می‌پنداشتند، گسترش و بهبود امکانات مصرف بیش‌تر، بلکه گسترش درجه‌ی اختیارات این قشر بود که معنای دیگری جز سلب مالکیت از بوروکراسی و احیای سرمایه‌داری نداشت. همان‌طور که برای اولین بار این مطالبات در سال 1962 به‌طور خلاصه در تئوری پروفسور لیبرمن به نحو روشنی عبارت‌بندی شدند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بدیلی که بوروکراسی با توجه به چنین مطالباتی درمقابل خود می‌دید، کاملاً روشن بود. با رد کردن این مطالبات که معنای دیگری نداشت جز گسترش مرحله‌ای کلِ تولید و افزایش نزول ارزش (یعنی به شکل پایین آمدن کیفیت </w:t>
      </w:r>
      <w:r w:rsidRPr="0050273D">
        <w:rPr>
          <w:rFonts w:ascii="Times New Roman" w:eastAsia="Times New Roman" w:hAnsi="Times New Roman" w:cs="Times New Roman"/>
          <w:sz w:val="24"/>
          <w:szCs w:val="24"/>
          <w:rtl/>
          <w:lang w:eastAsia="de-DE"/>
        </w:rPr>
        <w:lastRenderedPageBreak/>
        <w:t>تولیدات) و یا قبول این مطالبات و آغاز محتاطانه‌ی احیای اصول بازار. به نظر می‌رسید که راه‌حل دوم به‌سرعت می‌توانست عملاً مشکلات را، ولو به‌طور موقت، برطرف کند: کنارگذاشتن سریعِ تولید موادی که به‌ندرت کاربردی داشتند یا اصلاً کاربردی نداشتند و یا این که فقط برای تحقق تجریدی استانداردها تولید می‌شدند، آن‌هم به دلیل فشار بازار، یعنی فشار برای کنارگذاشتن برنامه به‌عنوان بالاترین نهاد واگذاری قدرت اقتصادی به مدیران کارخانه‌ها ـ یعنی سلب مالکیت عملی از بوروکراسی و احیای سرمایه‌داری</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اما تجربه‌ی چین دوباره به ما این آموزش را می‌دهد که چنین بدیل صریحی به‌هیچ‌وجه نمی‌تواند در هر شرایطی تنها راه‌حل ممکن باشد: چینی‌ها توانستند به شکوفایی اقتصاد با برنامه‌ی سوسیالیستی دست یابند، آن هم با اسکان دادن تک تک کارخانه‌ها در سازمان تولید گسترده‌ای که بر مبنای منافع و مشارکت کارگران بنیان گذاشته شده است. مشارکت کارگران از اصل برابری نشأت گرفته است: می‌بایستی تضاد بین کار یدی و کار فکری ملغی شود. اقتصاد با برنامه‌ی چین با وجود این که به صورت کاملاً مرکزی سازمان‌دهی شده است، اما در پیوند جدی دیالکتیکی با ابتکارات بدنه قرار دارد. این نکته بر کسی پوشیده نیست که موفقیت‌های جدید اقتصادی ـ آن‌هم در بطن یک دوران ناآرام سیاسی ـ بر اساس چنین پیوند ارگانیکی به دست آمد. جون رابینسون، اقتصاددان انگلیسی، در همین مورد نوشته است که: «حتی موفق‌ترین رئیس یک کارخانه‌ی سرمایه‌داری نمی‌تواند میزان تولیدی را تصور کند که خودِ کارگران خواهان افزایش آن هستند و نه تنها به‌هیچ‌وجه نگران از دست دادن کارشان، به دلیل تولید اضافی نیستند، بلکه با همکاری مهندسان به دنبال بهترین روش برای افزایش تولید هستند«. بدیهی‌ست که چنین رویکردی در سرمایه‌داری اتوپی صرف بیش‌تر نیست، امری که در چین عملی شده است، نکته‌ای که رابینسون و دیگران بر آن تأکید کردند. علاوه بر این بارآوری زیاد کار و کیفیت بالای تولید با در نظر گرفتن سطح تکامل عمومی اقتصادی چین به همان اندازه‌ای شناخته شده است که روند کاملاً معکوس آن در اقتصاد شوروی. درجه‌ی بالای سیاسی بودن و شرکت فعال توده‌های مردم چین اجازه‌ی تولید سوزن و تراکتورغیر قابل استفاده را به رؤسای کارخانه‌ها نمی‌دهد. تجربه‌ی چین اثبات کرده است که مشارکت آزاد، آگاهانه و </w:t>
      </w:r>
      <w:r w:rsidRPr="0050273D">
        <w:rPr>
          <w:rFonts w:ascii="Times New Roman" w:eastAsia="Times New Roman" w:hAnsi="Times New Roman" w:cs="Times New Roman"/>
          <w:sz w:val="24"/>
          <w:szCs w:val="24"/>
          <w:rtl/>
          <w:lang w:eastAsia="de-DE"/>
        </w:rPr>
        <w:lastRenderedPageBreak/>
        <w:t>سازمان‌یافته‌ی توده‌ها در روند سازمان‌دهی تولید، نیروی مولد بی‌بدیلی برای ساختن سوسیالیسم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hint="cs"/>
          <w:b/>
          <w:bCs/>
          <w:sz w:val="27"/>
          <w:szCs w:val="27"/>
          <w:rtl/>
          <w:lang w:eastAsia="de-DE"/>
        </w:rPr>
        <w:t>5.</w:t>
      </w:r>
      <w:r w:rsidRPr="0050273D">
        <w:rPr>
          <w:rFonts w:ascii="Times New Roman" w:eastAsia="Times New Roman" w:hAnsi="Times New Roman" w:cs="Times New Roman"/>
          <w:b/>
          <w:bCs/>
          <w:sz w:val="27"/>
          <w:szCs w:val="27"/>
          <w:rtl/>
          <w:lang w:eastAsia="de-DE"/>
        </w:rPr>
        <w:t>مشکل حل نشدنی بارآوری نازل کار</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نارسایی‌های غیرمنطقی نظام با برنامه‌ی شوروی نمایانگر خصلت طبقاتی کلتیویسم بوروکراتیک است. از آن‌جایی که این سیستم فقط برای پاسخ‌گویی به نیاز‌های یک طبقه‌ی محدود بنا شده است، بدون آنکه نمایندگان دیگر بخش‌های جامعه مدنظر گرفته شوند، هرگروه اجتماعی پاسخ منفعت‌جویی‌های بوروکراسی حاکم را با خودمحوربینی ویژه‌ی خودش می‌دهد. این امر فقط به قشر رؤسای کارخانه‌ها مربوط نیست، بلکه طبقه‌ی کارگر نیز حاضر به ازخودگذشتگی در مقابل بوروکراسی نیست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مقاومت کارگران، آن‌هم نه فقط به‌طور کیفی بلکه به‌طور کمّی، خود را در سطح نازل بارآوری کار نشان می‌دهد. آمارهای شوروی در این مورد قابل‌استفاده نیست، اما طبیعتاً تصادفی نیست که از همین آمارها می‌توان به وجود این مشکل آگاهی یافت. برنامه‌ی پنچ‌ساله‌ی خروشچف عمدتاً به این دلیل با شکست مواجه شد که سطح بارآوری کار پایین‌تر از میزانی بود که انتظار آن می‌رفت، دیگر مشکل کتمان نمی‌شد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لازمه‌ی بارآوری تولید دو پیش‌شرط اساسی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یکی بالا بردن کمیت و تکمیل دایمی ابزار تولید و دیگری آموزش نیروی کار و مشارکت کارگران در تعیین اهداف تولید و تحقق این اهداف است. تا آن‌جایی که به پیش‌شرط اول مربوط می‌شود، همان‌طور که می‌دانیم مرکز ثقل استثمار نیروی کار در اقتصاد با برنامه‌ی شوروی برای یک دوره‌ی طولانی در استثمار شمار بیش‌تر کارگران بود، تا استثمار بیش‌تر از طریق بالابردن شدت کار ـ دلیل آن هم کاملاً روشن است: به علت عقب‌افتادگی این کشور ماشین‌های لازم نه می‌توانستند در خود این کشور تولید شوند و نه به دلیل وضعیت اقتصادی ـ سیاسی از خارج کشور تهیه شوند. به همین دلیل «جهش به سوی اتوماتیزه کردن تولید» در نظر گرفته شده در برنامه‌ی هفت ساله‌ی خروشچف در عمل موفقیت‌های مطلوبی دربر نداشت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پس از مرگ استالین برنامه‌ریزان مسأله‌ی رفرم سیاسی را با هدف افزایش مصرف توده‌ای در دستور کار خود قرار دادند. اما در چارچوب سیستم اقتصادی موجود چنین رویکردی غیرممکن بود و مدرنیزه کردن تکنیکی ضروری بخش صنعت در عمل معنی دیگری نداشت جز گسترش دوباره‌ی بخش اول صنعتی. به همین دلیل، بدون توجه به تأکیدات مکرر مالینوف و بعدها خروشچف مبنی بر افزایش سطح مصرف، در برنامه‌ی بوروکراتیک تغییری داده نشد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با وجود این همواره سطح تولید به میزان بسیار زیادی از سطح تولید در کشورهای پیش‌برنده‌ی اقتصاد سرمایه‌داری عقب ماند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مدرنیزه کردن متناسب تکنیک تولید در درجه‌ی نخست مستلزم تولید فراورده‌هایی با کیفیت بسیار بالا بود، اما حوزه‌ی فراورده‌های سرمایه‌ای اتحاد شوروی به‌شدت با این کمبود مواجه است. در این بخش هیچ‌گونه تلاشی برای مشارکت کارگران در تعیین اهداف تولید صورت نمی‌گیرد و از آنان سلب قدرت می‌شود و یا حتی دستمزد قابل قبول و امکانات بیش‌تر برای مصرف در اختیار آنان قرار نمی‌گیرد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هردو پیش‌شرط بارآوری کار، یعنی هم عامل ذهنی و هم عامل عینی، ضمن پیوند تنگاتنگ با یکدیگر تأثیر متقابل نیز روی هم می‌گذارند: از یک طرف کیفیت پایین فراورده‌های واسطه‌ای به کارگرفته شده به کاهش سطح بارآوری کار و از طرف دیگر فقدان ادغام کارگران در سیستم تولید به بی‌علاقه‌گی آن‌ها به نتایج حاصل از کارشان منجر می‌شود. بدین‌ترتیب بارآوری پایین نسبی کار چه از لحاظ کمّی و چه از لحاظ کیفی در همان سطح موجود درجا می‌زند. نظام مبتنی بر برنامه به‌رغم تمرکز تمامی تلاش‌هایش موفق به مدرنیزه‌کردن تکنیکی مهمی در مؤسسات تولیدی نمی‌شود. اگر ما علاوه بر آن موقعیت کنونی را در این حوزه ترسیم کنیم، وخیم بودن وضعیت به‌طور کامل آشکار می‌شود. بخش آموزشی شوروی در این اثنا به میزان دو برابر مهندس و </w:t>
      </w:r>
      <w:r w:rsidRPr="0050273D">
        <w:rPr>
          <w:rFonts w:ascii="Times New Roman" w:eastAsia="Times New Roman" w:hAnsi="Times New Roman" w:cs="Times New Roman"/>
          <w:sz w:val="24"/>
          <w:szCs w:val="24"/>
          <w:lang w:eastAsia="de-DE"/>
        </w:rPr>
        <w:t xml:space="preserve">30 </w:t>
      </w:r>
      <w:r w:rsidRPr="0050273D">
        <w:rPr>
          <w:rFonts w:ascii="Times New Roman" w:eastAsia="Times New Roman" w:hAnsi="Times New Roman" w:cs="Times New Roman"/>
          <w:sz w:val="24"/>
          <w:szCs w:val="24"/>
          <w:rtl/>
          <w:lang w:eastAsia="de-DE"/>
        </w:rPr>
        <w:t xml:space="preserve">تا 40 برابر تکنیسین، در مقایسه با آمریکا، آموزش می‌دهد، بنابراین می‌توان انتظار داشت که به همین نسبت فناوری عمومی برتر و کاراتری نسبت به آمریکا داشته باشد. واقعاً هم پیشرفت‌های شوروی در این زمینه بسیار گسترده است، به‌خصوص با در نظر گرفتن این نکته که نیروهای مولد در همین چند سال پیش در سطح یک کشور عقب‌مانده‌ی کشاورزی بود. اما تمامی داده‌های آماری موجود </w:t>
      </w:r>
      <w:r w:rsidRPr="0050273D">
        <w:rPr>
          <w:rFonts w:ascii="Times New Roman" w:eastAsia="Times New Roman" w:hAnsi="Times New Roman" w:cs="Times New Roman"/>
          <w:sz w:val="24"/>
          <w:szCs w:val="24"/>
          <w:rtl/>
          <w:lang w:eastAsia="de-DE"/>
        </w:rPr>
        <w:lastRenderedPageBreak/>
        <w:t>در مورد پیشرفت‌های اخیر شوروی در حوزه‌ی فضانوردی نباید به گمانه‌زنی‌های نادرست منجر شوند، چراکه پیشرفت فناوری در این بخش تأثیر نسبی بسیار کمی در حوزه‌ی زندگی روزمره‌ی مردم دارند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دلایل این امر صرفاً ناشی از مشکلات عمومی ناشی از صنعتی‌شدن نیستند، بلکه ریشه‌های عمیق‌تری دارند. وقتی که کارگران شوروی متوجه شدند که کارخانه‌ها «مال خودشان» نیستند و اهداف برنامه بدون آنکه آنان هیچ‌گونه دخالتی در تدوین آن داشته باشند، تنظیم می‌شود، از برنامه به‌طور کامل فاصله گرفتند و نسبت به آن احساس بی‌اعتنایی پیدا کردند. اشکال مقاومتِ غیرفعال که به این طریق شکل گرفتند در ارتباط عینی با فعالیت‌های براندازی رؤسای کارخانه‌ها بودند: وقتی که فراورده‌های صنعتی با ارزش نازل تولید می‌شوند (به‌طور مثال تراکتورهای غیرقابل استفاده) علت این امر فقط این نیست که «مدیران» از استاندارهای تجریدی برنامه برای رسیدن به اهداف خودشان سوءاستفاده می‌کردند، بلکه همچنین کارگران در نظام شوروی هیچ علاقه‌ای به تولید فراورده‌هایی با کیفیت بالا نداشتند، فراورده‌هایی که تولیدشان فقط امتیازاتی برای بوروکراسی فراهم می‌کردند. نحوه‌ی اعتراضات کارگران را نباید صرفاً به‌عنوان نمادِ مطالبات آنان برای رسیدن به سطح زندگی بهتر تعبیر شود، در چارچوب نظام شوروی این اعتراضات بیش از هر چیزی نمادِ بی‌علاقه‌گی و اعتراض بر علیه کلِ نظام بودند. وقتی کارگری می‌داند در چنین نظامی به علت نبود «ارتش ذخیره»ی بیکاران و نیازمندی آن به نیروهای کار هر چه بیش‌تر نمی‌تواند بیکار شود، تحت چنین شرایطی وقتی که آزادی و رسیدن به قدرت و سطح زندگی قابل قبول نیز از آنان سلب می‌شود، واکنش کارگران بازدهی کار پایین و نامنظم است. با وجود این که در چنین نظامی سرکوب آشکارا فقط به صورت بسیار محدودی می‌تواند به کار گرفته شود، در نتیجه جوّ سرکوب و اختناق در همه‌جا حاکم است. با ناکامی تمامی تلاش‌ها برای افزایش بارآوری کار، برنامه‌ریزان اقتصاد مجبور شدند که شدت پایین نسبی کار را بپذیرند و بارآوری نازل کاری را در محاسبات خود مدنظر بگیرند، چراکه برای آنان امکان‌پذیر نبود که به کارگران حداقل آن افزایش دستمزدی را نیز بپردازند که حتی در چارچوب اقتصاد بازار مبتنی بر بهره‌کشی در صورت اشتغال تمام‌کارگران می‌تواند پرداخت 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برای جلوگیری از هرگونه سوءتفاهمی باید در این‌جا صریحاً تأکید کرد که طبیعتاً کارگران در کشورهای سرمایه‌داری نه صاحب قدرتند، نه آزادی دارند و نه از سطح زندگی قابل‌قبولی برخوردارند و همانطور که بر کسی پوشیده نیست در این کشورها هم در دوره‌های مشخصی از منازعات اجتماعی، اشکال مشابه‌ای از عدم پذیرش افزایش شدت کار مطالبه شده از آنان به‌طور مثال به شکل «مریض» شدن با برنامه توسط کارگران شکل گرفت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کشورهای پیشرفته‌ی سرمایه‌داری در مقایسه با نظام شوروی هم ابزار سرکوب گسترده‌تری (تهدید به بیکاری) در اختیار دارند و هم ابزار ظریف‌تر نهادینه شده. افزایش ظاهری دستمزدها که با افزایش مخارج دوباره اثر خود را از دست می‌دهند، به‌خصوص در درجه‌ی نخست برای برآورده کردن ظاهری نیازهای مصرفی به وسیله‌ی خود خواست‌های مصرفی کاذب نظام کلکتیویسم بوروکراتیک هنوز نتوانسته است که ابزاری مشابه کشورهای سرمایه‌داری به وجود بیاورد. پذیرش اجباری درخواست‌های طبقه‌ی کارگر کم‌تر جنبه‌ی صوری داشتند، به‌طور مثال از سال 1958 میانگین ساعات کار روزانه در صنایع شوروی کم‌تر از تقریباً تمامی دیگر کشورهای صنعتی بود، چراکه برنامه‌ریزان اقتصاد امیدوار بودند که بتوانند درخواست افزایش اوقات فراغت را جایگزین درخواست افزایش مزد کنند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بدین‌ترتیب مشکلات جدید دیگری شکل گرفتند: از یک طرف آنان موفق نشدند که کارگران را در سیستم ادغام کنند و از طرف دیگر کاهش ساعات کار خود به پایین آمدن شانس پیروزی این سیستم در مسابقه‌ی اقتصادی با سرمایه‌داری منجر 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مسابقه‌ای که تحت عنوان «همزیستی مسالمت‌آمیز» به پیش برده می‌شد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با وجود این اشتباه است که ارزیابی‌مان از مقاومت کارگران در شکل غیرفعال کنونی‌اش این باشد که این شکل مبارزه از پتانسیل سیاسی بسیار بالایی برخوردار است. اشکال و نماد خارجی اعتراضات تاکنونی بسیار غیرشفاف هستند. در حالی که قشر رؤسای کارخانه‌ اهداف سیاسی روشنی ـ یعنی احیای سرمایه‌داری ـ را پیش روی خود قرار داده‌اند طبقه‌ی کارگر تاکنون موفق نشده است که برنامه‌ای سیاسی را طرح کند. این امر باعث تقویت عینی حمله‌ی تکنوکرات‌ها به سیستم می‌شود، آن‌هم در شرایطی که طبقه‌ی کارگر از لحاظ ذهنی نیز دنباله‌رو تکنوکرات‌ها نیست. رؤسای کارخانه‌ها توانستند به علت موقعیت ویژه و شمار نه چندان زیادشان خیلی سریع‌تر و با تنش‌های کم‌تر خود را سازمان‌دهی کنند تا توده‌های کارگر، </w:t>
      </w:r>
      <w:r w:rsidRPr="0050273D">
        <w:rPr>
          <w:rFonts w:ascii="Times New Roman" w:eastAsia="Times New Roman" w:hAnsi="Times New Roman" w:cs="Times New Roman"/>
          <w:sz w:val="24"/>
          <w:szCs w:val="24"/>
          <w:rtl/>
          <w:lang w:eastAsia="de-DE"/>
        </w:rPr>
        <w:lastRenderedPageBreak/>
        <w:t>آنهم با امکاناتی که آنان برای تحقق این امر در اختیار داشتند و دارند. امروز رؤسای کارخانه‌ها نوعی حزب اپوزیسیون با موضع‌گیری‌های شفاف را به نمایش می‌گذارند که فرایند سازمان‌یابی طبقه‌ی کارگر را تحت شرایط حاکم بر شوروی بدواً با مشکلات بسیار زیادی مواجه کرده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hint="cs"/>
          <w:b/>
          <w:bCs/>
          <w:sz w:val="27"/>
          <w:szCs w:val="27"/>
          <w:rtl/>
          <w:lang w:eastAsia="de-DE"/>
        </w:rPr>
        <w:t>6.</w:t>
      </w:r>
      <w:r w:rsidRPr="0050273D">
        <w:rPr>
          <w:rFonts w:ascii="Times New Roman" w:eastAsia="Times New Roman" w:hAnsi="Times New Roman" w:cs="Times New Roman"/>
          <w:b/>
          <w:bCs/>
          <w:sz w:val="27"/>
          <w:szCs w:val="27"/>
          <w:rtl/>
          <w:lang w:eastAsia="de-DE"/>
        </w:rPr>
        <w:t>مسأله‌ی دهقانان</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بخش عمده‌ای از تاریخ بلشویسم و بعدها حکومت شوراها، تاریخچه‌ی چگونگی مناسبات بحران‌زای آنان با توده‌ی دهقانان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ملاتِ اصلی سیاست بلشویک‌ها درباره‌ی کشوری کشاورزی توسط لنین در 1913 در چند مقاله تدوین شد که تمامی دنباله‌روان او نیز بر آن استناد می‌کنند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تحلیل انقلابیون روسیه را می‌توان به‌طور کلی به شرح زیر خصلت‌بندی کرد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فرایند تمرکز سرمایه در بخش کشاروزی با سبک پرتناقض ویژه‌ای به‌پیش برده می‌شد. واحدهای بزرگ کشاورزی سرمایه‌داری که تعدادشان زیاد نبود، توسط شمار انبوهی مزارع کوچک احاطه شده بود. صاحبان این مزارع به علت کوچک بودن زمین‌های‌شان برای ادامه‌ی زندگی مجبور بودند که بخشی از سال را به عنوان کارگر روزمزد در ملک‌های بزرگ سرمایه‌داری کار کنند. سرمایه‌داری بخش کشاورزی از تضاد بین واحدهای بزرگ و مزارع کوچک که به صورت خانوادگی روی آن کار می‌شود، آگاهانه سوءاستفاده می‌کند. سرمایه‌داری از یک طرف دهقان خرد را به عنوان کارگر مزدبگیر استثمار می‌کند و از طرف دیگر او را به ملکش وابسته می‌کند تا ایدئولوژی مالکیت را زنده نگه دارد. بنابراین دهقان خرد خصلتاً به عنوان کارگر روزمزد، اگر چه نیمه پرولتر است، اما به دلیل مستقل بودن‌اش از ابزار تولید از یک طرف و مالک زمین بودن از طرف دیگر متحد سیاسی و اجتماعی غیر قابل اعتمادی برای پرولتاریای شهری و بلشویک‌ها بود. این موقعیت بینابینی به‌عنوان بستری مناسب برای تبلیغات خرده‌بورژوایی انقلابیون سوسیالیست، امری اثبات‌شده به نظر می‌رسید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تجربه‌ی چین امروز نشان می‌دهد که تحلیل لنین به آن‌چنان بررسی همه‌جانبه‌ای از مسأله‌ی دهقانان نپرداخته است که بتواند به مثابه‌ی تئوری عمومی مناسبات دهقانان و پرولتاریای انقلابی به همه جا تعمیم داده شود (خود لنین برعکس دنباله‌روانش همواره مراقب این بود که تئوری‌اش چنین </w:t>
      </w:r>
      <w:r w:rsidRPr="0050273D">
        <w:rPr>
          <w:rFonts w:ascii="Times New Roman" w:eastAsia="Times New Roman" w:hAnsi="Times New Roman" w:cs="Times New Roman"/>
          <w:sz w:val="24"/>
          <w:szCs w:val="24"/>
          <w:rtl/>
          <w:lang w:eastAsia="de-DE"/>
        </w:rPr>
        <w:lastRenderedPageBreak/>
        <w:t>خصلتی را پیدا نکند). این تئوری به‌رغم خصلت موقتی بودنش، بیانگر نکته‌های واقعی از تاریخ روسیه‌ی قبل از انقلاب است: پیشروی انقلابی پرولتاریا در روسیه تازه دهه‌ها پس از شروع جنبش دهقانی شکل گرفت. اما پیشرویی ضعیف که به دلیل انشقاق درونی‌اش ـ فعالیت‌های‌شان به شهرها و پیرامون پرولتاریای صنعتی محدود شده بود. مناطق روستایی همچنان تحت‌تأثیر نارودنیک‌ها بود که مدت‌ها قبل از تأسیس حزب سوسیال ـ دمکرات روسیه در مناطق روستایی ریشه‌ی قوی داشتند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بلشویک‌ها برای آن که بتواند شکاف عمیقی را که به جدایی آنان از دهقانان منجر شده بود از میان بردارند به صبر و فرصتی بیش از آن‌چه تاریخ در اختیارشان گذاشت احتیاج داشتند. سیاستِ نوین اقتصادی </w:t>
      </w:r>
      <w:r w:rsidRPr="0050273D">
        <w:rPr>
          <w:rFonts w:ascii="Times New Roman" w:eastAsia="Times New Roman" w:hAnsi="Times New Roman" w:cs="Times New Roman"/>
          <w:sz w:val="24"/>
          <w:szCs w:val="24"/>
          <w:lang w:eastAsia="de-DE"/>
        </w:rPr>
        <w:t xml:space="preserve">1921 </w:t>
      </w:r>
      <w:r w:rsidRPr="0050273D">
        <w:rPr>
          <w:rFonts w:ascii="Times New Roman" w:eastAsia="Times New Roman" w:hAnsi="Times New Roman" w:cs="Times New Roman"/>
          <w:sz w:val="24"/>
          <w:szCs w:val="24"/>
          <w:rtl/>
          <w:lang w:eastAsia="de-DE"/>
        </w:rPr>
        <w:t xml:space="preserve">یعنی احیای بازار پس از دوران انقلابی و کمونیسم جنگی بر کشمکش‌های بین حکومت‌ شوروی و دهقانان به‌طور موقتی سرپوش گذاشت، اما در سال‌های </w:t>
      </w:r>
      <w:r w:rsidRPr="0050273D">
        <w:rPr>
          <w:rFonts w:ascii="Times New Roman" w:eastAsia="Times New Roman" w:hAnsi="Times New Roman" w:cs="Times New Roman"/>
          <w:sz w:val="24"/>
          <w:szCs w:val="24"/>
          <w:lang w:eastAsia="de-DE"/>
        </w:rPr>
        <w:t xml:space="preserve">1923/24 </w:t>
      </w:r>
      <w:r w:rsidRPr="0050273D">
        <w:rPr>
          <w:rFonts w:ascii="Times New Roman" w:eastAsia="Times New Roman" w:hAnsi="Times New Roman" w:cs="Times New Roman"/>
          <w:sz w:val="24"/>
          <w:szCs w:val="24"/>
          <w:rtl/>
          <w:lang w:eastAsia="de-DE"/>
        </w:rPr>
        <w:t xml:space="preserve">در دوران ارجحیت دادن به صنعتی‌شدن دیگر نمی‌شد این تنش‌ها را به تعویق انداخت. اپوزیسیون پیرامون تروتسکی در آن موقع چنین موضعی داشت: کشور محاصره شده‌ای که خطر حمله‌ی خارجی تهدیدش می‌کرد، فرصت نداشت که روند صنعتی‌شدن را به‌صورت تدریجی پیش ببرد، رشد سریع فقط با کسب اضافه تولید کشاروزی به نفع تولید بخش صنعتی در این کشور امکان‌پذیر بود، یعنی از طریق به اصطلاح انباشت سوسیالیستی اولیه. اما هدف تروتسکیست‌ها از کسب تولید اضافی بخش کشاورزی به‌رغم اتهاماتی که مخالفان‌شان به آنان می‌زدند، استثمار همه‌ی دهقانان نبود، بلکه اقدامات اجباری بر علیه قشر دهقانان کلان و میانی بود که کلِ اضافه تولید را در اختیار داشتند. گروه میانه‌ی پیرامون استالین در تلاش برای پیدا کردن متحدانی با راست‌های «طرفدار دهقانان» پیرامون بوخارین، آمادگی موافقت با خطمشی اپوزیسیون را در آن زمان نداشت، چراکه این امر خطر نیرومندتر شدن گروه‌بندی پیرامون تروتسکی و زینوویف را به همراه داشت. در سال 1929 پس از آن که استالین اپوزیسیون را از کار انداخت و هنگامی که عدم کاربرد خط بوخارین بیش از پیش آشکار شده بود، او برای جبران زمان از دست رفته و با توجه به افزایش خطر حمله‌ی امپریالیستی، خطمشی اپوزیسیون را به نحوی عجولانه و با روش‌های بوروکراتیک به پیش برد: اجتماعی‌کردن کشاورزی از بالا، با زور و بدون هیچ نشانی از پشتیبانی بدنه [دهقانان] عملی شد. اپورتونیسم سال‌های متمادی استالین یکباره به ذهنی‌گرایی </w:t>
      </w:r>
      <w:r w:rsidRPr="0050273D">
        <w:rPr>
          <w:rFonts w:ascii="Times New Roman" w:eastAsia="Times New Roman" w:hAnsi="Times New Roman" w:cs="Times New Roman"/>
          <w:sz w:val="24"/>
          <w:szCs w:val="24"/>
          <w:rtl/>
          <w:lang w:eastAsia="de-DE"/>
        </w:rPr>
        <w:lastRenderedPageBreak/>
        <w:t>بوروکراتیک تبدیل شد. بوروکراسی هیچ تلاشی نکرد تا به تفهیم سیاست‌هایش در میان کسانی بپردازد که موضوع این سیاست‌ها بودند، او هیچ منفعتی نیز در حمایت از اتحاد بین کارگران و دهقانان فقیر نداشت. تأکید انگلس مبنی بر این که دهقانان را نباید هرگز مجبور کرد، بلکه باید همواره آنان قانع کرد ـ نکته‌ای که کمونیست‌های چینی آن را مدنظر قرار دادند ـ مورد توجه قرار نگرفت. بنابراین همان اتفاقی افتاد که می‌بایست اتفاق بیفتد: درگیرهای مسلحانه، قیام‌های دهقانی، قتل‌عام آنان توسط سربازان دولت. خود استالین بعدها مجبور شد که قبول کند که چندین اشتباه «دردناک</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صورت گرفته است. بدترین پی‌آمد اشتراکی‌کردن این بود که از میان برداشتن شکاف بین حکومت شوروی و روستاییان که دهقانان فقیر نیز جزئی از آنان به شمار می‌آمدند، غیرممکن شد. اقدامات اجباری بوروکراسی حاکم، ایدئولوژی مالکیت دهقانان روس را کاملاً تحکیم کرد، ایدئولوژی‌ای که قبلاً نیز غلبه بر آن بسیار سخت بود، بعدها هم که تازه از حدت اشتراکی‌کردن اجباری کاسته شد، وضعیت به‌طور اساسی تغیری نکرد. در سال 1955 حکومت شوروی مجبور شد که به دهقانان کلخوز وعده‌ای رسمی درباره‌ی استقلال‌شان در قالب دموکراسی کلخوزی بدهد. با وجود این تحت حکومت استالین ارگان‌های تصمیم‌گیری جدید بر روی کاغذ باقی ماندند و 4 ـ 5 سال بعد رژیم مجبور شد که اقدامات اجباری دیگری بر علیه دهقانان کلخوز به مرحله‌ی اجرا بگذارد، چراکه آنان به صورت گسترده از «کارخانه‌های اشتراکی» به مزارع خصوصی فرار می‌کردند. پس از پایان دوران استالین بخش کشاورزی از رمق افتاده بود و تضادها در این بخش نیز مثل بخش‌های دیگر اجتماع تحمل‌ناپذیر شده بود. اصلاحات مالنکوف و بعدها خروشچف تغیری اساسی در مناسبات دولت و دهقانان به وجود نیاورد، اما این اصلاحات، فشار دولت بر دوش دهقانان را کم‌تر کرد. قیمت دولتی برای محصولات کشاورزی که نقابی برای کسب مازاد تولید توسط بوروکراسی مسلط بود، به‌طور محسوسی افزایش پیدا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سال 1958 با برچیده شدن ایستگاه‌های سنتی تراکتورهای دولتی (توقف‌گاه ماشین‌ها که تمامی کارخانه‌های یک منطقه به صورت مشترک از آن‌ها استفاده می‌کردند) یک رشته اقدامات جدید برای متمرکزکردن تولید صورت گرفت که منجر به تبدیل بسیاری از کلخوزها به سووخوز شد که با مقاومت فوری دهقانان روبرو شد. سطح تولید در بخش کشاروزی با </w:t>
      </w:r>
      <w:r w:rsidRPr="0050273D">
        <w:rPr>
          <w:rFonts w:ascii="Times New Roman" w:eastAsia="Times New Roman" w:hAnsi="Times New Roman" w:cs="Times New Roman"/>
          <w:sz w:val="24"/>
          <w:szCs w:val="24"/>
          <w:rtl/>
          <w:lang w:eastAsia="de-DE"/>
        </w:rPr>
        <w:lastRenderedPageBreak/>
        <w:t>وجود کاربست سهمگین امکانات مالی و تکنیکی دولت برای حمایت از صنعت شیمیایی و تولید کود شیمیایی، به‌طور عمومی به‌سرعت کاهش پیدا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این‌جا نیز دهقانان همچون کارگران به موازات پدیداری تضادهای عمومی سیستم در نهایت اهداف سیاسی رؤسای کارخانه‌ها را تقویت کردند. نظریه‌پردازان احیای اصول بازار ـ به‌رغم این که این بازارها را «سوسیالیستی» می‌نامیدند، با تقویت ایدئولوژی مالکیت، بهترین متحدان‌شان را در تولیدکنندگان کشاورزی می‌دیدند. به همین دلیل پروفسور ونیر نظریه‌پرداز اقتصاد کشاورزی، خواستار استقلال کامل بازار کلخوزها و کنارگذاشتن برنامه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35 </w:t>
      </w:r>
      <w:r w:rsidRPr="0050273D">
        <w:rPr>
          <w:rFonts w:ascii="Times New Roman" w:eastAsia="Times New Roman" w:hAnsi="Times New Roman" w:cs="Times New Roman"/>
          <w:sz w:val="24"/>
          <w:szCs w:val="24"/>
          <w:rtl/>
          <w:lang w:eastAsia="de-DE"/>
        </w:rPr>
        <w:t>سال پس از اشتراکی کردن اجباری، تلاش برای مالکیت فردی دهقانان روسی دوباره از نو قد علم کرد، تلاش‌هایی که با اقدامات بوروکراتیک همواره جدیتر شدند و هرگز تغیری در آن‌ها داده نشد، در برابر طبقه‌ی مسلط دو بدیل بنیادی قرار گرفت: یا پیشبرد سیستم بازار سرمایه‌داری در روستاها و یا ادامه‌ی کاهش تولید به مثابه‌ی پیامد اعتصابِ ساکت اما مؤثر دهقانان</w:t>
      </w:r>
      <w:r w:rsidRPr="0050273D">
        <w:rPr>
          <w:rFonts w:ascii="Times New Roman" w:eastAsia="Times New Roman" w:hAnsi="Times New Roman" w:cs="Times New Roman"/>
          <w:sz w:val="24"/>
          <w:szCs w:val="24"/>
          <w:lang w:eastAsia="de-DE"/>
        </w:rPr>
        <w:t>.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hint="cs"/>
          <w:b/>
          <w:bCs/>
          <w:sz w:val="27"/>
          <w:szCs w:val="27"/>
          <w:rtl/>
          <w:lang w:eastAsia="de-DE"/>
        </w:rPr>
        <w:t>7.</w:t>
      </w:r>
      <w:r w:rsidRPr="0050273D">
        <w:rPr>
          <w:rFonts w:ascii="Times New Roman" w:eastAsia="Times New Roman" w:hAnsi="Times New Roman" w:cs="Times New Roman"/>
          <w:b/>
          <w:bCs/>
          <w:sz w:val="27"/>
          <w:szCs w:val="27"/>
          <w:rtl/>
          <w:lang w:eastAsia="de-DE"/>
        </w:rPr>
        <w:t>چشم‌اندازهای کلکتیویسم بوروکراتیک</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این‌جا می‌توانیم به مسأله‌ی امکانات گسترش جهانی نظام کلکتیویسم ـ بوروکراتیک بپردازیم. در ابتدا با توجه به مطالب مطرح شده در بالا می‌توان به روشنی به این جمع‌بندی رسید که این نظام در کشورهای پیشرفته از امکانِ رشد برخوردار نیست، چراکه ساختار تولید درهم‌پیچیده و ناهمگون با ردای برنامه‌ی مرکزی بوروکراتیک جور درنمی‌آید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این نظام را می‌توان از خارج، از طریق اشغال نظامی ـ که در کشورهای اروپای شرقی پس از جنگ دوم جهانی واقعاً به عرصه‌ی عمل گذاشته شد ـ پیوند زد، اما وقتی که چنین «پیوندی از خارج» دقیقاً متناسب با سطح تکامل نیروهای مولد این کشورها نباشد، به‌ندرت می‌تواند در ساختار این کشورها </w:t>
      </w:r>
      <w:r w:rsidRPr="0050273D">
        <w:rPr>
          <w:rFonts w:ascii="Times New Roman" w:eastAsia="Times New Roman" w:hAnsi="Times New Roman" w:cs="Times New Roman"/>
          <w:sz w:val="24"/>
          <w:szCs w:val="24"/>
          <w:rtl/>
          <w:lang w:eastAsia="de-DE"/>
        </w:rPr>
        <w:lastRenderedPageBreak/>
        <w:t>نفوذ کند و الزاماً پس ازمدت کوتاهی باعث بحران شده و بدین‌ترتیب نیز صرفاً عمر کوتاهی دارد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عمل نیز کلکتیویسم بوروکراتیک فقط در کشورهایی با سطح نازل رشد نیروهای مولد از امکان رشد واقعی برخوردار بود، اما این مطلب که گورون و مودسلفوسکی این‌جا و آن‌جا در تحلیل‌های‌شان بر آن تأکید کردند که کلکتیویسم بوروکراتیک را باید به‌مثابه‌ی چشم‌انداز ناگزیر تمام کشورهای رشدیافته ارزیابی کرد، نادرست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اولین شرط برای تثبیت راه‌حل کلکتیویسم بوروکراتیک در یک کشور با درجه‌ی پایین رشد این است که دستگاه بوروکراتیک مستقل از تمام طبقات دیگر جامعه باقی بماند. نشانه‌های چنین روندی را البته ما بارها در تاریخ مشاهده کردهایم. برای مثال، بناپارتیسم در فرانسه، نظام بیسمارک و یا در بعضی از سلطنت‌های مطلقه در قرن‌های هفدهم و هجدهم. با وجود این هیچ یک از این نمونه‌ها به تشکیل نظام کلکتیویسم بوروکراتیک منجر نشد، چراکه چشم‌انداز دولتی که اقتصاد با برنامه را مستقیماً در دست داشته باشد، فرای افق تاریخی قرن 19 بود که بورژوازی مهر خود را بر آن زده بود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خرده‌بورژوازی که می‌بایستی از بطن آن بوروکراسی تشکیل می‌شد از لحاظ سیاسی آن‌قدر ازهم‌گسیخته بود که چنین چشم‌اندازی برایش غیرواقعی به نظر می‌رسید. برعکس بورژوازی در حال رشد قصد داشت که جهان را با شیوه‌ی تولید سرمایه‌داری‌اش تسخیر کند و آن را به زیر سلطه‌ی خود درآورد. دولتی‌کردن ابزار تولید خیال‌پردازی سوسیالیستی خطرناکی ارزیابی می‌شد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تحت چنین شرایطی رژیم کلکتیویسم بوروکراتیک فقط پس از افول انقلاب سوسیالیستی و توسط بوروکراسی سیاسی می‌تواند شکل بگیرد که از جهان‌بینی سنتی بوروکراسی ـ به‌خصوص از احترام مذهبی‌اش به مالکیت خصوصی ـ گسست کرده باشد. برای این که چنین بوروکراسی سیاسی‌ای بتواند خود را از طبقات مستقل کند، به‌وجود آمدن شرایطی ضروری است که از یک طرف بورژوازی ملی برای ادامه‌ی سلطه‌اش ضعیف شده باشد و از طرف دیگر طبقات اجتماعی دیگر آن‌قدر قوی نباشند که بتوانند چشم‌انداز سوسیالیستی را جامه‌ی واقعی بپوشانند و قبل از بوروکراسی قدرتمند، بتوانند قدرت سیاسی را قبضه کنند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امروز گرایش‌ها و نیروهای توانمندی بر علیه قدرت‌گیری مجدد کلکتیویسم بوروکراتیک در یک کشور رشدنیافته ایستاده‌اند. از طرفی در دوران امپریالیسم بورژوازی ملی این کشورها را با یکدیگر متحد کرده است. سیستم امپریالیستی در شکل کنونی خود مجبور است که از هرنوع رشد شبیه به نمونه‌ی شوروی جلوگیری کند، چراکه نظام کلکتیویسم بوروکراتیک برای رسیدن به رشد ملی با تمرکز حمایتش از صنعتی‌شدن اولیه، جلوی سود امپریالیست‌ها از طریق صادرات به این کشورها را می‌گیرد. نمونه‌ی بارز این امر غنا میباشد که رژیم بوروکراتیک این کشور با کودتای آشکار امپریالیستی سرنگون 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دومین نیرویی که در مقابل کلکتیویسم بوروکراتیک قدعلم می‌کند، خود جنبش انقلابی گسترش‌یافته و آگاهی از خطر اشکال سازمان‌یابی بوروکراتیک است که در شکست انقلاب نقش عمدها‌ی بازی می‌کند. تجربه‌ی انقلاب فرهنگی چین اولین پاسخ به گرایش‌های رشدیابنده‌ی بوروکراتیک پس از کسب قدرت در چین بود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تجربه‌ی «آمیرکال کابرال» در جنبش افریقا نمونه‌ی تلاش برای جلوگیری از گسترش چنین گرایش‌هایی در همان مرحله‌ی مبارزه‌ی مسلحانه برای کسب قدرت است: ارتباط دیالکتیکی و گسست‌ناپذیر بین پیش‌آهنگ و توده‌ها شکل گرفت ـ شبیه به ارتش چریکی مائو که در دهه‌ی 1930. کلکتیویسم بوروکراتیک به دلیل وجود چنین نیروهای مختلفی فقط از امکانات بسیار محدودی برای رشد برخوردار بود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نظام توانست فقط در یک کشور مستقلاً شکل بگیرد و خود را تحکیم کند: جمهوری متحد عربی به رهبری ناصر، یا دقیق‌تر در مصر. سیر روند تحولات در مصر بین سال‌های 1952 تا 1961 شباهت‌های عجیبی با تاریخ روسیه بین 1921 تا 1938 دارد: جامعه‌ی مصر در زمان کودتا در سال 1952 در ابعاد بسیار گسترده‌ای ازهم‌گسیخته و بورژوازی ضعیف، منحط و از رمق افتاده بود، پرولتاریا هم ضعیف و از لحاظ سیاسی غیرمتشکل بود. بوروکراسی نظامی تنها بخش دستگاه دولتی بود که از لحاظ تشکیلاتی فعال و توانایی کنش داشت و به همین دلیل نیز توانست قدرت سیاسی را قبضه کند. منطق درونی مناسبات، یعنی نیاز جدی جامعه‌ی مصر به رشد اقتصادی سریع که بورژوازی توانایی پیشبرد آن را نداشت، به دخالت‌های جدی نظامیان حاکم در مناسبات تولید به‌زیان بورژوازی منحط منجر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نقطه‌ی عطفِ این فرایند سال‌های 60/61 بود که با تصویب قانون ملی‌کردن سراسری آخرین بقایای موجود بورژوازی متوسط و بزرگ نابود شدند. کل صنایع مواد اولیه و صنایع آمایشی و همچنین راه و ترابری، بانک‌ها و بیمه‌ها، تجارت خارجی و بخش عمده‌ای از تجارت داخلی دولتی شدند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فقط صنایع دستی و تجارت خرد که در مصر اهمیت کیفی ندارند و در مرحله‌ی تولید ساده‌ی کالایی قرار دارند، در دست بخش خصوصی باقی ماند. برعکس بخش عمده‌ی زمین‌های کشاورزی میان تعاونی‌های کشاورزی تقسیم شدند که کم‌وبیش تحت کنترل شدید دولت قرار دارند و به‌طور کلی شبیه به کلخوزهای شوروی هستند. از طرف دیگر هنوز بخشی از مالکیت قبلی سرمایه‌داری موجود است که بوروکراسی نظامی در سال 1966 آن را هم با وجود تمام اشکال تناقض‌آمیزش، دوباره به تصرف خود درآورد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از آن به بعد دولت مصر کل بخش مسلط تولید را در دستان خود متمرکز کرد. بدین‌ترتیب تصادفی نیست که آنان نیز با مشکلاتی همسان مشکلات دولت شوروی روبرو شدند. بدین‌ترتیب در دوره‌ی اخیر کشمکش‌های بارزی بین بوروکراسی مسلط و قشر رؤسای کارخانه‌ها شکل گرفته است و همچون مسأله‌ی بازار سیاه گسترده در مصر یکی از مشکلات مشابه دو کشور است. مسلماً بین مصر و ا.ج.ش. تفاوت‌های مهمی وجود دارد، اما این تفاوت‌های اساسی کم‌تر در ساختار اقتصادی ـ اجتماعی هستند تا در اشکال بروز فعلی‌شان. چنین تمایزاتی در جاهای دیگر نیز موجود هستند: برای مثال تفاوت‌های بین آمریکا و جمهوری فدرال آلمان و ایتالیا و بدون شک به همین نسبت بین تمام کشورهای سرمایه‌داری، با وجود این به دلیل شرایط تاریخی متفاوت، تمایزات بین نهادهای سیاسی، حقوقی و فرهنگی بسیار زیاد است. به همین ترتیب با وجود ساختار اساساً مشابه بین مصر و اتحاد شوروی، طبقه‌ی مسلط هر دوی این کشورها فقط با کمک یک ایدئولوژی توده‌ای می‌تواند بر تنش‌های اجتماعی سرپوش بگذارد و یک پایه‌ی توده‌ای برای خود به‌وجود بیاورد. بوروکراسی شوروی بر فراز ویرانه‌های انقلاب اکتبر و پس از شکست حزب مارکسیستی در شوروی، در یک ایدئولوژی به‌اصطلاح انترناسیونالیستی و به‌اصطلاح مارکسیستی ابزار ساده، مفید و مؤثری را برای تولید درک اشتباه از درهم‌شکستن طبقات قدیمی، کسب قدرت توسط پرولتاریا و چیرگی بر آنتاگونیسم اجتماعی پیدا کرد. برعکس بورژوازی مصر برخاسته از پادگان‌ها در شرایطی که جوّ ناسیونالیسم و اسلام‌گرایی حاکم بود، خود را به عنوان </w:t>
      </w:r>
      <w:r w:rsidRPr="0050273D">
        <w:rPr>
          <w:rFonts w:ascii="Times New Roman" w:eastAsia="Times New Roman" w:hAnsi="Times New Roman" w:cs="Times New Roman"/>
          <w:sz w:val="24"/>
          <w:szCs w:val="24"/>
          <w:rtl/>
          <w:lang w:eastAsia="de-DE"/>
        </w:rPr>
        <w:lastRenderedPageBreak/>
        <w:t>طبقه‌ی مسلط تثبیت کرد و با کمک یک ایدئولوژی که آمیزه‌ای از عناصر سوسیالیستی ـ ناسیونالیستی، شعارهای ضدامپریالیستی و مبانی اسلامی بود، پایه‌ای تودهای از تمامی قشرهای جامعه (کارگران، دهقانان، روشنفکران و خرده‌بورژوازی) برای خود به وجود آورد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با وجود این حکومت بوروکراسی نظامی ناصر خیلی نامنسجم‌تر ار بوروکراسی شوروی در دوران استالین بود. دلایل این امر کاملاً روشن است. با وجود این که اتحاد متحد عربی ارتش ذخیره‌ی کار بزرگی در اختیار داشت، مصر در مقایسه با شوروی از منابع خام و ظرفیت تولیدی شوروی در آغاز دوره‌ی صنعتی‌شدن برخوردار نبود. اقتصاد مصر بدون کمک از خارج نمی‌توانست و نمی‌تواند رشد کند و به همین دلیل نیز این امر سوژه‌ی مناسبی برای اعمال فشار سیاسی بر این کشور شد، اگر خطر دایمی حمله‌ی اسرائیل را در نظر نگیریم، کمک گسترده شوروی به این کشور هم دلیل دیگری برای تهدید اقتصاد مصر بود. بدین‌ترتیب به‌طور کلی روشن است که چرا نهایتاً اقتصاد ناصر شکست خورد و نتوانست بقایای اقتصاد خصوصی را به‌سرعت کافی از بین ببرد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hint="cs"/>
          <w:b/>
          <w:bCs/>
          <w:sz w:val="27"/>
          <w:szCs w:val="27"/>
          <w:rtl/>
          <w:lang w:eastAsia="de-DE"/>
        </w:rPr>
        <w:t>8.</w:t>
      </w:r>
      <w:r w:rsidRPr="0050273D">
        <w:rPr>
          <w:rFonts w:ascii="Times New Roman" w:eastAsia="Times New Roman" w:hAnsi="Times New Roman" w:cs="Times New Roman"/>
          <w:b/>
          <w:bCs/>
          <w:sz w:val="27"/>
          <w:szCs w:val="27"/>
          <w:rtl/>
          <w:lang w:eastAsia="de-DE"/>
        </w:rPr>
        <w:t>جمع‌بندی نهایی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تحلیل ما تاکنون نشان داد که جامعه‌ی شوروی زیر سرپوش یک مجموعه‌ی منسجم، درگیر تناقض‌های بنیادی است و قدرت‌های نیرومندی به‌نفع احیای سرمایه‌داری در این جامعه تلاش می‌کنند. اما این بدان معنا نیست که برنامه‌ریزی اقتصادی مرکزی بین سال‌های 1960-65 یعنی زمانی که بحران آشکار شده بود، دیگر کارکردی نداشت. اگر بخواهیم توازن قوا را به‌طور مشخص‌تری نشان دهیم، باید این نکته را در نظر بگیریم که در چارچوب جامعه‌ی سرمایه‌داری نیز تضادهای اساسی وجود دارند و در این کشورها نیز نیروهای معینی برای سوسیالیسم تلاش می‌کنند، با وجود این کسی نمی‌تواند به‌طور جدی ادعا کند که سوسیالیسم به یک واقعیت تبدیل شده است. برعکس این قضیه از منظر مضمونی نیز برای جامعه‌ی شوروی مصداق دارد: یعنی این که حکومت بوروکرات‌ها توانست سیستمی را به وجود بیاورد که قانون ارزش سرمایه‌داری را خنثی کرد، اما </w:t>
      </w:r>
      <w:r w:rsidRPr="0050273D">
        <w:rPr>
          <w:rFonts w:ascii="Times New Roman" w:eastAsia="Times New Roman" w:hAnsi="Times New Roman" w:cs="Times New Roman"/>
          <w:sz w:val="24"/>
          <w:szCs w:val="24"/>
          <w:rtl/>
          <w:lang w:eastAsia="de-DE"/>
        </w:rPr>
        <w:lastRenderedPageBreak/>
        <w:t>تضادهای جدیدی را به وجود آورد که فقط دو بدیل در مقابل آن قرار دارد: یا تکامل انقلابی، یعنی سوسیالیسم، یا احیای دوباره‌ی سرمایه‌داری با تمام تناقض‌های آن</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تاریخ اتحاد شوروی را به‌طور خلاصه می‌توان به دوره‌های مختلفی تقسیم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دوره‌ی انقلابی و جنگ داخلی 1917 تا 1920، در این دوره محاصره‌ی امپریالیستی شروع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دوره‌ی بوروکراتیزه شدن 1920 تا 1928، در این دوره حزب با دولت ادغام شد، در رأس آن قرار گرفت و از توده‌ها جدا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دوره‌ی کلتیویسم بوروکراتیک 1928 تا 1965، در این دوره بوروکراسی نظام تولید را به مالکیت خود درآورد و تبدیل به یک طبقه شد. (در آخرین سال‌های این دوره تناقض‌های نظام با شدت هرچه بیش‌تری بروز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دوره‌ی احیای سرمایه‌داری که از اصلاحات 1965 شروع شد و هنوز هم ادامه دارد</w:t>
      </w:r>
      <w:r w:rsidRPr="0050273D">
        <w:rPr>
          <w:rFonts w:ascii="Times New Roman" w:eastAsia="Times New Roman" w:hAnsi="Times New Roman" w:cs="Times New Roman"/>
          <w:sz w:val="24"/>
          <w:szCs w:val="24"/>
          <w:lang w:eastAsia="de-DE"/>
        </w:rPr>
        <w:t xml:space="preserve"> (…).</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چند نکته‌ی دیگر به روشن شدن بیش‌تر موضوع کمک می‌کند. ما در این‌جا خطوط اساسی جامعه‌ی شوروی را تشریح کردیم که در خطوط اساسی‌اش در مورد نظام اجتماعی دیگر کشورهای اروپای شرقی نیز از اعتبار برخوردار است. مارکس نمونه‌ی انگلستان را برای مطالعه‌ی سرمایه‌داری در بالاترین مدارج تکاملی آن انتخاب کرد، چراکه قوانین اساسی شیوه‌ی تولید فقط در این مرحله از تکامل عملکرد داشته و به‌روشنی قابل بررسی هستند. ما نیز با پیروی از مارکس جامعه‌ی شوروی را به‌عنوان نمونه برای تحلیل‌مان انتخاب کردیم</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همانطور که اشکال ویژه‌ی متفاوتی از سرمایه‌داری وجود دارند، کلتیویسم بوروکراتیک نیز می‌تواند به اشکال متفاوتی وجود داشته باشد، اما هسته‌ی مرکزی این نظام در تسلط برنامه‌ی مرکزی بوروکراتیک بر تمامی سازوکارهای بازار است. برعکس نمونه‌ی اقتصاد شوروی، قوانین توضیح </w:t>
      </w:r>
      <w:r w:rsidRPr="0050273D">
        <w:rPr>
          <w:rFonts w:ascii="Times New Roman" w:eastAsia="Times New Roman" w:hAnsi="Times New Roman" w:cs="Times New Roman"/>
          <w:sz w:val="24"/>
          <w:szCs w:val="24"/>
          <w:rtl/>
          <w:lang w:eastAsia="de-DE"/>
        </w:rPr>
        <w:lastRenderedPageBreak/>
        <w:t>داده شده‌ی اقتصادی ـ عدم تعادل بین بخش یک صنعتی و بخش دوم، به هدر رفتن فزاینده، به دلیل افزایش مشکلات ناشی از هدایت مرکزی کلِ سیستم اقتصادی در مرحله‌ی معینی از رشد نیروهای مولد، پایین بودن دایمی بارآوری کار ـ را باید به‌عنوان گرایش‌های حاکم در این نظام در نظر گرفت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نهایتاً این که ما بارها واقعیات نظام شوروی را با تجارب چینی‌ها مقایسه کردیم، بدون شک در چین امروزی نیروهای انقلابی بیش‌تر رشد کرده‌اند، اما این نکته را نباید نادیده گرفت که حتی چین امروز نیز یک واحد منسجم نیست، بلکه برعکس جامعه‌ی چین بسیار ناهمگون‌تر و بعضاً درگیر با تناقض‌های اساسی است که در صورتی که راه‌حل مثبتی برای آنها پیدا نشود، نمی‌توان گزینه‌ی چرخش این سیستم به سمت مدل شوروی را غیرممکن ارزیابی کرد. اکثر کمونیست‌های چینی از خطر این مسأله آگاهی دارند: جوهره‌ی سیاست آنها بر این مبناست که آنها هرگز بازگشت از سوسیالیسم را غیرممکن قلمداد نکرده‌اند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after="0" w:line="240" w:lineRule="auto"/>
        <w:jc w:val="both"/>
        <w:rPr>
          <w:rFonts w:ascii="Times New Roman" w:eastAsia="Times New Roman" w:hAnsi="Times New Roman" w:cs="Times New Roman"/>
          <w:sz w:val="24"/>
          <w:szCs w:val="24"/>
          <w:lang w:eastAsia="de-DE"/>
        </w:rPr>
      </w:pPr>
    </w:p>
    <w:p w:rsidR="0050273D" w:rsidRPr="0050273D" w:rsidRDefault="0050273D" w:rsidP="0050273D">
      <w:pPr>
        <w:bidi/>
        <w:jc w:val="both"/>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Default="0050273D" w:rsidP="0050273D">
      <w:pPr>
        <w:bidi/>
        <w:jc w:val="both"/>
        <w:rPr>
          <w:b/>
          <w:bCs/>
          <w:rtl/>
          <w:lang w:bidi="fa-IR"/>
        </w:rPr>
      </w:pPr>
    </w:p>
    <w:p w:rsidR="0050273D" w:rsidRPr="00140BE3" w:rsidRDefault="0050273D" w:rsidP="00140BE3">
      <w:pPr>
        <w:pBdr>
          <w:top w:val="single" w:sz="6" w:space="1" w:color="auto"/>
        </w:pBdr>
        <w:spacing w:after="0" w:line="276" w:lineRule="auto"/>
        <w:jc w:val="center"/>
        <w:rPr>
          <w:rFonts w:ascii="Arial" w:eastAsia="Times New Roman" w:hAnsi="Arial" w:cs="Arial"/>
          <w:b/>
          <w:bCs/>
          <w:vanish/>
          <w:sz w:val="40"/>
          <w:szCs w:val="40"/>
          <w:lang w:eastAsia="de-DE"/>
        </w:rPr>
      </w:pPr>
      <w:r w:rsidRPr="00140BE3">
        <w:rPr>
          <w:rFonts w:ascii="Arial" w:eastAsia="Times New Roman" w:hAnsi="Arial" w:cs="Arial"/>
          <w:b/>
          <w:bCs/>
          <w:vanish/>
          <w:sz w:val="40"/>
          <w:szCs w:val="40"/>
          <w:lang w:eastAsia="de-DE"/>
        </w:rPr>
        <w:t>Formularende</w:t>
      </w:r>
    </w:p>
    <w:p w:rsidR="00140BE3" w:rsidRDefault="0050273D" w:rsidP="00140BE3">
      <w:pPr>
        <w:spacing w:before="100" w:beforeAutospacing="1" w:after="100" w:afterAutospacing="1" w:line="276" w:lineRule="auto"/>
        <w:jc w:val="center"/>
        <w:outlineLvl w:val="0"/>
        <w:rPr>
          <w:rFonts w:ascii="Times New Roman" w:eastAsia="Times New Roman" w:hAnsi="Times New Roman" w:cs="Times New Roman"/>
          <w:kern w:val="36"/>
          <w:sz w:val="48"/>
          <w:szCs w:val="48"/>
          <w:rtl/>
          <w:lang w:eastAsia="de-DE"/>
        </w:rPr>
      </w:pPr>
      <w:r w:rsidRPr="00140BE3">
        <w:rPr>
          <w:rFonts w:ascii="Times New Roman" w:eastAsia="Times New Roman" w:hAnsi="Times New Roman" w:cs="Times New Roman"/>
          <w:b/>
          <w:bCs/>
          <w:kern w:val="36"/>
          <w:sz w:val="40"/>
          <w:szCs w:val="40"/>
          <w:rtl/>
          <w:lang w:eastAsia="de-DE"/>
        </w:rPr>
        <w:t>اقتصاد سیاسی اتحاد شوروی</w:t>
      </w:r>
      <w:r w:rsidRPr="0050273D">
        <w:rPr>
          <w:rFonts w:ascii="Times New Roman" w:eastAsia="Times New Roman" w:hAnsi="Times New Roman" w:cs="Times New Roman"/>
          <w:kern w:val="36"/>
          <w:sz w:val="48"/>
          <w:szCs w:val="48"/>
          <w:rtl/>
          <w:lang w:eastAsia="de-DE"/>
        </w:rPr>
        <w:t xml:space="preserve"> </w:t>
      </w:r>
    </w:p>
    <w:p w:rsidR="0050273D" w:rsidRPr="00140BE3" w:rsidRDefault="0050273D" w:rsidP="00140BE3">
      <w:pPr>
        <w:bidi/>
        <w:spacing w:before="100" w:beforeAutospacing="1" w:after="100" w:afterAutospacing="1" w:line="276" w:lineRule="auto"/>
        <w:outlineLvl w:val="0"/>
        <w:rPr>
          <w:rFonts w:ascii="Times New Roman" w:eastAsia="Times New Roman" w:hAnsi="Times New Roman" w:cs="Times New Roman"/>
          <w:b/>
          <w:bCs/>
          <w:kern w:val="36"/>
          <w:sz w:val="24"/>
          <w:szCs w:val="24"/>
          <w:lang w:eastAsia="de-DE"/>
        </w:rPr>
      </w:pPr>
      <w:r w:rsidRPr="00140BE3">
        <w:rPr>
          <w:rFonts w:ascii="Times New Roman" w:eastAsia="Times New Roman" w:hAnsi="Times New Roman" w:cs="Times New Roman"/>
          <w:b/>
          <w:bCs/>
          <w:kern w:val="36"/>
          <w:sz w:val="24"/>
          <w:szCs w:val="24"/>
          <w:rtl/>
          <w:lang w:eastAsia="de-DE"/>
        </w:rPr>
        <w:t xml:space="preserve"> هیلل تیکتین</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مارکسیست‌ها در بررسی اتحاد شوروی به‌طور مستقیم با معضلِ روش مواجه هستند. با وجود این که خواه چپ‌ها و خواه پژوهشگران دست‌راستی چندین کار تجربی و آثار بسیاری درباره‌ی نهادهای جامعه‌ی شوروی منتشر کردده‌اند، به‌رغم این که ما گاهی با آثار کاملاً متفاوت دیگری نیز در این زمینه برخورد می‌کنیم، تمامی این آثار، آشکارا فاقد چارچوب ارجاع قابل‌اتکایی هستند. تلاش‌های بیمارگونه برای چپاندن فاکت‌ها در یک تئوری از پیش منسجم در نظر گرفته شده، که اغلب نتیجه‌ای جز نفی ناآگاهانه و ضمنی تئوری و باقی‌ماندن مشتی داده‌های تجربی ندارد. حمله به تجربه‌گراها که در تمامی حوزه‌های پژوهشی، واقعیتِ قدیمی شناخته‌شده‌ای است، اما این ضدیت با تجربه‌گرایی در زمینه‌ی ا.ج.ش. اهمیت ویژه‌ای به خود می‌گیرد. جامعه‌ی شوروی آنقدر متفاوت با سرمایه‌داری غربی کلاسیک است که انطباق یک‌به‌یک مفاهیم بر این جامعه منجر به آزمونی پیچیده و سترگ می‌شود، اولاً در این جا کافی‌ست بر این نکته تأکید کنیم که وجه مدرنِ سرمایه‌داری دولتی از جنبه‌ی تئوریک آن هنوز در مورد کارکرد درونی ا.ج.ش. به کار گرفته می‌شود. به عبارت دیگر یا بایستی مفاهیم جدیدی را تبیین کنیم و یا این که به مفاهیم قدیمی مضمونِ جدیدی بدهیم. دوم این که ما به غیر از پاره‌ای داده‌های معدود آماری، دسترسی به داده‌های مربوط به کلِ جامعه‌ی شوروی نداریم. انطباق ساده‌ی روندهای تکاملی جوامع غربی بر ا.ج.ش. غیر ممکن است و به‌کارگیری روش حدس و گمان نیز به همان اندازه بی‌معنی است. اما هر دوی این روش‌ها گرایش‌های سنتی حاکم بودند. امروز نیز واقعاً راه‌حل دیگری جز اقامت درازمدت در این کشور برای رویارویی عمیق در مورد مسائل این جامعه نداریم. با وجود این که این روش به‌هیچ‌وجه نمی‌تواند </w:t>
      </w:r>
      <w:r w:rsidRPr="0050273D">
        <w:rPr>
          <w:rFonts w:ascii="Times New Roman" w:eastAsia="Times New Roman" w:hAnsi="Times New Roman" w:cs="Times New Roman"/>
          <w:sz w:val="24"/>
          <w:szCs w:val="24"/>
          <w:rtl/>
          <w:lang w:eastAsia="de-DE"/>
        </w:rPr>
        <w:lastRenderedPageBreak/>
        <w:t>جایگزینِ کار علمی شود، اما این امکان را فراهم می‌کند که سیمای تقریباً دقیق‌تری از مسائل مورد بررسی‌مان ترسیم کنیم و پاره‌ای پاسخ‌های نابه‌جا را کنار بگذاریم. به بخش عمده‌ای از این مسائل نیز نمی‌توان به‌سادگی پاسخ داد. اما ارتباط با مردمی که در اتحاد شوروی زندگی کرده‌اند، می‌تواند برای این کار بدیل نسبی مناسبی باشد. من با این نظر وریکت میلس موافق‌ام که: «(…) ویژگی کارِ پایه‌ای اعتمادِ به تجارب فردی و چالش انتقادی با این تجارب است</w:t>
      </w:r>
      <w:r w:rsidRPr="0050273D">
        <w:rPr>
          <w:rFonts w:ascii="Times New Roman" w:eastAsia="Times New Roman" w:hAnsi="Times New Roman" w:cs="Times New Roman"/>
          <w:sz w:val="24"/>
          <w:szCs w:val="24"/>
          <w:lang w:eastAsia="de-DE"/>
        </w:rPr>
        <w:t xml:space="preserve"> (…)». (</w:t>
      </w:r>
      <w:r w:rsidRPr="0050273D">
        <w:rPr>
          <w:rFonts w:ascii="Times New Roman" w:eastAsia="Times New Roman" w:hAnsi="Times New Roman" w:cs="Times New Roman"/>
          <w:sz w:val="24"/>
          <w:szCs w:val="24"/>
          <w:rtl/>
          <w:lang w:eastAsia="de-DE"/>
        </w:rPr>
        <w:t>میلس 1957، ص</w:t>
      </w:r>
      <w:r w:rsidRPr="0050273D">
        <w:rPr>
          <w:rFonts w:ascii="Times New Roman" w:eastAsia="Times New Roman" w:hAnsi="Times New Roman" w:cs="Times New Roman"/>
          <w:sz w:val="24"/>
          <w:szCs w:val="24"/>
          <w:lang w:eastAsia="de-DE"/>
        </w:rPr>
        <w:t xml:space="preserve">. 197) </w:t>
      </w:r>
      <w:r w:rsidRPr="0050273D">
        <w:rPr>
          <w:rFonts w:ascii="Times New Roman" w:eastAsia="Times New Roman" w:hAnsi="Times New Roman" w:cs="Times New Roman"/>
          <w:sz w:val="24"/>
          <w:szCs w:val="24"/>
          <w:rtl/>
          <w:lang w:eastAsia="de-DE"/>
        </w:rPr>
        <w:t>ما حداکثر نیز بدون آشنایی با زبان روسی می‌توانیم مسائل عمومی را مطرح کنیم که عمدتاً در مقالاتی که ظرف 30 سال گذشته نوشته شده‌اند نیز به آنها پرداخته شده‌اند. ما در کنار آگاهی دست اول از این کشور و دسترسی به آثارِ چاپ شده، به چارچوب تئوریک قابل‌اتکایی نیز نیاز داریم. هسته‌ی مرکزی تئوری من بر این مبناست که راست‌گرایی تجربی معمول در بررسی ا.ج.ش. چندین برابر به بغرنجی مسأله اضافه کرده است</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برهان‌تراشی‌های رایج نظیر نیاز دسترسی انتقادی به واقعیت جامعه‌ی شوروی و یا زیر نظر گرفتن درازمدت روندهای رشد در این جامعه به‌هیچ‌وجه توسط کسانی مورد توجه قرار نمی‌گیرد که اتفاقاً از توانایی‌های نامبرده شده در بالا برخوردارند. اما کسانی که ازچنین توانایی‌هایی برخوردار نیستند، به‌سادگی قوانین کارکردِ سرمایه‌داری و قوانین کارکردِ جامعه‌ی شوروی را همسان ارزیابی می‌کنند. اگر چه همسان‌سازی و همترازسازی مقوله‌های جالبی هستند، اما با وجود این نمی‌توانند به هدفِ ما در کشف تضادهای اساسی و قوانین حرکتِ جامعه‌ی شوروی یاری رسانند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به‌سادگی نمی‌توان از این فرض اساسی حرکت کرد که همان قوانینی که در ا.ج.ش</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عملکرد دارند، بایستی در بریتانیا نیز عملکرد داشته باشند. نقطه‌ی حرکت ما می‌تواند این باشد که ما نیز همچون خودِ مارکس به جستجوی سازوکار اصلی عملکردِ اقتصادی هر جامعه‌ای بپردازیم و وقتی که چنین سازوکار عملکردی موجود نیست، بایستی به توضیح چرایی آن بپردازیم. گزینه‌ی استفاده از روشِ بررسی‌ای که از همان ابتدا مبانیِ معینی از تبیین را کنار می‌گذارد، نیز ممکن است. به‌طور مثال آیا قانون </w:t>
      </w:r>
      <w:r w:rsidRPr="0050273D">
        <w:rPr>
          <w:rFonts w:ascii="Times New Roman" w:eastAsia="Times New Roman" w:hAnsi="Times New Roman" w:cs="Times New Roman"/>
          <w:sz w:val="24"/>
          <w:szCs w:val="24"/>
          <w:rtl/>
          <w:lang w:eastAsia="de-DE"/>
        </w:rPr>
        <w:lastRenderedPageBreak/>
        <w:t>ارزش در ا.ج.ش. عملکرد دارد؟ آیا کاربرد دایمی ارزش اهمیت پایه‌ای برای اقتصاد شوروی دارد؟ روش بررسی روندهای تاریخی بایستی سرشت قوانین اجتماعی را که تا سال 1929 در اقتصاد شوروی کارکرد داشته‌اند، بررسی کند و در این بررسی به آثار اقتصاددانانِ مارکسیست آن دوره تکیه کند. در ضمن بایستی به این مسأله نیز پرداخت که آیا این قوانین لغو شده‌اند؟ و در صورتی که پاسخ به این سؤال مثبت است، نحوه‌ی الغای آنها چه‌گونه بوده است؟ بایستی قوانینِ کشف شده مربوطه را بر بستر ساختار طبقاتی ا.ج.ش. بررسی کرد. به عبارت دیگر: روابطِ تولیدِی موجود در ا.ج.ش. را بایستی با قوانین حرکتِ این جامعه در پیوند با یکدیگر قرار داد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توضیحاتِ زیر فقط تلاشی در این جهت محسوب می‌شوند که پاره‌ای از مسائل را بررسی کنند که تا به حال به‌طور جامع به آنان پرداخته نشده. آنها اولین تلاش برای درکِ نیروی محرک درونی ا.ج.ش</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هستند، به دلیل محدویت صفحات به پاره‌ای ازاظهارات عمومی نظیر ارتباط بین کنترلِ بر ابزار تولید و کنترل بر ابزار توزیع، رابطه‌ی بین شهر و روستا، رابطه‌ی بین ا. ج.ش. و اقتصاد جهانی پرداخته نشده است. این نوشته در صورتی که حتی انگیزه‌ای برای پاسخ‌گویی به مسائل مطرح شده باشد، به‌طور کامل به هدف خود رسیده است</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p>
    <w:p w:rsidR="0050273D" w:rsidRPr="00140BE3" w:rsidRDefault="0050273D" w:rsidP="00140BE3">
      <w:pPr>
        <w:bidi/>
        <w:spacing w:before="100" w:beforeAutospacing="1" w:after="100" w:afterAutospacing="1" w:line="276" w:lineRule="auto"/>
        <w:jc w:val="both"/>
        <w:outlineLvl w:val="2"/>
        <w:rPr>
          <w:rFonts w:ascii="Times New Roman" w:eastAsia="Times New Roman" w:hAnsi="Times New Roman" w:cs="Times New Roman"/>
          <w:b/>
          <w:bCs/>
          <w:sz w:val="27"/>
          <w:szCs w:val="27"/>
          <w:lang w:eastAsia="de-DE"/>
        </w:rPr>
      </w:pPr>
      <w:r w:rsidRPr="00140BE3">
        <w:rPr>
          <w:rFonts w:ascii="Times New Roman" w:eastAsia="Times New Roman" w:hAnsi="Times New Roman" w:cs="Times New Roman"/>
          <w:b/>
          <w:bCs/>
          <w:sz w:val="27"/>
          <w:szCs w:val="27"/>
          <w:rtl/>
          <w:lang w:eastAsia="de-DE"/>
        </w:rPr>
        <w:t>چکیده</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ابتدا برای این که رشته‌ی تئوریک استدلال‌هایم در زیر کوهی از جزئیات کم نشوند به‌طور مختصر تزهایم را تشریح می‌کنم. من از این نظریه دفاع می‌کنم که نبایستی اتحاد شوروی را به‌عنوان دولت سرمایه‌داری ویا به‌عنوان دولت کارگری خصلت‌بندی کرد. من با نظرِ مالِت نیز موافق نیستم که تکنوکراسی از توانایی کسب قدرت برخوردار است. </w:t>
      </w:r>
      <w:r w:rsidRPr="0050273D">
        <w:rPr>
          <w:rFonts w:ascii="Times New Roman" w:eastAsia="Times New Roman" w:hAnsi="Times New Roman" w:cs="Times New Roman"/>
          <w:sz w:val="24"/>
          <w:szCs w:val="24"/>
          <w:rtl/>
          <w:lang w:eastAsia="de-DE"/>
        </w:rPr>
        <w:lastRenderedPageBreak/>
        <w:t>این مطلب را می‌توان به سوییزی و بتلهایم نیز تعمیم داد که نقطه‌ی عزیمت تحلیل‌شان این است که در اتحاد شوروی دولت بورژوایی قدرت را در دست دارد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بنابراین تشریح شیوه‌ی عملکرد جامعه‌ی شوروی و نیروهای محرکه‌ی اجتماعی مؤثر در آن، ضرورتاً نقدی هم به تمام این نظریه‌ها است</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هر نظام اجتماعی دارای یک نیروی محرک اصلی یا نیروی محرک اجتماعی است. به نظر من خصلت ویژه‌ی اتحاد شوروی دراین است که نیروی محرک درونی آن به خودی خود متناقض است. به عبارت دیگر درمورد ا.ج.ش</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ما نه با یک نیروی محرک مرکزی واحد، بلکه با نیروهای محرک سروکارداریم که از گرایش‌های و قانون‌مندی‌های متفاوتِ درگیر با یکدیگر تشکیل شده‌اند که به‌نوبه‌ی خود بازتابِ قشرهای متفاوت اجتماعی در چارچوب خود جامعه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مشخصه‌ی اصلی اقتصادی ا.ج.ش. امروز عدم کارایی بسیار گسترده‌ی اقتصادی بر بستر گرایش به حیف‌ومیل فزاینده در آن است. اگر بخواهیم به زبان سوییزی ـ باران سخن بگوییم، شکاف بین مازاد اقتصادی بالقوه با مازاد اقتصادی بالفعل، بدون شک به‌سرعت افزایش پیدا می‌کند. حتی شکاف بین مازادِ اقتصادی بالفعل و مازادی که توسط توده‌ها مصرف می‌شود نیز افزایش می‌یابد. بعضاً تمام مدافعان بازار به صورت آشکار یا پنهان به همین موضوع اشاره کرده و برای رسیدن به یک اقتصاد عقلائی از ضرورت به‌کارگیری محرک‌های اقتصادی سخن به میان می‌آورند. مسأله‌ای که در این جا مطرح می‌شود این است که علل این حیف‌ومیل بسیار زیاد که بخش عمده‌ی آن را ما در بخش تولیدِ فرآورده‌های تولیدی نیز مشاهده می‌کنیم، چیست؟ به نظر من علت این امر از یک طرف تضاد منافع بین کسانی است که اقتصاد را به صورت مرکزی هدایت می‌کنند و از طرف دیگرتضاد با منافع کسانی‌ست که در حوزه‌های محلی بایستی دستورالعمل‌های مرکزی را به مرحله‌ی اجرا در بیاورند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دوران نپ نیز بین برنامه و مناسبات بازار تضاد وجود داشت. با توجه به اطلاعات من، امروز نه برنامه‌ای موجود است و نه بازاری. بیش از </w:t>
      </w:r>
      <w:r w:rsidRPr="0050273D">
        <w:rPr>
          <w:rFonts w:ascii="Times New Roman" w:eastAsia="Times New Roman" w:hAnsi="Times New Roman" w:cs="Times New Roman"/>
          <w:sz w:val="24"/>
          <w:szCs w:val="24"/>
          <w:rtl/>
          <w:lang w:eastAsia="de-DE"/>
        </w:rPr>
        <w:lastRenderedPageBreak/>
        <w:t>40 سال است که نه برنامه‌ای وجود دارد و نه بازاری ـ طبیعتاً با این پیش‌شرط ـ که ما به‌عنوان مارکسیست از این مقوله‌های ویژه چه درکی داریم؟ به جای برنامه و بازار، شبه‌بازار و شبه‌برنامه وجود دارد که شکل گیری آنها به دوران نپ برمی‌گردد، حتی در کنگره‌ی دوازدهم حزب در سال 1923 پرابرژنسکی به این موضوع ویژه اشاره کرد که خصلت کنونی اتحاد شوروی، تنگ‌نظری و موضع‌گیری منفعت‌جویانه‌ی اداره‌کنندگان کمونیست واحدهای تولیدی است. رؤسای واحدهای تولیدی تلاش می‌کنند با توجه به منافعی که دارند از اجرای دستوراتی که از مرکز صادر می‌شود، طفره بروند و در نتیجه منطق «برنامه» را با حدّت هر چه بیش‌تری خنثی کنند. در صورتی که به رفتار رؤسای واحدهای تولیدی عموماً تن داده نمیشد، وضعیت عمدتاً وخیم‌ترهم میشد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ارگانهای مرکزی در عمل وظایفشان را عمدتاً در سازمان‌دهی و هدایت اقتصادی میدیدند که در واقعیت امر خارج از کنترل آنها قرار داشت. این موضوع نشاندهندهی بخشی از منازعات بین خود صاحب‌منصبان بوده و یکی از دلایلی است که چرا به سختی می‌توان قشرِ اجتماعی را که در رأس جامعه قرار گرفته، به‌عنوان یک طبقه خصلت‌بندی کرد، علیرغم این که این قشر فقط در راستای طبقه شدن حرکت می‌کند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یکی از دلایل عمده برای موجودیت این تنش‌های درونی در سرشتِ اتمیزه‌ی جامعه نهفته است، در جایی که حتی خود این قشر اجتماعی که در رأس جامعه قرار گرفته نیز اتمیزه است. گفتمان واقعی بین اعضای جامعه بسیار مشکل و حتی اطلاعاتی که بر مبنای آن این گفتمان صورت می‌گیرد، بسیار ازهم‌گسیخته است. نارضایتی از سیستم شاملِ تمام عرصه‌های اجتماعی بوده که همواره در حال افزایش است، برای آن که رژیم یا به عبارت دیگر سیستم بتواند به حیات خود ادامه دهد، اتمیزه شدن فرد از اهمیت پایه‌ای برخوردار شده است. سطح زندگی نیز با توجه به حیف‌ومیل گسترده بسیار خزنده بالا می‌رود. مدار بسته‌ای که در آن تنش‌ها نه فقط در بین خود صاحب‌منصبان، بلکه همچنین ـ هر چند به اشکالِ بسیار شدیدتری ـ بین روشنفکران از یک طرف و صاحب‌منصبان به‌عنوان سامان‌دهندگان </w:t>
      </w:r>
      <w:r w:rsidRPr="0050273D">
        <w:rPr>
          <w:rFonts w:ascii="Times New Roman" w:eastAsia="Times New Roman" w:hAnsi="Times New Roman" w:cs="Times New Roman"/>
          <w:sz w:val="24"/>
          <w:szCs w:val="24"/>
          <w:rtl/>
          <w:lang w:eastAsia="de-DE"/>
        </w:rPr>
        <w:lastRenderedPageBreak/>
        <w:t>اجتماعی از طرف دیگر جریان دارد. تضاد منافع بین طبقه‌ی کارگر وصاحب‌منصبان حاکم خود را به شکلِ عدم انگیزه‌ی طبقه‌ی کارگر برای کار نشان می‌دهد. متناسب با این مسأله طبقه‌ی کارگر در جامعه‌ای که به نحو بارزی از خود بیگانه شده است، فقط همان کاری را انجام می‌دهد که ممکن است: تولید کم‌تر با کیفیت بسیار نازل تا آن‌جایی که امکان آن موجود است. بنابراین گرایش یا قانون سازمان اجتماعی با قانونی در تضاد قرار دارد که می‌توان آن را شکل انتقالی ارزش یا منافع فردی نامید. دست کشیدن از کار دسته‌جمعی تنها وجه ممکن است که از آن طریق این تضاد خود را در میان طبقه ی کارگر بروز می‌دهد. این تضاد اجتماعی بر خلاف نیتِ دستگاه اجرایی منجر به مازاد گسترده‌ی فرآورده‌های تولیدی می‌شود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نظام از جنبه‌ی تاریخی توانایی ادامه‌ی حیات ندارد و عمیقاً بی‌ثبات است. به همین دلیل نیز در عمل فقط دو سیستم اجتماعی از امکانِ ادامه‌ی حیات برخوردارند: از یک طرف نظام مبتنی بر قانون ارزش، با ناشی از آن، یعنی: سود، رقابت و بازار، و از طرف دیگر یک نظام سوسیالیستی. از آن جایی که صاحب‌منصبان حاضر نیستند که از امتیازات خود چشم‌پوشی کنند، استقرار یک نظام سوسیالیستی غیرممکن است. بنابراین گرایش اجتناب‌ناپذیری برای احیای بازار وجود دارد که به‌طور مستقیم وضعیت اجتماعی طبقه کارگر را وخیم‌تر می‌کند. به دلیل معضلات سیاسی‌ای که وخیم‌تر شدن وضعیت کارگران به‌وجود می‌آورد، تنها راه برون‌رفت اتحاد شوروی به‌کارگیری اقدامات سرکوبگرانه در کنار استفاده‌ی آزمایشی از سازوکارهای بازار به‌طور خزنده است</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اکنون به مبانی تحلیل‌ام درباره‌ی ا.ج.ش</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برگردیم</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من به مدت پنچ سال در اتحاد شوروی زندگی کردم و منطبق با مشغله‌های ذهنی که در بالا مطرح کردم، به این زندگی، نگرشی انتقادی داشتم</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این امر امکان جمع‌آوری تجارب ویژه‌ای را برای من فراهم کرد. از آن‌جایی که نظرگاه‌های فردی، الزاماً تابعی از شرایط اجتماعی‌ست که درآن زندگی می‌کنیم، من به این تجارب اتکا می‌کنم. «اتکای به تجارب فردی» دقیقاً به همان نحوی مورد </w:t>
      </w:r>
      <w:r w:rsidRPr="0050273D">
        <w:rPr>
          <w:rFonts w:ascii="Times New Roman" w:eastAsia="Times New Roman" w:hAnsi="Times New Roman" w:cs="Times New Roman"/>
          <w:sz w:val="24"/>
          <w:szCs w:val="24"/>
          <w:rtl/>
          <w:lang w:eastAsia="de-DE"/>
        </w:rPr>
        <w:lastRenderedPageBreak/>
        <w:t>استفاده قرار می‌گیرند که ما در تحقیق پیرامون مسائل اجتماعی در بریتانیای کبیر مجبوریم این ابزار را به‌کار بگیریم. در این‌جا نیز ـ مثلِ مسأله‌ی تقسیم درآمد ـ بسیاری از داده‌های آماری درباره‌ی جامعه‌ی طبقاتی در اختیار پژوهشگران قرار نگرفته و این داده‌ها هرگز نمی‌توانند در تبیین مسائل اجتماعی مورد استفاده قرار بگیرند. بدیهی‌ست که در ا.ج.ش. نیز داده‌های ثبت‌نشده‌ی بسیار زیادی وجود دارند. و دقیقاً به همین دلیل نیز، شیوه‌ی پرداخت به مسائل برای دست‌یابی به اظهارات صحیح و مفید از اهمیت پایه‌ای برخودار است. اما این موضوع به این معنا نیست که نمی‌توان از داده‌های منابع روسی برای تقویت نظریات فردی استفاده نکرد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اتقاقاً امکان استفاده بسیار زیاد از این منابع وجود دارد. اما مفاهیم و نظریه‌های منسجم هم می‌توانند از طریق به‌کارگیری منابع نوشتاری تدقیق شوند و هم از طریق مشاهدات و گفتمان، حداقل شکل اولیه خود را کسب کنند. من در ابتدا در ادامه‌ی این مقاله به تضاد اساسی اقتصادِ سیاسی شوروی با ساختار اجتماعی این جامعه می‌پردازم، به آن نحوی که این جامعه خودش را به من نشان داده است. در پایان به بررسی روش‌های کنترل اجتماعی و یا به عبارت دیگر به تحلیل آن روش‌هایی می‌پردازم که تنش‌های اجتماعی ا.ج.ش.را به ما نشان می‌دهند</w:t>
      </w:r>
      <w:r w:rsidRPr="0050273D">
        <w:rPr>
          <w:rFonts w:ascii="Times New Roman" w:eastAsia="Times New Roman" w:hAnsi="Times New Roman" w:cs="Times New Roman"/>
          <w:sz w:val="24"/>
          <w:szCs w:val="24"/>
          <w:lang w:eastAsia="de-DE"/>
        </w:rPr>
        <w:t>.</w:t>
      </w:r>
    </w:p>
    <w:p w:rsidR="0050273D" w:rsidRPr="00140BE3" w:rsidRDefault="0050273D" w:rsidP="00140BE3">
      <w:pPr>
        <w:bidi/>
        <w:spacing w:before="100" w:beforeAutospacing="1" w:after="100" w:afterAutospacing="1" w:line="276" w:lineRule="auto"/>
        <w:jc w:val="both"/>
        <w:outlineLvl w:val="2"/>
        <w:rPr>
          <w:rFonts w:ascii="Times New Roman" w:eastAsia="Times New Roman" w:hAnsi="Times New Roman" w:cs="Times New Roman"/>
          <w:b/>
          <w:bCs/>
          <w:sz w:val="27"/>
          <w:szCs w:val="27"/>
          <w:lang w:eastAsia="de-DE"/>
        </w:rPr>
      </w:pPr>
      <w:r w:rsidRPr="00140BE3">
        <w:rPr>
          <w:rFonts w:ascii="Times New Roman" w:eastAsia="Times New Roman" w:hAnsi="Times New Roman" w:cs="Times New Roman"/>
          <w:b/>
          <w:bCs/>
          <w:sz w:val="27"/>
          <w:szCs w:val="27"/>
          <w:rtl/>
          <w:lang w:eastAsia="de-DE"/>
        </w:rPr>
        <w:t>حیف‌ومیل و انباشت</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کلیف، متیک و دیگران به‌درستی بر این نکته تأکید می‌کنند که احتمالاً بخش عمده‌ی حیف‌ومیل اقتصادِ شوروی در حوزه‌ی انباشت صورت می‌گیرد. آنان به دلیل این که به احتمال زیاد زحمت خواندن ادبیات روسی را به خود نمی‌دهند، حتی زمانی که این آثار ترجمه نیز شده‌اند، بیراهه رفته و ریشه‌ی همه‌ی مشکلات را بخش نظامی قلمداد می‌کنند. از آن‌جایی که این نظریه بسیار شایع است، من برای نشان دادن دیگر عناصر تشکیل‌دهنده‌ی انباشت و اهمیت آنها، قدری بیش‌تر به این موضوع می‌پردازم</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در ابتدا بر این نکته تأکید کنم که هیچ وقت میزان سرمایه‌گذاری در بخش غیر نظامی صفر نبوده است. بنا بر یکی از دقیق‌ترین سنجش‌ها، در سال‌های گذشته حدود </w:t>
      </w:r>
      <w:r w:rsidRPr="0050273D">
        <w:rPr>
          <w:rFonts w:ascii="Times New Roman" w:eastAsia="Times New Roman" w:hAnsi="Times New Roman" w:cs="Times New Roman"/>
          <w:sz w:val="24"/>
          <w:szCs w:val="24"/>
          <w:rtl/>
          <w:lang w:eastAsia="de-DE"/>
        </w:rPr>
        <w:lastRenderedPageBreak/>
        <w:t>سه‌چهارم حجم تولید، برای انباشت در بخش غیرنظامی به کارگرفته شده است. همان‌طور که انتظار آن نیز می‌رفت، سهم انباشت برای اهداف تسلیحاتی، از میزان ارزشِ متناسب با آن در اقتصاد آمریکا بیش‌تر است. اما برای اشکال سرمایه‌گذاری غیر نظامی، حوزه‌های بسیار بیش‌تری باقی مانده: سرمایه‌گذاری در بخش تعمیرات، وسایل یدکی و همچنین در تولید عمومی فرآورده‌های تولیدی، به اضافهی سرمایه‌گذاری در حوزه‌های عملکرد اقتصادی صنایع ساختمان سازی</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انباشت در حوزه‌های غیرتسلیحاتی آشکارا نقش مهم بسزایی دارد. ما در صورتی که حتی با حجم بالای سرمایه‌ی اختصاص داده شده برای اهداف دفائی موافق هم باشیم، بایستی به دو سؤال پاسخ بدهیم: اولا در دورهایی که هزینه‌های بخش تسلیحاتی کاهش پیدا کردند، با مقادیر سرمایه‌گذاری شده در حوزه‌های غیر نظامی چه کاری انجام شده است؟ چنین دورههایی بعد از جنگ جهانی دوم، جنگ کره و دو تا سه سال پس از سقوط خروشچف وجود داشته‌اند. ما در واقع میدانیم که چه روندی عملی شده است. در حالی که آهنگ رشد مصرف نسبتاً آرام افزایش یافت، سرمایه‌گذاری از پارهایی از استثنائات ممکن در دوران کوزیکین که بگذریم، در بخش تولید فرآورده‌های تولیدی غیرنظامی،سریع‌تر افزایش پیدا کرد (بدون در نظر گرفتن خطاهای ناچیز آماری). دوم آن‌که از آنجایی که سهم مخارج برای تأمین وسایل معاش تقریبا 60 درصد بودجه‌ی مالی یک خانوار است ـ برعکس در بریتانیای کبیر این میزان 25 درصد است ـ این سؤال مطرح می‌شود که چرا فقط سهم کوچکی از سرمایه‌گذاری‌ها به بخش کشاورزی اختصاص داده شده، با وجود این که در واحدهای تولیدی کشاورزی ا.ج.ش. تراکتور و دیگر ماشین‌آلات کشاورزی به وفور دیده می‌شوند، پس چرا تهیه‌ی گوشت، شیر، میوه و سبزیجات در بسیاری از شهرهای اتحاد شوروی بسیار مشکل است؟ به عبارت دیگر: چرا افزایش سرمایه‌گذاری در بخش بسیار گسترده‌ی غیرتسلیحاتی، تأثیرات بسیار کمی در بالارفتن سطح زندگی دارد؟ به‌سادگی می‌توان اثبات کرد که بخش تسلیحاتی نیز با همین مشکلات دست به گربیان است و در نتیجه این بخش استفاده‌ی کمی از سرمایه‌گذاری‌ها می‌کند. بر اساس یک سنجش مشخص، میزان صدمات ماشین‌آلات در صنایع </w:t>
      </w:r>
      <w:r w:rsidRPr="0050273D">
        <w:rPr>
          <w:rFonts w:ascii="Times New Roman" w:eastAsia="Times New Roman" w:hAnsi="Times New Roman" w:cs="Times New Roman"/>
          <w:sz w:val="24"/>
          <w:szCs w:val="24"/>
          <w:rtl/>
          <w:lang w:eastAsia="de-DE"/>
        </w:rPr>
        <w:lastRenderedPageBreak/>
        <w:t>ماشین‌سازی شوروی ـ ماشین‌آلات بخش تسلیحاتی در این سنجش مد نظر قرار گرفته شده‌اند ـ سه تا چهار برابر بیش‌تر از صدمات ماشین‌آلات در ایالات متحده آمریکا است. بنابراین نباید از این نکته تعجب کرد که چرا در اتحاد شوروی انسان‌ها بیش‌تر از آن که مشغولِ تولید ماشین‌آلات باشند، سرگرمِ تعمیر کردن آن‌ها هستند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حالا اگر دوباره به مسأله‌ی انباشت بپردازیم، این سؤال مطرح می‌شود که چرا بایستی سرمایه‌گذاری در بخش تولیدِ فرآورده‌های غیرتسلیحاتی فقط تا سقف معینی افزایش پیدا کند؟ آن هم به این دلیل که جامعه ظاهرا نیاز بیش‌تری به فرآورده‌های مصرفی ندارد. صنایع ماشین‌سازی کماکان از نرخ رشدِ بسیار بیش‌تری از صنایع سبک دارند، اما با این وجود تأثیر آنها بر بالاتر رفتن سطح زندگی مردم آشکارا بسیار ناچیز است. در این جا مسأله نه بر سر نرخ رشد، بلکه بیش از هرچیزدیگری موضوع بر سراین است که چرا برای بخش اعظم توده‌ها، تهیه‌ی مواد اولیهی زندگی هنوز مثل گذشته مهمترین مشکل زندگی آنان را تشکیل می‌دهد و چرا استاندارد بزرگی خانه‌ها بندرت ـ به‌اصطلاح رایج ـ بیش‌تراز یک تابوت است. با توجه به این که این مشکل از 40 سال پیش تا امروز همچنان پابرجاست، در این جا قطعاً سازوکار اجتماعی اصلی دیگری عملکرد دارد که «قانون» می‌تواند مفهوم معادل آن از منظر مارکسیستی باشد. صنعتی‌سازی بدواً به مهاجرت روستائیان به شهرها منجر شد. درهم‌آمیزی این روند با اشتراکی‌کردن کشاورزی به از بین رفتن مؤثر اهمیت سیاسی کشاورزی منجر شد. با وجود این که در حال حاضر هنوز 40 درصد جمعیت در روستاها مشغول به زندگی هستند، اما فقط 30 درصد آنان را دهقانانی تشکیل می‌دهند که از سرِ کشاوزی امرار معاش می‌کنند. تازه اگر ما مسأله‌ی عدم توازن اشتغال زنان و مردان در بخش کشاورزی را نیز در ارزیابی خود مد نظر بگیریم، میزان خانوارهایی که فقط در حوزه‌ی کشاورزی اشتغال دارند از 30 درصد نیز کم‌تر است. از امتیازدادن به دهقانان امروزه فقط توجه به نیاز شهرها برای تأمین وسایل معاش‌شان باقی مانده و دیگر باوری به اقداماتی برای کاهش نارضایتی دهقانان وجود </w:t>
      </w:r>
      <w:r w:rsidRPr="0050273D">
        <w:rPr>
          <w:rFonts w:ascii="Times New Roman" w:eastAsia="Times New Roman" w:hAnsi="Times New Roman" w:cs="Times New Roman"/>
          <w:sz w:val="24"/>
          <w:szCs w:val="24"/>
          <w:rtl/>
          <w:lang w:eastAsia="de-DE"/>
        </w:rPr>
        <w:lastRenderedPageBreak/>
        <w:t>ندارد. صنعتی‌سازی و اشتراکی‌کردن کشاورزی، هم از یک طرف برای همیشه قدرت سیاسی دهقانان را درهم شکست وهم از طرف دیگر نخبگان شوروی را، یعنی بوروکرات‌های قبلی را بر مسند قدرت نشاند. بدون مشارکت دهقانان، یک سیستم ـ اما نه یک فرماسیونِ اقتصادی ـ سیاسی ـ شکل گرفت که تا امروز نیز بسیاری از خصلت‌های مختص به خودش را حفظ کرده است</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بدون تردید هم سلطه بر صنایع تولیدِ فرآورده‌های تولیدی با آن واحدهای بزرگِ اقتصادی‌اش ساده‌تر بود و هم هدایت آن‌ها به بوروکراسی بیش‌تری نیاز داشت. اما این دیدگاه‌ها برای رشد این واحدهای اقتصادی نقشی حاشیه‌ای دارند. در واقع مسأله‌ی تعیین کننده این است که صاحب‌منصبان حاکم همواره اعلام میکردند که بایستی فرآورده‌های مصرفی بیش‌تری تولید شوند. بنا به درخواست کنگره‌ی هفدهم حزب در سال 1934 میبایستی تولید فرآورده‌های مصرفی افزایشِ قابل توجهای می‌یافت، همچنین بهتر شدن کیفیت تولیدات به مثابه‌ی وظیفه‌ای بلاواسطه قلمداد شد. نوزدهمین کنگره‌ی حزب دوباره هدف اصلی برنامه‌ی اقتصادی را بالارفتن کیفی سطح زندگی اعلام کرد. و حتی امروز هم رهبران شوروی دوباره از ضرورت بالا رفتن سطح زندگی و بهتر شدن کیفیت تولیدات صحبت می‌کنند. پرابرژنسکی و دیگر مارکسیست‌ها پنجاه سال پیش در دوران قحطی بر ضرورت بالارفتن تولید فرآورده‌های مصرفی برای ثبات بخشیدن به اقتصاد شوروی تأکید کردند. با وجود این که پرابرژینسکی در مورد مسأله‌ی رشد ضروری برای صنایع سنگین نظر متفاوتی با بوخارین داشت، اما هر دو بر سر این موضوع توافق نظر داشتند که اقتصاد شوروی نیاز شدید به درآمد حاصل از فروش کالاها دارد. اخطار پرابرژنسکی در مورد اولویت قائل شدن به انباشت در سال 1931 را می‌توان به‌مثابه‌ی پیش‌بینی داهیانه قلمداد کرد. برنامه‌ریزان اقتصاد شوروی به‌عنوان نمایندگان صاحب‌منصبان این کشور هرچه سریع‌تر می‌خواستند که تولید فرآورده‌های مصرفی را افزایش دهند، اما واقعیت این است که تمامی تلاش‌های آن‌ها برای این امر به جایی نرسید. این ناکامی از یک طرف بعضاً ناشی از </w:t>
      </w:r>
      <w:r w:rsidRPr="0050273D">
        <w:rPr>
          <w:rFonts w:ascii="Times New Roman" w:eastAsia="Times New Roman" w:hAnsi="Times New Roman" w:cs="Times New Roman"/>
          <w:sz w:val="24"/>
          <w:szCs w:val="24"/>
          <w:rtl/>
          <w:lang w:eastAsia="de-DE"/>
        </w:rPr>
        <w:lastRenderedPageBreak/>
        <w:t>مسابقه‌ی تسلیحاتی است، ولی از طرف دیگر ـ آن هم به میزان بسیار زیادی ـ ریشه در سرشت خود نظام شوروی دارد. از آن‌جایی که ما با شرایطی سروکار داریم که در آن انسان‌ها به‌رغم کاربستِ تمامی اقداماتی که برای تغییر نظام به ذهن‌شان می‌رسد، از موقعیتی برخوردار نیستند که این تغیرات را عملی کنند، تنها جمع‌بندی ناگزیر این است که ما در این‌جا با قانون معین اجتماعی سروکارداریم که ورای تمامِ تلاش انسان‌ها عملکرد دارد. در جستجوی بعدی برای کشف این قانون، اولین ویژگی بارز، حیف‌ومیل در اقتصاد شوروی است. این امر منجر به بالا رفتن هزینه‌های دفاعی در مقایسه با یک اقتصادِ عقلائی سامان‌یافته می‌شود. در این صورت این جامعه می‌تواند سرمایه‌داری یا سوسیالیستی باشد، اما هر دو می‌توانند با حیف‌ومیل کم‌تر به‌طورکلی و در بخش دفاعی به‌طور مشخص خود را از یکدیگر متمایز کنند. میزان حیف‌ومیل مواد اولیه چنان ابعاد گسترده‌ای به خود گرفته است که یکی از اقتصاددانان برجسته ادعا می‌کند که در صورت پیشبرد یک نظام اقتصادی کم‌ترِ غیرعقلائی، سقف تولید می‌تواند به میزان 30 تا 40 درصد افزایش پیدا کند. به نظر من این میزان می‌تواند حتی بین 5 تا 10 برابر بیش‌تر باشد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اولین موضوعی که جلب توجه می‌کند، علت اصلی کیفیت نازل تولیدات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مسأله‌ی اصلی اما این واقعیت نیست که فرآورده‌های مصرفی شوروی دوام کم‌تری در مقایسه با کالاهای مصرفی مشابه غربی‌شان دارند، یا این که از کیفیتِ موردنظرِ طراحان‌شان برخوردار نبوده و یا این که بایستی انبارهای مخصوصی برای انبار کردن توده‌ی انبوهِ فرآورده‌های ناقصِ تولید شده و به‌طبع غیرقابل‌استفاده برپا ساخت. این امر به نوبه‌ی خود حیف‌ومیل بسیار گسترده‌ای است. وقتی که ما مرکز توجه‌مان را به حوزه‌ی تولید فرآورده‌های تولیدی معطوف کنیم، تأثیراتِ کیفیت نازل تولیدات بسیار محسوس است. بیش از </w:t>
      </w:r>
      <w:r w:rsidRPr="0050273D">
        <w:rPr>
          <w:rFonts w:ascii="Times New Roman" w:eastAsia="Times New Roman" w:hAnsi="Times New Roman" w:cs="Times New Roman"/>
          <w:sz w:val="24"/>
          <w:szCs w:val="24"/>
          <w:lang w:eastAsia="de-DE"/>
        </w:rPr>
        <w:t xml:space="preserve">50 </w:t>
      </w:r>
      <w:r w:rsidRPr="0050273D">
        <w:rPr>
          <w:rFonts w:ascii="Times New Roman" w:eastAsia="Times New Roman" w:hAnsi="Times New Roman" w:cs="Times New Roman"/>
          <w:sz w:val="24"/>
          <w:szCs w:val="24"/>
          <w:rtl/>
          <w:lang w:eastAsia="de-DE"/>
        </w:rPr>
        <w:t xml:space="preserve">سال است که تمامی درخواست‌های به‌اصطلاح برنامه‌ریزان و تمامی مشوق‌های ممکن در این سیستم برای بالابردن کیفیت تولیدات، موفقیت بس اندکی داشته‌اند. انسان‌ها بیش‌تر سرگرمِ تعمیر ماشین‌آلات هستند تا ساختن و تولیدِ فرآورده‌های </w:t>
      </w:r>
      <w:r w:rsidRPr="0050273D">
        <w:rPr>
          <w:rFonts w:ascii="Times New Roman" w:eastAsia="Times New Roman" w:hAnsi="Times New Roman" w:cs="Times New Roman"/>
          <w:sz w:val="24"/>
          <w:szCs w:val="24"/>
          <w:rtl/>
          <w:lang w:eastAsia="de-DE"/>
        </w:rPr>
        <w:lastRenderedPageBreak/>
        <w:t>مصرفی، چراکه کاملاً واضح است که کیفیت نازل تولیدات، یکی از ویژگی‌های دایمی خود این سیستم اقتصادی است. برای این که تصویر روشن‌تری از این موضوع داشته باشیم، مثالی بزنیم. مقاله‌ای در پراودا (23 مارس 1972) به مسأله‌ی تولید و استفاده از ماشین‌آلات کشاورزی پرداخته است که در این مقاله نیز به موضوع قطعات خراب ماشین‌آلات اشاره شده است. پراودا پس از تأکید بر میزان بسیار بالای تولیدات مورد نظر چنین استدلال می‌کند که رقم واقعی قطعات ناقص، بسیار بالاتر از مقدار برآوردشده است. به این دلیل که فقط بخش کمی از این تولیدات، به‌عنوان تولیداتِ ناقص ثبت و پس فرستاده می‌شوند، و میزان واقعی قطعات ناقص بایستی بسیار بیش‌تر از این مقدار باشد. بیم پس فرستادن این قطعات به واحدهای تولیدی تولیدکننده‌ی آن‌ها یا منجر به این می‌شود که اساسأ این قطعات را پس نفرستند و یا این که با تأخیر بسیار زیاد این کار را انجام دهند. به عبارت دیگر: تهیه‌ی قطعات یدکی بسیار مشکل است. این مطلب تعجب‌برانگیز نیست، چرا که با توجه به شمار فعلی ماشین‌های خراب، فقط برای تعمیر آن‌ها، قطعات یدکی به میزان بسیار زیادی لازم است که برای تولید آن‌ها بدون شک بایستی یک حوزه‌ی جدید اقتصادی کشف شود ـ حوزهای بسیار وسیع‌تر از دو حوزه‌ی قدیمی که ما در تئوری اقتصاد مارکسیستی با آن‌ها آشنا هستیم ـ اما آن‌هم فقط به شرطی که کارخانه‌های کافی برای ساختن این قطعات یدکی وجود داشته باشند. به دلیل کیفیت نازل این تعمیرات، مشکل موجود تعمیق پیدا می‌کند. تعمیرات بدون هیچ‌گونه محاسبه‌ای و بدون این که قبل از هر چیز به دنبال سرچشمه‌ی نواقص بگردند، انجام می‌گیرد. برای آن که به دلیل کارفنی بد، فقط زیر ضرب توبیخ‌ها قرار نگیرند، حتی زمانی هم که تراکتورها نقص فنی جزئی داشته باشند، قطعات‌شان به‌طور کامل از یکدیگر جدا و دوباره این قطعات به یکدیگر وصل می‌شوند. بر اساس اطلاعات انستیتوی دولتی واحد تراکتورها، هزینه‌های اضافی در طول هشت سال عمرمفید یک تراکتور، دوبرابر و نیم میزانِ هزینه‌ی اولیه برای تولید آن است. بنابراین نباید از نیازمندیِ هرچه بیش‌تر به قطعات یدکی تعجب کرد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فقدان قطعات یدکی وظیفه‌ی کنترلِ هزینه‌های غیرضروری برای تعمیرات را دارد، اما این </w:t>
      </w:r>
      <w:r w:rsidRPr="0050273D">
        <w:rPr>
          <w:rFonts w:ascii="Times New Roman" w:eastAsia="Times New Roman" w:hAnsi="Times New Roman" w:cs="Times New Roman"/>
          <w:sz w:val="24"/>
          <w:szCs w:val="24"/>
          <w:rtl/>
          <w:lang w:eastAsia="de-DE"/>
        </w:rPr>
        <w:lastRenderedPageBreak/>
        <w:t>فقدان، طبیعتاً منجر به اختلال در روند تولید کارخانه‌ها در همه‌ی عرصه‌های اقتصادی می‌شود. وقتی هم که کشاورزان از بنزین یا نوعِ روغن اشتباه استفاده می‌کنند و از تراکتورها برای مصارف غیر کشاورزی ـ به‌طور مثال به‌عنوان وسیله نقلیه‌ی شخصی ـ استفاده می‌کنند ـ مشکلات‌شان کم‌تر نمی‌شود. مقاله‌ی پراودا بر این نکته تأکید می‌کند که علت اصلی این نابسامانی را نباید در میان دهقانان جستجو کرد که نمی‌داننداز ماشین‌آلات چه‌گونه استفاده کنند. مشکل اصلی متخصصانی هستند که در عمل از موقعیت ممتازی برخوردارند. ریشه‌های مشکلات را بایستی در جای دیگری جستجو کرد و بدین‌ترتیب این مقاله به یک نکته‌ی اساسی اشاره می‌کند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خلاصه کنیم: کیفیت نازلِ تولیدات، نیاز به قطعات یدکی را به میزان بسیار زیادی افزایش می‌دهد و صنعت تعمیرات را با توجه به کیفیت بدِ تعمیرات و هزینه‌ی غیرضروری بسیار زیاد آن‌ها، سر پا نگه می‌دارد. در این زمینه برخی بر این نکته تأکید می‌کنند که کارگران در اتحاد شوروی، همان دهقانانِ قدیمی هستند. اما از زمان اولین برنامه‌ی پنج‌ساله‌ی اقتصادی بیش از 45 سال می‌گذرد، آیا نوه‌های دهقانان، دهقان می‌مانند؟ طبقه‌ی کارگر شوروی حداقل با طبقه‌ی کارگر ژاپن در یک سطح قرار دارد، ولی از ماشین‌آلات به‌نحوی استفاده می‌کند که کارآیی آنها بسیار نازل است. و تازه خود این طبقه به کار با کیفیت نازل تولیداتش نمی‌بالد. ریشه‌ی این مشکلات کمی مربوط به گذشته و بسیار بیش‌تر مربوط به سیستم اقتصادی شوروی است</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شکل دوم حیف‌ومیل در به‌کارگیری بسیار آرام فناوری جدید است. به نظر مندل برتری نظام سوسیالیستی به دلیل توانایی‌اش در به‌کارگیری هرچه سریع‌تر فناوری جدید است و او درهمین مورد به‌طور مثال به ا.ج.ش. اشاره می‌کند. در صورتی که منظور او نظام سوسیالیستی آتی بود، می‌توانست درست‌ترین استدلال مطرح شده در این زمینه باشد. اما این مطلب به‌سختی قابل‌تعمیم به اتحاد شوروی است. در عمل نیز انگیز‌هایی </w:t>
      </w:r>
      <w:r w:rsidRPr="0050273D">
        <w:rPr>
          <w:rFonts w:ascii="Times New Roman" w:eastAsia="Times New Roman" w:hAnsi="Times New Roman" w:cs="Times New Roman"/>
          <w:sz w:val="24"/>
          <w:szCs w:val="24"/>
          <w:rtl/>
          <w:lang w:eastAsia="de-DE"/>
        </w:rPr>
        <w:lastRenderedPageBreak/>
        <w:t>برای به‌کارگیری فناوری جدید وجود ندارد یا بهتر بگوییم در مقابل آن یک عامل بازدارنده قرار دارد. این گمان در میان کسانی که به اقتصاد شوروی پرداخته‌اند، بسیار رواج دارد. از آن جایی‌که عملکردِ این عامل بازدارنده از اهمیت برجسته‌ای برخوردارست، در این جا به تشریح آن می‌پردازم. تا زمانی که رسیدن به سقف تعیین شده‌ی تولیدات در برنامه، چه در شکل متعارف آن و چه به شکل تعیین میزان سود، برای مؤسسات از اهمیت اساسی برخوردار است، ضرورتاً به‌کارگیری فناوری جدید، تأثیرِ بازدارنده‌ی منفی برای رسیدن به این ظرفیت‌های تعیین‌شده خواهد داشت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بایستی مشکلات بی‌شماری چه در عرصه‌ی تولید فرآورده‌های جدید و یا به‌کارگیری روندِ دیگری برای تولید و چه در عرصه‌ی تولید کلان حل شوند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رولز رویس نمونه‌ی بارز این مسأله است. در جایی که در غرب خطراتِ موجودِ ناشی از به‌کارگیری فناوری جدید از طریق امکانِ بالا بردن سود جبران می‌شود، یا مبنا براین گذاشته می‌شود که حداقل بخشی از کلِ سرمایه‌گذاری نتیجه‌ی مطلوبی به دنبال خواهد داشت، اما برای ا.ج.ش. انگیزه‌ی مشابه‌ای برای ریسکِ به‌کارگیری فناوری جدید درمقایسه با کشورهای غربی وجود ندارد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در گذشته نیز از ابزار پاداش، به اشکال مختلف‌اش، به کارگرفته شد که تا امروز نیز مورد استفاده قرار می‌گیرند. با توجه به ویژگی‌های منحصربه‌فرد فناوارانه، از قبل نمی‌توان تأثیرات نوآورانه‌ی آن را به‌طور کلی بر روند تولید پیش‌بینی کرد. بدین‌ترتیب تا زمانی که سقف تولید در ابعادِ متعارف آن یا به شکل حجم ارزشی آن اساساً از قبل تعیین می‌شود، نمی‌تواند یک سیستم مشوق واقعی شکل بگیرد. حتی زمانی که سود به‌نسبت میزان موفقیت در رسیدن به اهداف برنامه‌ای باشد، تغییری در این مسأله نمی‌دهد. مگر این که کارخانه‌ها مستقلاَ از قدرت تصمیم‌گیری در مورد اخراج کارگران مازاد برخوردار باشند و عرضه و تقاضا در قیمت تولیدات منکعس شود. در غیر این صورت به‌کارگیری فناوری جدید و یا تولیدات جدید به افزایش هزینه‌ی تولید منجر می‌شود، بدون این‌که این افزایش هزینه‌ها از طریق افزایش قیمت تولیدات خنثی شود. پیامد مختل‌شدن روند تولید برای دوره‌ی معینی برای رؤسای مؤسسات به معنای از دست دادن کلِ پاداش‌شان یا حداقل بخشی از آن است. هیچ رئیس </w:t>
      </w:r>
      <w:r w:rsidRPr="0050273D">
        <w:rPr>
          <w:rFonts w:ascii="Times New Roman" w:eastAsia="Times New Roman" w:hAnsi="Times New Roman" w:cs="Times New Roman"/>
          <w:sz w:val="24"/>
          <w:szCs w:val="24"/>
          <w:rtl/>
          <w:lang w:eastAsia="de-DE"/>
        </w:rPr>
        <w:lastRenderedPageBreak/>
        <w:t xml:space="preserve">آگاه مؤسسه‌ای که کمی هم جاه‌طلب است، به دلیل این که در حوزه‌ی شغلی‌اش دایماً محل کارش عوض می‌شود، اجازه‌ی به‌کارگیری فناوری جدید را نمی‌دهد. دقیقاً همین معضل در مورد بازتولید سرمایه‌ی ثابت نیز وجود دارد. بر همین اساس پراودا در مقاله‌ای که در سوم فوریه‌ی 1972 منتشر کرد با اشاره به کارخانه‌ای در گرازودار نوشت: «آشکارا باید اعلام کنیم که اشتراکی‌کردن تولید انگیزه‌ی کافی برای افزایش تولید براساس به‌کارگیری فناوری جدید را به وجود نیاورده </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و کسی به خاطر بازتولید سرمایه‌ی ثابت پاداش نمی‌گیرد. «این بدان معناست که تنها زمانی روندِ جدیدی برای تولید به کارگرفته و سرمایه‌ی جدیدِ ثابتی به جریان انداخته می‌شود که مطلقاً ضروری باشد، تازه این کار عمدتاً پیامد فشار از بالاست که دیگر به‌هیچ‌وجه نمی‌توان از زیر آن شانه خالی کرد. ساخاروف براین واقعیت تأکید کرده که سطح رشدِ فناوری ا.ج.ش همواره از کشورهای غربی پایین‌تر بوده است. برای او مسأله‌ی اساسی مازادِ تولید بالقوه در این سیستم است. تأثیر مستقیم این گزینه‌ها، شیوه‌ی منسوخ تولید و نیز عمدتاً کیفیت نازلِ تولیدات در مقایسه با تولیدات جدید است. وقتی هم که سرمایه‌ی ثابت بازتولید نمی‌شود، نمودِ خارجی این روند بارزتر است. به عبارت دیگر، هزینه‌ی تولیدات هم در مقایسه با نظام سرمایه‌داری و هم در مقایسه با همین هزینه‌ها در شرایط یک جامعه‌ی سوسیالیستی بیش‌تر است. یک مثال کلاسیک در این مورد میزان استفاده‌ی بیش از حد فلزات در تولید ماشین‌آلات صنایع نظامی است که بر اساس محاسباتی که دراین زمینه شده، حداقلِ یک سوم بیش‌تراز میزان استفاده‌ی فلزات در صنایعِ نظامی ایالات متحده آمریکا است</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این امر منجر به شکل‌گیری سومین شکل حیف‌ومیل می‌شود: تعداد بسیار زیادِ انسان‌هایی که به‌رغم اشتغال در مؤسسات، عملاً بیکار هستند. یکی از اقتصادانان معتبر شوروی در یک سخنرانی که متنِ آن بعدها منتشر شد، مطرح کرد که کنارگذاشتن 15 میلیون نفر از فرایند تولید نه‌تنها تأثیری بر میزان تولیدات نخواهد گذاشت، بلکه حتی می‌تواند آن را افزایش دهد. این رقم یک‌چهارم یا بیش از یک چهارم کل کارگرانی‌ست که به‌طور مستقیم </w:t>
      </w:r>
      <w:r w:rsidRPr="0050273D">
        <w:rPr>
          <w:rFonts w:ascii="Times New Roman" w:eastAsia="Times New Roman" w:hAnsi="Times New Roman" w:cs="Times New Roman"/>
          <w:sz w:val="24"/>
          <w:szCs w:val="24"/>
          <w:rtl/>
          <w:lang w:eastAsia="de-DE"/>
        </w:rPr>
        <w:lastRenderedPageBreak/>
        <w:t>در بخش تولید مشغول به کار هستند.این امر بعضاً پیامدِ اقداماتی برای بالا بردن راندمان کاراست که بر مبنای آن هیچ‌کسی را نمی‌توان از کار اخراج کرد، بدین‌ترتیب به‌کارگیری فناوری جدید به اشتغال کارگران ماهر جدید و ادامه‌ی اشتغال کارگران فعلی منجر می‌شود، در نتیجه، تغییرات فناورانه به افزایش هزینه‌های تولید منجر می‌شوند. به همین دلیل نیز در چند سال اخیر با به‌کارگیری اقداماتی در عرصه‌ی اقتصاد تلاش کردند که مسأله‌ی نیروی کارِ مازاد را حل کنند. در اواخر 1970 کمیته‌ی مرکزی حزب کمونیست ا.ج.ش. به‌طور کلی با ابتکارِ اشچکینو مبنی بر اخراج کارگرانِ مازاد موافقت کرد (کارگران اخراج‌شده نیز واقعاً در جای دیگری به کار گمارده شدند). اما از آن‌جایی که موازینِ قانونی اجازه‌ی اخراج کارگران را نمی‌دادند، تا به امروز تمام اقداماتِ به کار گرفته شده نتیجه‌ی ثمربخشی نداشته‌اند. گفتمانِ همه‌جانبه‌ای نیز برای امکانِ بازگشت زنان به کار خانگی و نگهداری کودکان صورت گرفت. با توجه به این که 90 درصد زنان شاغل هستند، با این اقدامات می‌توانستند شمار کارگران را کاهش دهند. در ا.ج.ش. بیکاری واقعی وجود دارد که میزان آن نیز حتی در سال‌های 65/1964 بسیار بالا بوده است. امروز نیز هم به دلیل همین محدودیت‌ها برای پیدا کردن کار در مناطق دیگر و هم به دلیل مشکلاتِ پیدا کردن کار در شهرهای معینی میزان بیکاری کم نیست</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چهارمین شکلِ حیف‌ومیل در عدم به‌کارگیری ظرفیت‌های موجود و بالقوه است. این شکلِ حیف‌ومیل در درجه‌ی اول ازتقسیم اشتباه منابع به وجود می‌آید که خود نیز پیامدِ نارسایی در حوزه‌ی تأمین مصالح کاری به‌طور عمومی است، آن هم به این نحو که مؤسسات تقاضای مقدار زیادی مصالح می‌کنند، بدون توجه به این که آیا به آنها نیاز دارند یا نه.همان‌طور که در موردِ مسأله‌ی تراکتورها و مقاله‌ی منتشرشده در پراودا که درآن به‌تفصیل به این مطلب پرداخته شده و قبلاً به آن اشاره شد، می‌بینیم که مقدار بسیار زیادی وسایل یدکی بدون استفاده در انبارهای کلخوزها در تمامی مناطق کشور خاک می‌خورند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بعضاً به همین دلیل که کارخانه‌های کشاورزی این وسایل را برای روزمبادا انبار می‌کنند و بعضاً به این دلیل که کسی از </w:t>
      </w:r>
      <w:r w:rsidRPr="0050273D">
        <w:rPr>
          <w:rFonts w:ascii="Times New Roman" w:eastAsia="Times New Roman" w:hAnsi="Times New Roman" w:cs="Times New Roman"/>
          <w:sz w:val="24"/>
          <w:szCs w:val="24"/>
          <w:rtl/>
          <w:lang w:eastAsia="de-DE"/>
        </w:rPr>
        <w:lastRenderedPageBreak/>
        <w:t xml:space="preserve">وجود این انبارها اطلاعی ندارد. دوم آن‌که عدم استفاده از ظرفیت بالقوه و یا به دلیل گسست در سیستم تأمین مصالح و یا به دلیل نقص ماشین‌ها در خود کارخانه‌ها است. این امر منعکس‌کننده‌ی دو موضوع است: کیفیت نازلِ تولیدات و از طرف دیگر فقدانِ برنامه. دلیل سوم نیز عدم استفاده از ظرفیت‌های موجود و یا به‌اصطلاح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پراکندگی منابع» است. علت این پراکندگی نیز کارخانه‌ها و یا ماشین‌هایی هستند که ساخت و راه‌اندازی‌شان به تعویق می‌افتد. هر کسی که سخنرانی رهبران شوروی و در درجه‌ی اول سخنرانی‌های خروشچف را خوانده باشد، می‌داند که این مسأله از اهمیت بسیار زیادی برخوردار است. وقتی که بسیاری از مؤسسات و کارخانه‌ها در این وضعیت به‌سر ببرند، در عمل وضعیتی به‌وجود می‌آید که در آن کلِ کارخانه‌های موجود برای ساختن کارخانه‌های جدید مصالح تولید می‌کنند و درنتیجه برای این که از پس این مسأله بر آیند بایستی دوباره مؤسسات جدیدی برای این کار تأسیس شوند. تازه آنها بایستی مجوز قانونی برای ساختن مؤسسات جدید نیز داشته باشند. مؤسسات با به‌وجود آمدن این وضعیت که معمولاً نیز شکل می‌گیرد، هیچ‌وقت نمی‌توانند حتی به سقف پایین‌ تعیین‌شده برای تولید در برنامه‌ی اقتصادی برسند. به نظر من این مسأله پیامدِ واقعیِ سقف تولید بالای تعیین شده‌ی تولید برای مؤسسات شوروی نیست. سقف تولید در برنامه، بدون توجه به سرعت رشد اقتصادیِ موردنظر، و به میزان بسیار مبالغه‌آمیزی تعیین می‌شود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p>
    <w:p w:rsidR="0050273D" w:rsidRPr="00140BE3" w:rsidRDefault="0050273D" w:rsidP="00140BE3">
      <w:pPr>
        <w:bidi/>
        <w:spacing w:before="100" w:beforeAutospacing="1" w:after="100" w:afterAutospacing="1" w:line="276" w:lineRule="auto"/>
        <w:jc w:val="both"/>
        <w:outlineLvl w:val="2"/>
        <w:rPr>
          <w:rFonts w:ascii="Times New Roman" w:eastAsia="Times New Roman" w:hAnsi="Times New Roman" w:cs="Times New Roman"/>
          <w:b/>
          <w:bCs/>
          <w:sz w:val="27"/>
          <w:szCs w:val="27"/>
          <w:lang w:eastAsia="de-DE"/>
        </w:rPr>
      </w:pPr>
      <w:r w:rsidRPr="00140BE3">
        <w:rPr>
          <w:rFonts w:ascii="Times New Roman" w:eastAsia="Times New Roman" w:hAnsi="Times New Roman" w:cs="Times New Roman"/>
          <w:b/>
          <w:bCs/>
          <w:sz w:val="27"/>
          <w:szCs w:val="27"/>
          <w:rtl/>
          <w:lang w:eastAsia="de-DE"/>
        </w:rPr>
        <w:t>دلایل حیف‌ومیل</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آخرین موضوع مطرح شده نیاز به توضیح بیش‌تری دارد. حتی زمانی که مرکز پایین‌ترین سقف تولید را نیز تعیین کرده باشد، از آن‌جایی که فقط اطلاعات بسیار محدودی در اختیار دارد و رؤسای مؤسسات فقط ازدستوراتی تبعیت می‌کنند که به صریح‌ترین وجه تنظیم شده و به کوچک‌ترین جزئیات پرداخته‌اند و درمجموع دنباله‌رو استانداردهای سیستم </w:t>
      </w:r>
      <w:r w:rsidRPr="0050273D">
        <w:rPr>
          <w:rFonts w:ascii="Times New Roman" w:eastAsia="Times New Roman" w:hAnsi="Times New Roman" w:cs="Times New Roman"/>
          <w:sz w:val="24"/>
          <w:szCs w:val="24"/>
          <w:rtl/>
          <w:lang w:eastAsia="de-DE"/>
        </w:rPr>
        <w:lastRenderedPageBreak/>
        <w:t>و برای گرفتن پاداش، رسیدن به ارقام تعیین‌شده در برنامه و به‌دنبال مقبولیت اجتماعی هستند، در هر کجا که امکان آن باشد این گزینه به‌طور خودبه‌خودی به رساندنِ تولید به بالاتر از میزان تعیین‌شده در برنامه منجر می‌شود، چرا که علاوه بر آن متناسب با این راندمانِ اضافه به آنان پاداش تعلق می‌گیرد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بدین‌ترتیب بخش تولید فرآورده‌های مصرفی که آخرین رده را در فهرست اولویت‌ها به خود اختصاص داده است، اغلب مصالح و منابع مورد نیازشان به آنان واگذار نمی‌شود. تمام مصالح و فرآورده‌های موجودِ قابل‌دسترس، فوراً توسط مؤسساتی که منتظر هستند مورد استفاده قرار می‌گیرند و یا این که در انبارهای کارخانه‌ها برای روز مبادا ـ یعنی برای زمانی که ارسال این مواد به هر دلیلی مختل شود ـ انبار می‌شوند. برای جبران کمبود این مصالح و مواد مورد نیاز، درخواست‌های جدید برای ساختن مؤسسات جدیدی که به تولید آن‌ها بپردازند، فزونی می‌گیرد. زمانی که سقفِ تولید تعیین‌شده در برنامه پایین‌ باشد، متناسب با آن کارگران با سرعتِ کارِ کم‌تری تولید می‌کنند. همه‌ی این گزینه‌ها نشان از سیستمی دارد که از کنترل خارج شده است. ما عملاً نیز دقیقاً با همین وضعیت روبرو هستیم. اگر یک دوجین شاخه‌‌ی صنعتی نظیر فولاد، زغال سنگ و انرژی را نادیده بگیریم که با برنامه‌ی مرکزی کار می‌کنند، عملکردهای باقی‌مانده برای مرکز دردرجه‌ی اول خصلتِ سازمان‌دهی صرف برای جلوگیری از فروپاشی اقتصاد یا بهتر بگوییم عملکرد بدون اختلال آن را دارند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بستر اطلاعاتی مرکز آن‌چنان ضعیف است که رؤسای مؤسسات تنها کسانی هستند که خواهان به دست آوردن حداکثر امتیازات هستند و دستوراتِ مرکز را فقط به صورت تشریفاتی اجرا می‌کنند که اغلب نتیجه‌ای بسیار غیرعقلائی دارند. وقتی که رئیس یک مؤسسه منفعتی در افزایش تولید بیش‌تر از میزان تعیین‌شده در برنامه ـ چه به صورت سود و چه به صورت رسیدن به یک نرخ دیگر تعیین‌شده در برنامه، داشته باشد، در این صورت او اطلاعات نادرستی در موردِ ظرفیت تولید در اختیار مرکز می‌گذارد تا بتواند فرآوردهایی را به ساده‌ترین وجه ممکن تولید کند. در صورتی که هدف دست‌یابی به نرخ معینی از «تولید ناخالص» باشد، این مؤسسه تولیدات بلااستفاده و با کیفیت نازل را به میزانِ معین درخواست‌شده تولید </w:t>
      </w:r>
      <w:r w:rsidRPr="0050273D">
        <w:rPr>
          <w:rFonts w:ascii="Times New Roman" w:eastAsia="Times New Roman" w:hAnsi="Times New Roman" w:cs="Times New Roman"/>
          <w:sz w:val="24"/>
          <w:szCs w:val="24"/>
          <w:rtl/>
          <w:lang w:eastAsia="de-DE"/>
        </w:rPr>
        <w:lastRenderedPageBreak/>
        <w:t xml:space="preserve">می‌کند. در صورتی هم که هدف، رسیدن به میزانِ معینی از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 xml:space="preserve">فروش تولیدات» باشد، فرآورده‌هایی را با هزینه‌ی بالای تولیدی می‌سازد که برای آن‌ها تقاضای بسیار زیادی موجود است و به دلیل فقدان رقابت، این فرآورده‌ها را با کیفیت نازل تولید می‌کند. اگر مسأله فقط رسیدن به نرخ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سود» معینی باشد، رئیس مؤسسه مصالح نامناسبی را به کار می‌برد و تلاش می‌کند با هزینه‌ی بسیار کم تولید و زمان بسیار کمی را صرف ساخت آن‌ کند و فرآوردهایی را با قیمت بسیار بالا برای دست‌یابی به میزان فروش هر چه بیش‌تر تولید می‌کند. به‌طور مثال تابلوهای کپی‌شده یا کفش‌هایی که برای ساختن آن‌ها حداقل چرم به‌کاررفته است، در جایی که تولیداتی نظیر کتاب که فروش آنها به مدت زمان طولانی‌تری احتیاج دارد، چاپ نمی‌شوند. مسأله این نیست که هیچ کسی اطلاعی از این ندارد که چه چیزی بایستی تولید شود و آن هم به چه نحوی و یا این که چه نوع فرآورده‌هایی بهتر است تولید شوند، رؤسای مؤسسات آگاهی کاملاً دقیقی از این مسائل دارند، اما هیچ علاقه‌ای هم به پرداختن به این موضوعات ندارند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به عبارت دیگر از آن‌جایی که مرکز توانایی کنترل اقتصاد را ندارد، مسأله بر سر برنامه‌ریزیِ روندهای اقتصادی نیست، بلکه موضوع بر سر مدیریت این روند است. لیبرمن، اقتصاد دان روس، این مطلب را به این صورت عبارت‌بندی می‌کند: «سیستم قدیمی هدایت اقتصاد بسیار مناسب بود تا بتواند هدف اساسی‌اش را عملی کند: جابه‌جایی و تمرکز منابع برای نیازمندی‌های ضروری دولت. هدف اصلی رشدِ کمّی و گسترده‌ی تولید بود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همان‌طور که برمبنای نقل‌قول‌های قبلی نشان دادم، معضل همچنان پابرجاست و استفاده از اهرمِ «سود» به‌عنوان نمادِ نشان‌دهنده‌ی موفقیت یک مؤسسه، مشکل را به خودی خود حل نمی‌کند. برای یک اقتصاد مبتنی بر برنامه کنترل آگاهانه‌ی اقتصاد و جامعه توسط نمایندگان اکثریت جامعه ـ طبقه‌ی کارگر ـ که به‌طور دموکراتیک تعیین شده‌اند، ضروری است. فقدان این کنترل از یک طرف تنش‌هایی را بین قشرهای مختلف اجتماعی و از طرف دیگر در درون هر یک از این قشرها به وجود می‌آورد. پیامد این تنش‌ها این است که دستوراتِ برنامه‌ریزانِ مرکز فقط تا آن‌جایی به </w:t>
      </w:r>
      <w:r w:rsidRPr="0050273D">
        <w:rPr>
          <w:rFonts w:ascii="Times New Roman" w:eastAsia="Times New Roman" w:hAnsi="Times New Roman" w:cs="Times New Roman"/>
          <w:sz w:val="24"/>
          <w:szCs w:val="24"/>
          <w:rtl/>
          <w:lang w:eastAsia="de-DE"/>
        </w:rPr>
        <w:lastRenderedPageBreak/>
        <w:t>مرحله‌ی اجرا گذاشته می‌شوند که منطبق با منافع افراد باشند، مضافاً این‌که برنامه‌ریزان از واحدهایی که بایستی برنامه‌هایشان را عملی کنند، فقط اطلاعات پراکنده و ناقصی دریافت می‌کنند. بدین‌ترتیب مبانی اساسی برنامه‌ریزی نادیده گرفته می‌شوند. چرا که نقطه‌ی عزیمت این مبانی امکان‌پذیر کردن سامانِ عقلایی اقتصاد است. تمام کسانی که به ا.ج.ش. به‌عنوان یک دولت کارگری نگاه می‌کنند و یا این که بر این باور هستند که این دولت سوسیالیستی است، آن‌هم به این دلیل که اقتصادش مبتنی بر برنامه است، یا این که برنامه‌ریزی را حداقل به‌عنوان یکی از ویژگی‌های آن به شمار می‌آوردند، اشتباه می‌کنند. ما در اتحاد شوروی بیش‌تر با یک اقتصاد سازمان‌دهی‌شده یا اقتصادی سروکار داریم که از بالا هدایت می‌شود و هیچ کسی هم نیز قادر به کنترل بخش اعظم آن نیست. نقل‌قول لیبرمن با شفافیت هرچه بیش‌تری نشان می‌دهد که این عقیده حتی در اتحاد شوروی نیز موجود است. شماری از اقتصاددانان غربی نیز عملاً به همین نتیجه رسیده‌اند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در اکثر موارد نیز اساساً پرداختن به خود این مسأله تابو است و مناسبات درهم‌تنیده‌ی اجتماعی نادیده گرفته می‌شوند. از آن‌جایی که این نظریه‌پردازان مارکسیست نیستند، هیچ‌گونه کوششی برای شناسایی قوانین معین و قوه‌ی محرک اساسی که بر مبنای آن این نظام کارکرد دارد، به عمل نمی‌آورند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از منظر تاریخی، سازمان‌دهی اقتصاد که تاکنون نیز فقط از طریق ترور سازمان‌یافته است، شاید بتواند تا درجه‌ی معینی صنعتی‌شدن اتحاد شوروی را تضمین کند، اما زمانی که جامعه به این مرحله رسید، در شرایطی که حیف‌ومیل همه‌جا ریشه دوانده بود، تنها راه‌حل کوششِ صاحب‌منصبان برای متوقف کردن این روند بود. از آن‌جایی که اقتصادی پیچیده و صنعتی مدرن چه از نظر زمانی و چه ازنظر کیفی نیازمند برنامه‌ریزی دقیق و همه‌جانبه بود، حیف‌ومیل افزایش پیدا کرد. حتی همان صنعتی‌شدن اولیه نیز حیف‌ومیل بسیار گسترده‌ای به همراه آورد، مثل گرفتن جان انسان‌ها برای ساختن اهرام ثلاثه. رشد دایمی از ضرورت‌های اقتصادِ صنعتی مدرن است. هرچه بافت اقتصادی پیچیده‌تر و تحت مراقبت بیش‌تری باشد </w:t>
      </w:r>
      <w:r w:rsidRPr="0050273D">
        <w:rPr>
          <w:rFonts w:ascii="Times New Roman" w:eastAsia="Times New Roman" w:hAnsi="Times New Roman" w:cs="Times New Roman"/>
          <w:sz w:val="24"/>
          <w:szCs w:val="24"/>
          <w:rtl/>
          <w:lang w:eastAsia="de-DE"/>
        </w:rPr>
        <w:lastRenderedPageBreak/>
        <w:t>به همان نسبت هم سلسله‌مراتبِ اداری آن طولانی‌تر است. برای اداره کنندگان، این اقتصاد از شفافیت کم‌تری برخوردار است و به همین نسبت گسستِ موجود در آن عمیق‌تر و اهمیت آقایان اداره‌کننده نیز بیش‌تر خواهد بود. حیف‌ومیل خود نتیجه‌ی تضاد بنیادین بین نیازمندی‌های سازمان‌دهی اقتصاد و منافع شخصی روشنفکران و صاحب‌منصبان است</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قبلاً بر این نکته تأکید کردم که به نظر من فرضیه‌ی مبتنی بر تضاد بین برنامه‌ریزی از یک طرف با بازار یا قانون ارزش از طرف دیگر اساساً نادرست است. از آن‌جایی که در واقع برای جلوگیری از حیف‌ومیل، کوشش بیش‌تری جز کوچک کردن بخش فرآورده‌های مصرفی صورت نمی‌گیرد، وضیعت فعلی ساختار اقتصادی هیچ وجه مشترکی با مبانی پرابرژنسکی از برنامه‌ریزی ندارد. تضاد اولیه بین برنامه و بازار در اثنای دوران نپ وجود داشته و بازتابی از طبقات اجتماعی آن دوره بود. این ادعا که امروز نیز تا درجه‌ی معینی برنامه‌ریزی یا قانون اجتماعی برای برنامه‌ریزی وجود دارد، هیچ معنای دیگری جز این ندارد که به گونه‌ای اسرارآمیز ادعا شود که اتحاد شوروی تا درجه‌ی معینی دولتی‌ست کارگری. دیگر زمان آن رسیده است که مبانی نظری‌مان را به سطح مسائل کنونی ارتقا دهیم. این وظیفه زمانی مبرم‌تر می‌شود که روشن گردد که دیگر قشرهای اجتماعی شکل‌گرفته‌ی فعلی با قشرهای دوره‌ی 29/ 1928 قابل مقایسه نیستند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ما بایستی با توجه به شرایط فعلی، شکلِ تضادِ دیگری را مبنا قرار دهیم که برگرفته از مبانی اولیه‌ی پرابرژنسکی است. ما می‌توانیم به جای قانونِ برنامه‌ریزی، از قانونِ سازمان صحبت کنیم. این قانون بیانگر نیازمندی‌های فعلی صاحب‌منصبان برای پاسداری از عرصه‌های فعالیت و امتیازات‌شان از طریق حفظِ توانِ کارکردِ اقتصاد است. همچنین این موضوع برای ادامه‌ی حیات صاحب‌منصبان به‌عنوان یک قشر اجتماعی از اهمیت اساسی برخوردار است. مندل در همین زمینه مطرح می‌کند که: «بوروکراسی ابزار سیاسی، اجتماعی یا اقتصادی در اختیار ندارد تا تضمین منافع خودیِ مادیِ خودویژه‌اش را با شیوه‌ی تولیدی که امتیازاتش </w:t>
      </w:r>
      <w:r w:rsidRPr="0050273D">
        <w:rPr>
          <w:rFonts w:ascii="Times New Roman" w:eastAsia="Times New Roman" w:hAnsi="Times New Roman" w:cs="Times New Roman"/>
          <w:sz w:val="24"/>
          <w:szCs w:val="24"/>
          <w:rtl/>
          <w:lang w:eastAsia="de-DE"/>
        </w:rPr>
        <w:lastRenderedPageBreak/>
        <w:t>را از آن کسب می‌کند، هماهنگ کند.» اگر که ما در درجه‌ی اول به مفاهیم استفاده شده در این نقل‌قول توجه نکنیم، این ادعای مطرح‌شده بسیار تردیدبرانگیز به نظر می‌رسد. از آن‌جایی که صاحب‌منصبان حاکم وظایف سازمانی‌شان را چه از نظر اقتصادی، سیاسی و نظامی به‌عنوان سرپرست و مدیر انجام می‌دهند، تکامل بعدی تولید را نیز تضمین می‌کنند. این واقعیت که آن‌ها در درجه‌ی نخست برای رسیدن به این اهداف از قهر و ترورِ لجام‌گسیخته استفاده می‌کنند، تغییری در اصلِ قضیه نمی‌دهد. اگر ما سرکوب امروزین را نیز که از اعماق جامعه سرچشمه نمی‌گیرد در نظر بگیریم، این موضوع خود را به شکل هرچه بارزتری نشان می‌دهد. در این جا می‌خواهم نظریه‌ی زیر را مطرح کنم: در صورتی که صاحب‌منصبانِ فعلی اتحاد شوروی از عملکرد اجتماع شان ـ یعنی بسیج، اعمال قهر و هماهنگی ـ صرف‌نظر کنند، قطعاً حجم تولید به ابعاد بسیار گسترده‌ای کاهش پیدا می‌کند. مندل و تروتسکی مدعی‌اند که نیروی محرکه‌ی سیستم از طریق منافع مصرفی بوروکراسی نماد پیدا می‌کند. در صورتی که این ادعا درست باشد، این موضوع درک‌ناشدنی است که چرا در ا.ج.ش. اصولاً رشد وجود داشته است. این رشد می‌بایستی با توجه به این که این قشر اجتماعی اقتصاد را هدایت می‌کند، متوقف شود. این رشد اگر نه توسط این قشر، پس توسط چه قشر دیگری صورت گرفته است؟ رشد به نحوی جادویی به‌وجود نمی‌آید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مدافعان این نظریه در استدلال‌های خود اغلب به کمبود فرآورده‌های مصرفی تکیه می‌کنند. در حالی که صاحب‌منصبان در این اثنا درآمدشان تقریباً به میزانِ درآمد کسانی‌ست که در غرب با آنان در یک رده‌ی شغلی قرار دارند. درصورتی که منافع آنها فقط محدود به حوزه‌ی مصرفی بود، صاحب‌منصبان شوروی حاضر بودند که چوب روسیه را با کالاهای انگلیسی ـ یا به احتمال زیادتر با کالاهای مصرفی آلمان غربی ـ مبادله کنند. تا زمانی که آن‌ها فقط برای منافع فردی کار می‌کنند، منافع آن‌ها از طریق این عملکرد اجتماعی‌شان، یعنی مدیریتِ جامعه تأمین می‌شود. یک سرمایه‌دار در عین حال که ارزشِ اضافی انباشت می‌کند، برای منافعِ </w:t>
      </w:r>
      <w:r w:rsidRPr="0050273D">
        <w:rPr>
          <w:rFonts w:ascii="Times New Roman" w:eastAsia="Times New Roman" w:hAnsi="Times New Roman" w:cs="Times New Roman"/>
          <w:sz w:val="24"/>
          <w:szCs w:val="24"/>
          <w:rtl/>
          <w:lang w:eastAsia="de-DE"/>
        </w:rPr>
        <w:lastRenderedPageBreak/>
        <w:t>فردی‌اش نیز فعالیت می‌کند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نکته‌ی تعیین‌کننده‌ اما این واقعیت است که آن‌ها در محدوده‌ی تولید، عملکرد اجتماعی معینی دارند که منجر به شکل‌گیری مناسبات تولیدی معینی نیز می‌شود. درضمن نباید از این فرض حرکت کرد که تک‌تک صاحب‌منصبان شوروی از تضاد بین مواضع فردی‌شان و تأثیرات آن آگاه نیستند. کاملاً برعکس آن‌ها از احتمال عدمِ تأمین منافع‌شان حرکت می‌کنند و منتظر نتایجی هستند که در تضاد با آن چیزی قرار دارد که موعظه‌ی آن را می‌کنند. در نتیجه صاحب‌منصبان شوروی در نظام فعلی آن نقش مهمی بازی می‌کنند. در صورتی که آن‌ها از این نظام کنار گذاشته شوند، این امر می‌تواند به فروپاشی نظام و یا شکل‌گیری نظام دیگری منجر شود. ریشه‌ی تمامِ اشکالِ حیف‌ومیل ترسیم‌‌شده در این‌جا در ساختار روابط آشتی‌ناپذیر بخشی از صاحب‌منصبان، روشنفکران و طبقه‌ی کارگر از یک طرف و صاحب‌منصبان به‌عنوان قشر اجتماعی از طرف دیگر است. این که زمینه‌ی اصلی این تناقضات در منافع فردی است که بیانِ مستقیم خود را در آن نیز پیدا می‌کند به این مفهوم نیست که همگی صاحب‌منصبان فقط به دنبال منافع شخصی‌شان هستند. نظریه‌ی پرئوباژینسکی مبنی بر این که اتحاد شوروی هرگز از مزایای سوسیالیسم برخوردار نبوده و مزایای اقتصاد سرمایه‌داری را نیز از دست داده در این زمینه از اهمیت تعیین‌کننده‌ای برخوردار است. این مطلب برای دوره‌ی کنونی به این معناست که دو نوع سیستمِ انگیزه‌ی اجتماعی برای کار وجود دارد یا سیستم انگیزه برای کار سرمایه‌داری و یا سیستم انگیزه برای کار سوسیالیستی. سازوکار انگیزه‌ی کار برای مدیران مؤسسات از یک طرف به صورت دستمزد پولی‌ست که خود تابعی از موفقیت در رسیدن به نرخ‌های تعیین‌شده در برنامه است و از طرف دیگر در امتیازات و ارتقای مقام است که با ارزیابی درست آن‌ها از موقعیت اقتصادی و اجتماعی مرتبط است، به دلیل نقشِ هر دوی این عوامل، دستوراتِ مرکز، آن هم نه به‌سادگی، بلکه فقط کاریکاتوری از آن‌ها به مرحله‌ی اجرا گذاشته می‌شوند. بی‌ثباتی ذاتی رژیم بیش از هرچیزی دراین تناقض منعکس می‌شود. این که یک سیستم اقتصادی دچار تناقض‌های درونی باشد از لحاظ تاریخی غیر منتظره نیست، هر کسی که چند اثر ادبی زیرزمینی شوروی را مطالعه و </w:t>
      </w:r>
      <w:r w:rsidRPr="0050273D">
        <w:rPr>
          <w:rFonts w:ascii="Times New Roman" w:eastAsia="Times New Roman" w:hAnsi="Times New Roman" w:cs="Times New Roman"/>
          <w:sz w:val="24"/>
          <w:szCs w:val="24"/>
          <w:rtl/>
          <w:lang w:eastAsia="de-DE"/>
        </w:rPr>
        <w:lastRenderedPageBreak/>
        <w:t>یا این که مدتی در اتحاد شوروی زندگی کرده باشد، متوجه نارضایتی گسترده‌ی مردم می‌شود. بدون شک در میان این ناراضیان ناسیونالیست‌ها، یهودستیزان و دنباله‌روها نیز هستند. اما به دلیل شفافیتِ مناسبات تولیدی، اکثر افرادی که موقعیت پایین‌ اجتماعی دارند، دل خوشی از نظام ندارند. کارمندانِ دستگاه اداری نیز خود به دلیل عدم کارایی نظام و نیازِ روزافزون به سخت‌گیری هرچه بیش‌تر در کنترل‌های اجتماعی، نیز جزو ناراضی‌ها به شمار می‌روند. تنها امکانی که از طریق آن می‌توانند نظام را سرپا نگه دارند، اتمیزه کردن مؤثر توده‌ها است. این کار توسط پلیس امنیتی و آن هم با به‌کارگیری ابزارهای مؤثر کنترلِ اجتماعی، آگاهانه یا غیرآگاهانه صورت می‌گیرد. نکته‌ی تعیین‌کننده‌ این واقعیت است که بدین‌ترتیب امکان گرفتن ارتباطات توده‌ها با یکدیگر سلب می‌شود، آن هم تا آن درجه‌ای که برای پرداختن به مشکلات اقتصادی اساسی ضروری است. هیچ‌کس نمی‌خواهد خبرهای ناخوشایندی را به دیگران بدهد و هیچ کسی هم حاضر نیست مسئولیت کاری را برعهده بگیرد. به عبارت دیگر بین رؤسای مؤسسات و مرکز، موانع عبورناپذیری در جریان مراوده‌ی اطلاعات وجود دارد. این مسأله به دلیل وجود موانع مشابه بین افراد و قشرهای اجتماعی دیگر یعنی بین روشنفکران و کارگران تعمیق پیدا می‌کند. هرکسی به‌اجبار فقط با پایین‌ترین راندمان لازم، کاری را انجام می‌دهد و برایش هم فرقی نمی‌کند که چه سازوکاری از انگیزه برای کار ب‌کار گرفته می‌شود. مگر این که مسأله بر سر احیای کامل بازار با تمام پیامدهای اجتماعی آن باشد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مسأله نه بر سر تأثیر قانون ارزش بلکه بیش‌تر از هر چیزی در رابطه با این واقعیت است که هر فرد به اندازه‌ی بیش‌تر از حد هر جامعه‌ی دیگری فردگراتر می‌شود. منافع فردی در تضاد عمیق با منافع بارز اجتماعی قرار دارند. این تضاد عملاً در مقایسه با جامعه‌ی سرمایه‌داری، شکل بارزتری به‌خود می‌گیرد. این مسأله وقتی به‌خوبی خود را در میان مهاجران شوروی نشان می‌دهد، آن‌ها وقتی که به کشورهای غربی می‌آیند و از علایق‌شان در مورد حق و حقوق سیاسی، آن هم به نحو افراطی طوری صحبت می کنند که انکار حقوق فردی شهروندی فقط برای افراد دون‌پایه است. از منظر </w:t>
      </w:r>
      <w:r w:rsidRPr="0050273D">
        <w:rPr>
          <w:rFonts w:ascii="Times New Roman" w:eastAsia="Times New Roman" w:hAnsi="Times New Roman" w:cs="Times New Roman"/>
          <w:sz w:val="24"/>
          <w:szCs w:val="24"/>
          <w:rtl/>
          <w:lang w:eastAsia="de-DE"/>
        </w:rPr>
        <w:lastRenderedPageBreak/>
        <w:t>کلِ جامعه، نمادِ این تضاد جامعه‌ای‌ست اتمیزه شده، که این اتمیزه شدن هم برای ثبات آن شکل می‌گیرد. آن‌چه اتمیزه شده، بایستی دوباره با یکدیگر ترکیب شود تا جامعه بتواند عملکرد داشته باشد و این کار از طریق فعالیت سازمانی صاحب‌منصبان انجام می‌گیرد، و یا آن چیزی که موسوم به برنامه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همین مطلب را به این صورت هم می‌توان عبارت‌بندی کرد: قانون سازمان از یک طرف، قانونِ امتیازات فردی یا منافع شخصی را تکمیل می کند و از طرف دیگر در تضاد با آن قرار دارد</w:t>
      </w:r>
      <w:r w:rsidRPr="0050273D">
        <w:rPr>
          <w:rFonts w:ascii="Times New Roman" w:eastAsia="Times New Roman" w:hAnsi="Times New Roman" w:cs="Times New Roman"/>
          <w:sz w:val="24"/>
          <w:szCs w:val="24"/>
          <w:lang w:eastAsia="de-DE"/>
        </w:rPr>
        <w:t>.</w:t>
      </w:r>
    </w:p>
    <w:p w:rsidR="0050273D" w:rsidRPr="00140BE3" w:rsidRDefault="0050273D" w:rsidP="00140BE3">
      <w:pPr>
        <w:bidi/>
        <w:spacing w:before="100" w:beforeAutospacing="1" w:after="100" w:afterAutospacing="1" w:line="276" w:lineRule="auto"/>
        <w:jc w:val="both"/>
        <w:outlineLvl w:val="2"/>
        <w:rPr>
          <w:rFonts w:ascii="Times New Roman" w:eastAsia="Times New Roman" w:hAnsi="Times New Roman" w:cs="Times New Roman"/>
          <w:b/>
          <w:bCs/>
          <w:sz w:val="27"/>
          <w:szCs w:val="27"/>
          <w:lang w:eastAsia="de-DE"/>
        </w:rPr>
      </w:pPr>
      <w:r w:rsidRPr="00140BE3">
        <w:rPr>
          <w:rFonts w:ascii="Times New Roman" w:eastAsia="Times New Roman" w:hAnsi="Times New Roman" w:cs="Times New Roman"/>
          <w:b/>
          <w:bCs/>
          <w:sz w:val="27"/>
          <w:szCs w:val="27"/>
          <w:rtl/>
          <w:lang w:eastAsia="de-DE"/>
        </w:rPr>
        <w:t>قانون ارزش</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تاکنون برای جلوگیری از سردرگمی غیرضروری به قانون ارزش اشاره‌ای نشد. در این جا بایستی در مورد این مسأله به چند نکته توجه کرد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بدون شک وجودِ ارزش، پیش‌شرط تولیدِ ارزش اضافی است و برای آن که ارزش وجود داشته باشد، مبادله ضروری است. آنچه را که اقتصاددانان شوروی در مورد این مسأله عنوان می‌کنند، ربطی به توصیف واقعیت نداشته و بیش‌تر بایستی آن را بازتاب آرزوهای‌شان تلقی کرد. در هر صورت نمایندگان همه‌ی گرایش‌های فکری ممکن در میان این اقتصاددانان به چشم می‌خوردند. طیفی از کسانی که تأثیرات قانون ارزش را انکار می‌کنند، تا کسانی که معتقدند که قانون ارزش با تمام جلوه‌هایش قدرت خود را نشان می‌دهد. تمامی این گرایش‌های فکری به دلیل سانسور نمی‌توانند بر این نکته مهر تأیید بزنند که عوامل محدودکننده‌ی تأثیر قانون ارزش عمدتاً گسترده‌تر است و از لحاظ کیفی با آن محدودیت‌هایی تفاوت دارند که تحت شرایط سرمایه‌داری انحصاری تأثیرگذار هستند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درجه‌ی نخست توزیع که به نظر برخی از طریق قانون ارزش به مرحله‌ی اجرا گذاشته می‌شود، عمدتاً به صورت مستقیم صورت می‌گیرد. مسکن از طریق ادارات محلی یا شوراهای شهر در اختیار مردم قرار داده می‌شوند و اجاره‌ آن‌قدر پایین‌ است که اختلاف بین میزان آن‌ها زیاد مهم </w:t>
      </w:r>
      <w:r w:rsidRPr="0050273D">
        <w:rPr>
          <w:rFonts w:ascii="Times New Roman" w:eastAsia="Times New Roman" w:hAnsi="Times New Roman" w:cs="Times New Roman"/>
          <w:sz w:val="24"/>
          <w:szCs w:val="24"/>
          <w:rtl/>
          <w:lang w:eastAsia="de-DE"/>
        </w:rPr>
        <w:lastRenderedPageBreak/>
        <w:t>نیست. نباید نادیده گرفت که اساساً هم فرقی نمی‌کند که خانه‌ها از طریق این اداره‌ها یا شوراها تقسیم بشوند یا نه. مسأله‌ی مسکن از بعضی موارد استثنائی که بگذریم در حوزه‌ی تأثیر قانون ارزش نیست و به‌نحو کارایی سازمان‌دهی شده است. اما در مورد مواد غذایی، از بخش بزرگی که به‌طور مستقل مواد غذایی تولید می‌کنند که بگذریم، بخت با آن کسانی است که پول دارند و از آن هم می‌توانند استفاده کنند، برای بخش اعظم مردم که خارج از شهرهای بزرگ زندگی می‌کنند، دو عامل مهم‌تر از پول به شمار می‌آیند: وقت (که بتوانند در صف بایستند) و روابط مناسب تا بتوانند مواد غذایی را تهیه کنند، داشتن قطعه زمین شخصی که خارج از بخش کشاورزی قرار دارد، پدیده‌ای‌ست بسیار رایج. در درجه‌ی دوم از آن‌جایی که قیمت‌های ثابتِ دولتی بسیار پایین‌ بوده و هیچ تناسبی با هزینه ندارند و این نکته که قیمت فرآورده‌های مصرفیِ بادوام‌تر آن‌قدر بالا است که اکثریت توده‌ها قادر به خرید این فرآورده‌ها نیستند. تازه اگر این فرآورده‌ها قابل‌دسترس هم باشند، برای آن‌ها پول اهمیت کم‌تری دارد. به همین دلیل، پاداش به میزان 5 تا 10 روبل برای کارگران ارزش خاصی ندارد. به هر صورت آن‌ها برای این مقدار پاداش، انگیزه‌ای برای کار سخت‌تر ندارند. پولی هم که به‌ندرت با آن می‌توانند چیزی بخرند، چندان هم قابل‌استفاده نیست. با توجه به این واقعیت که دولت شوروی درگذشته از بازپرداخت تعهداتش به مردم خوداری کرده و خودسرانه ارزشِ پول داخلی را پایین‌ آورده که این امر تأثیراتِ گسترده‌ای بر بالارفتن قیمت‌ها دارد. تازه اگر این نکته را نیز در ارزیابی خود مد نظر قرار ندهیم، اساساً غیرممکن است که از پول به‌عنوان ذخیره‌ی ارزشی استفاده کرد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به‌علاوه، تمایزِ واقعی توزیع بین قشرهای اجتماعی از طریق راه‌های مستقیم و در شکل طبیعی‌اش به‌وجود می‌آید. به‌طور مثال ماشین با راننده و ماشین شخصی غیر رسمی، مواد غذایی، لباس، وسایل تأمین سلامتی و مسافرت یا به‌‌رایگان یا با قیمت بسیار کم در فروشگاه‌های ویژه، در اختیار صاحب‌منصبان قرار می‌گیرد. نباید فکر کرد که این امر به کمیته‌ی مرکزی مختص است. مدیران کارخانه‌ها، افسران ارتش، کا گ ب، هر کدام مؤسسات تأمین‌کننده‌ی نیازمندی‌های مربوط به خودشان را دارند. به بیان دیگر، توزیع مختصِ </w:t>
      </w:r>
      <w:r w:rsidRPr="0050273D">
        <w:rPr>
          <w:rFonts w:ascii="Times New Roman" w:eastAsia="Times New Roman" w:hAnsi="Times New Roman" w:cs="Times New Roman"/>
          <w:sz w:val="24"/>
          <w:szCs w:val="24"/>
          <w:rtl/>
          <w:lang w:eastAsia="de-DE"/>
        </w:rPr>
        <w:lastRenderedPageBreak/>
        <w:t>هر قشر اجتماعی است و مستقیماً توسط دولت یا رابطه‌ی مستقیم انجام می‌گیرد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سود در محدوده‌ی خودِ تولید نیز به دلیل فقدانِ رقابت، نقش دیگری جز یک رقمِ تکنیکی مالی ندارد. سطحِ تولیدات تعیین‌شده در برنامه، ارقامی در ابعادِ طبیعی ن هستند و خرید و فروش بین کارخانه‌ای عمدتاً کارکردیست در دفترهای حسابرسی. در صورتی که حتی تحت چنین شرایطی قانون ارزش تأثیری هم داشته باشد، این قانون تا حد بازشناخته نشده ائی ازهم گسیخته شده است. تازه در صورتی که اساساً قانون ارزش هم وجود داشته باشد، تمام درخواست‌ها برای بازار غیر قابل درک است. تمام کسانی که بنبست اقتصادی شوروی را بررسی کرده اند، مدتهاست به این موضوع پیبردهاند که گرایش‌های مختلف شوروی برای مشروع جلوه دادن نیات‌شان مجبور شداند که به‌سادگی وجودِ قانون ارزش را فرض مسلم قلمداد کنند، زیرا وقتی که قانون ارزش با تمام جوانبش عملکرد داشته باشد، در این صورت مسأله فقط پوشاندنِ ردای مناسب به آن است. در این صورت فروختن مسکن به کارگران با ارقام نجومی، توجیه‌پذیرتر است و همچنین تولید و فروش ماشین به قیمت بسیار زیاد برای روشنفکرانِ، به‌عنوان تأثیر منطقی نظام قیمت گذاری منطبق با قانون ارزش، بهتر قابل پذیرش خواهد بود. در حال حاضر مسأله بر سر این موضوع است که بایستی به‌عنوان تغییر بنیادی نظام اجتماعی درک شود. پیشنهاد رواج بیش‌تر بازار برای اقتصاددانان فتیشیست غربی یا شرقی، چه خود را سوسیالیست بدانند یانه، امری صرفاً تکنیکی به نظر می‌رسد. گسترش سازوکار بازار به مفهوم امتیازات بزرگ برای تک‌تک روشنفکران خرد است، امتیازاتی که از گرده‌ی کارگران تأمین می‌شود. خلاصه کنیم: کسانی که در مورد بررسی جامعه‌ی شوروی از این پیش‌فرض حرکت می‌کنند که قانون ارزش در ا.ج.ش. نقش فرادستی دارد، بدون شک دراین سیستم به ندرت تضادی را مشاهده می‌کنند (نویل، کلیف، متیک)</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اما وجود قانون ارزش به شکل گسسته‌شده‌ای درک می‌شود که این نویسندگان وقتِ بیش‌تری برای توضیح </w:t>
      </w:r>
      <w:r w:rsidRPr="0050273D">
        <w:rPr>
          <w:rFonts w:ascii="Times New Roman" w:eastAsia="Times New Roman" w:hAnsi="Times New Roman" w:cs="Times New Roman"/>
          <w:sz w:val="24"/>
          <w:szCs w:val="24"/>
          <w:rtl/>
          <w:lang w:eastAsia="de-DE"/>
        </w:rPr>
        <w:lastRenderedPageBreak/>
        <w:t>انحرافاتش تا بررسی گرایش‌های اجتماعی در حالِ رشد در آن به کار می‌برند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به نظر من، نتیجه‌بخش‌تر و درست‌تر این است که به جامعه‌ی شوروی به‌عنوان جامعه‌ای نگاه کنیم که از لحاظ تاریخی سرمایه‌داری را سرنگون کرد ولی در عین حال دیکتاتوری پرولتری‌اش نیز ساقط شد. این امر به شکل‌گیری نوعی سیستم اقتصادی خود‌ویژه منجر شد که می‌توان صریحاً وجود بقایایی از هر دو صورتبندی را در آن اثبات کرد، اما سیستمی که فاقدِ نیروهای محرکی برای هر دوی این صورت‌بندی‌ها است. بدین‌ترتیب خصلت این نظام تضادی‌ست که عمق آن بیش‌تر از هر صورتبندی اقتصادی ـ اجتماعی دیگر است و در قسمت بعدی مقاله نشان خواهم داد که بوروکراسی و طبقه‌ی کارگر نیز با این تضاد درگیر هستند</w:t>
      </w:r>
      <w:r w:rsidRPr="0050273D">
        <w:rPr>
          <w:rFonts w:ascii="Times New Roman" w:eastAsia="Times New Roman" w:hAnsi="Times New Roman" w:cs="Times New Roman"/>
          <w:sz w:val="24"/>
          <w:szCs w:val="24"/>
          <w:lang w:eastAsia="de-DE"/>
        </w:rPr>
        <w:t>.</w:t>
      </w:r>
    </w:p>
    <w:p w:rsidR="0050273D" w:rsidRPr="00140BE3" w:rsidRDefault="0050273D" w:rsidP="00140BE3">
      <w:pPr>
        <w:bidi/>
        <w:spacing w:before="100" w:beforeAutospacing="1" w:after="100" w:afterAutospacing="1" w:line="276" w:lineRule="auto"/>
        <w:jc w:val="both"/>
        <w:outlineLvl w:val="2"/>
        <w:rPr>
          <w:rFonts w:ascii="Times New Roman" w:eastAsia="Times New Roman" w:hAnsi="Times New Roman" w:cs="Times New Roman"/>
          <w:b/>
          <w:bCs/>
          <w:sz w:val="27"/>
          <w:szCs w:val="27"/>
          <w:lang w:eastAsia="de-DE"/>
        </w:rPr>
      </w:pPr>
      <w:r w:rsidRPr="00140BE3">
        <w:rPr>
          <w:rFonts w:ascii="Times New Roman" w:eastAsia="Times New Roman" w:hAnsi="Times New Roman" w:cs="Times New Roman"/>
          <w:b/>
          <w:bCs/>
          <w:sz w:val="27"/>
          <w:szCs w:val="27"/>
          <w:rtl/>
          <w:lang w:eastAsia="de-DE"/>
        </w:rPr>
        <w:t>بوروکراسی و طبقه‌ی کارگر</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وقتی که تروتسکی مدت‌ها قبل از تبعیدش و چند سال پس از آن بر موجودیتِ بوروکراسی حاکم بر اتحاد شوروی تأکید کرد، این نکته در آن زمان از اهمیت به‌سزایی برخوردار بود. از سال‌های دهه‌ی 1930 با صنعتی‌شدن بنیادین اتحاد شوروی این مطلب درست نیست که هر کسی که برای حزب یا دستگاه دولتی کار می‌کند از درآمدِ ویژه یا قدرت خاصی برخوردار است. این موضوع در دوره‌ی وضعیت اضطراری عمومی درست بود که هر کسی که کار دفتری داشت، از موقعیت بسیار بهتری نسبت به دیگران برخوردار بود. همین افراد به دلیل درجه‌ی نازل پیچیدگی اقتصاد شوروی و شمار کم متخصصان، در موقعیت واقعیِ بازرسان قرار داشتند. اما دهه‌هاست که دیگر ما با چنین شرایط خودویژه‌ای سروکار نداریم. یک کارمند ساده‌ی دستگاه دولتی که به‌طور مثال به میلیون‌ها درخواستنامه در طول یک سال رسیدگی می‌کند، درآمد بسیار کم‌تری تا یک کارگر صنعتی دارد. این کارمند در صورتی که مجبور شود در مورد چیزی هم تصمیم‌گیری کند که در مورد آن هیچ موازینی در هیچ کتاب </w:t>
      </w:r>
      <w:r w:rsidRPr="0050273D">
        <w:rPr>
          <w:rFonts w:ascii="Times New Roman" w:eastAsia="Times New Roman" w:hAnsi="Times New Roman" w:cs="Times New Roman"/>
          <w:sz w:val="24"/>
          <w:szCs w:val="24"/>
          <w:rtl/>
          <w:lang w:eastAsia="de-DE"/>
        </w:rPr>
        <w:lastRenderedPageBreak/>
        <w:t>مرجعی وجود نداشته باشد، اساساً از گرفتن هرگونه تصمیمی خودداری می‌کند. نشان دادن این مطلب که تقریباً نیمی از 14 میلیون نفر عضو حزب را روشنفکران مرد تشکیل می‌دهند، کار سختی نخواهد بود. اما درآمد آن‌ها و همچنین موقعیت‌شان در بسیاری موارد، به‌ندرت بهتر از کارگر ساده‌ی ماهر است. به عبارت دیگر قشر مسلط یا ممتاز در ا.ج.ش. فقط بخشی از آن چیزی است که بوروکراسی قلمداد می‌شود، آن‌ها نخبگان بوروکراسی هستند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گفتم نخبگان و نه طبقه، به دو دلیل: دلیل اول این که از منظر تاریخی تا بیست سال پیش جابه‌جایی برای پیوستن به جرگه‌ی نخبگان یا بالاترین قشر اجتماعی آن‌قدر زیاد بود که این قشر نتوانست به اندازه‌ی کافی رشدِ منسجمی داشته باشد، تا بتوانیم در این‌جا از آن به‌عنوان یک طبقه صحبت کنیم. این شرایط، همان‌طور که من قبلاً نیز به آن اشاره کردم، وضعیت کنونی اتحاد شوروی نیست. جابه‌جایی اجتماعی، چه برای وارد شدن به جرگه‌ی نخبگان و چه خارج شدن از آن بسیار محدود شده، تا جایی که منافعِ شخصی دست بالا را دارند. این مطلب درست است که اگر ما امروز از این منظر حرکت کنیم، پس در این‌جا با قشراجتماعی سروکارداریم که دچار تضادهای درونی است. تضاد اقتصادی ـ اجتماعی بین منافع فردی و سازمان در محدوده‌ی نخبگان وجود دارد و باعث بی‌ثباتی این قشر می‌شوند. یک بخش از آن‌ها واقعاً نیز هم تحت‌فشار هستند، اگر چه نه به همان حدِ یک روشنفکر ساده، این مسأله ضرورتاً به نظرِ برخی نویسندگان نظیر پارکین و مالِت الزاماً مسأله‌ی تکنوکرات‌ها نیست که که در تلاش‌اند قدرت را به دست بگیرند. مسلماً وقتی که ما به ترکیب کمیته‌ی مرکزی حزب نگاه کنیم، نکته‌ی تعجب‌برانگیز، سهم بالای مهندسان و همچنین اعضایی است که از سطح آموزش بالایی برخوردار هستند. علت این که برخی برای کارایی بیش‌تر سیستم تلاش می‌کنند و برخی برعکس هیچ کوششی در این زمینه انجام نمی‌دهند را به پای منافعِ متفاوت گذاشتن، شُبهه‌‌برانگیز. تفاوت عمده بین کسانی است که می‌خواهند جامعه را به‌عنوان یک کلِ اداره کنند و به‌طبع بایستی منافع مستقیم‌شان را در درجه‌ی نخست </w:t>
      </w:r>
      <w:r w:rsidRPr="0050273D">
        <w:rPr>
          <w:rFonts w:ascii="Times New Roman" w:eastAsia="Times New Roman" w:hAnsi="Times New Roman" w:cs="Times New Roman"/>
          <w:sz w:val="24"/>
          <w:szCs w:val="24"/>
          <w:rtl/>
          <w:lang w:eastAsia="de-DE"/>
        </w:rPr>
        <w:lastRenderedPageBreak/>
        <w:t>اولویت قرار ندهند، با دیگر افرادِ دستگاه دولتی این است که آن‌ها هیچ نقشی در هدایت جامعه ندارند. وقتی که رفرم اقتصادی خواهان افزایش قیمت گوشت به میزان بسیار زیاد است که به معنی گوشت بیش‌تر برای کسانی است که پول بیش‌تری در اختیار دارند و در عین حال معنای دیگرش گوشت کمتر برای طبقه‌ی کارگر است. این امر اما به معنای کار بیش‌تر برای اداره‌ی امنیت است و درنتیجه کاربست چنین اقداماتی احتیاج به تأمل بسیار زیاد دارد. به همین ترتیب نیز نمی‌توان همچون برخی نویسندگان از این منظر حرکت کرد که رهبرانِ مردی که در رأس سیستم قرار دارند، در یک نظام کاراتر مبتنی بر نظام بازار موقعیت خود را از دست می‌دهند. بلکه برعکس، این افراد از توانایی‌هایی برخوردارند که در یک نظام دیگر نیز کاربرد داشته و در یک نظام مبتنی بربازار ـ که نقش سازمان‌دهندگان نکته‌ای ناشناخته هم نیست ـ مسلماً کارایی کم‌تری نخواهند داشت. تضاد درونی نخبگان بیش از هر چیز دیگری ریشه‌اش در خود سیستم است</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دلیل دوم: از دوره‌ی تروتسکی به بعد، ارتش میلیونی قدرتمند جدیدی از فارغ‌التحصیلان دانشکده‌ها شکل گرفت که نمادِ یک قشر ویژه‌ی اجتماعی با منافع مختص به خودش است. لایه‌ی فوقانی این قشر بخشی از صاحب‌منصبان را تشکیل می‌دهد. دیگر افراد باقیمانده‌ی این قشر سهمی از قدرت ندارند و سطح زندگی‌شان خیلی بالاتر ـ اغلب حتی پایین‌تر ـ از سطح زندگی طبقه‌ی کارگر نیست. همین افراد هستند که از اصلاحات اقتصادی عمدتاً نفعی عایدشان می‌شود و همین افراد بیش‌ترین فشارها را برای تغییر در سیستم اقتصادی وارد می‌کنند. این‌ها فردگراترین و ضدِ سازمان‌ترین عناصر هستند که همچنین فرماندهی مرکزی و سازمان را با سوسیالیسم همسان در نظر می‌گیرند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نباید تعجب کرد که این افرادِ نماد قشری هستند که بیش‌ترین گرایش را به سرمایه‌داری دارد که طبعاً خود را به شکلِ ستایش دربستِ از ایالات متحده و از توانایی کارکردِ مؤسساتِ خصوصی نشان می‌دهد. به همین دلیل هم برای کسی تعجب‌برانگیز نیست که برنامه‌ی پنچ ساله‌ی فعلی نیز درآمد این قشررا خیلی بیش‌تر از درآمدِ طبقه‌ی کارگر افزایش می‌دهد، تا نارضایتی آن‌ها را کاهش دهد. تئوریسنهای مارکسیست </w:t>
      </w:r>
      <w:r w:rsidRPr="0050273D">
        <w:rPr>
          <w:rFonts w:ascii="Times New Roman" w:eastAsia="Times New Roman" w:hAnsi="Times New Roman" w:cs="Times New Roman"/>
          <w:sz w:val="24"/>
          <w:szCs w:val="24"/>
          <w:rtl/>
          <w:lang w:eastAsia="de-DE"/>
        </w:rPr>
        <w:lastRenderedPageBreak/>
        <w:t>تاکنون به نحوی به این مسأله برخورد کرده‌اند که انگار چنین قشری اجتماعیای اساساً وجود ندارد که حالا به نحوی بتواند در ا.ج.ش. همان نقشی را ایفا کند که در غرب. در جامعه‌ای که ابزار تولید دولتی شده‌اند، قدرت از طریق موقعیت شغلی هر قشر اعمال می‌شود. تمام آن روشنفکرانی که دررأس هرم شغلی قرار ندارند، نماینگر قشر ویژه‌ای هستند که بر مبنای موقعیت شغلی افراد در چارچوبِ تقسیم کار اجتماعی شکل گرفته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از آنجایی که اعضای این قشر از منظر مادی از طبقه‌ی کارگر جدا هستند و عمدتاً با این طبقه برسر سهمش از ابزار توزیع اجتماعی مبارزه می‌کند و مدعی است که ذاتاً لایقتر از طبقه‌ی کارگر برای برخورداری از سطح زندگی بالاتر است، در نتیجه تا به حال روشنفکران و طبقه‌ی کارگر تضادِ عمیقی با یکدیگر دارند. شکاف عمیق اجتماعی بین طبقه‌ی کارگر و روشنفکران عمدتاً ناشی از اتمیزه شدن جامعه است، در غیر این صورت می‌توانست سیستم بیش از پیش از ثبات بیش‌تری برخوردار شود. از آنجایی که روشنفکران بسیار خودبین هستند و فقط به مشغله‌های شخصیشان میپردازند، از تنها نیرویی که توانایی تغیر جامعه را دارد، جدا افتاده‌اند و روحیه‌ای بسیار بدبینانه، عارفانه (خلق وخوی روسی، خداپرستانه) و ناسیونالیستی دارند. به هر حال نخبگان فهمیده‌اند که چه‌گونه با حفظ موجودیت خودشان، سیستم را نیز سرپا نگه دارند. بدیهی است که این تنها ابزارِ ثبات اجتماعی نیست. همچنین صاحب‌منصبان در قبول نکردن درخواست‌های روشنفکران، مورد حمایت ضمنی طبقه‌ی کارگر قرار می‌گیرند که روشنفکران را تحقیر می‌کنند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روشنفکران نیز همچون کلِ جامعه به دلیل استثمار جنسیتی ویژه از هم گسیخته هستند. این شکل استثمار، مثل استثمار سیاهان در ایالات متحده‌ آمریکا نقش واسطه‌ای دارد. در میان روشنفکران و طبقه‌ی کارگر، کار زنان در مشاغلی‌ست با بدترین درآمدها. مشارکت همه‌جانبه‌ی شغلی زنان در اتحاد شوروی بخشی از بقایای مفهومِ دیکتاتوری پرولتاریاست که در بالا بعضاَ به آن اشاره شد. از آن‌جایی که بخش عمده‌ای از زنان مشاغلی دارند که جالب نبوده، با درجه‌ی نازلی از مسئولیت‌پذیری و آن هم در </w:t>
      </w:r>
      <w:r w:rsidRPr="0050273D">
        <w:rPr>
          <w:rFonts w:ascii="Times New Roman" w:eastAsia="Times New Roman" w:hAnsi="Times New Roman" w:cs="Times New Roman"/>
          <w:sz w:val="24"/>
          <w:szCs w:val="24"/>
          <w:rtl/>
          <w:lang w:eastAsia="de-DE"/>
        </w:rPr>
        <w:lastRenderedPageBreak/>
        <w:t>بخش‌های بی‌اهمیت اقتصادی مشغول به کار هستند، این مشارکت عملاً به ضد خود تبدیل شده است. درآمد مردان در مجموع بیش از 50 درصد درآمد زنان است. این درآمد بیش‌تر و کار در سمت‌هایی با مسئولیت برای مردان نتیجه‌ی مستقیم بهره‌وری از زنان در جامعه است. علاوه بر این سیستمی وجود دارد که زنان ـ یهودیها هم به همین نحو ـ در داده‌های آماری مربوط به دادن اجازه‌نامه‌ی کاری و فعالیت در شاخه‌های مشخص علمی به‌طور کلی کنار گذاشته می‌شوند</w:t>
      </w:r>
      <w:r w:rsidRPr="0050273D">
        <w:rPr>
          <w:rFonts w:ascii="Times New Roman" w:eastAsia="Times New Roman" w:hAnsi="Times New Roman" w:cs="Times New Roman"/>
          <w:sz w:val="24"/>
          <w:szCs w:val="24"/>
          <w:lang w:eastAsia="de-DE"/>
        </w:rPr>
        <w:t>.</w:t>
      </w:r>
    </w:p>
    <w:p w:rsidR="0050273D" w:rsidRP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خاتمه بایستی به تضاد بین صاحب‌منصبان و طبقه‌ی کارگر پرداخته شود. من این تز را مطرح کردم که تنش بین منافع فردی با نیازمندی‌های سازمان بین روشنفکران و صاحب‌منصبان شکلِ هر چه حادتری به خود می‌گیرد. این امر منجر به سبکِ کاری در حوزه‌ی مؤسسات می‌شود که قبلاً به آن پرداخته شد. در جایی که روشنفکران حداقل به دنبال کسب امتیازات فردی‌شان هستند، طبقه‌ی کارگر از چند استثنا که به گذریم به‌هیچ‌وجه انگیزه‌ای برای تولید ندارد. کارگران در وضعیتی قرار دارند که به دلیل شفافیتِ مناسبات تولید و آشکار و عیان بودن امتیازات صاحب‌منصبان و از آن‌جایی که آن‌ها اتمیزه شده‌اند، فقط قادر به کنشگری‌های موردی و خودانگیخته هستند. به‌اجبار فعالیت تولیدی در پایین‌ترین سطح ممکن خود قرار دارد. از آن‌جایی هم که نه تنبیهات و مشوقی وجود دارد و نه اجازه‌ی اخراج کارگران را دارند و نه از طریق مشوق‌های مالی مؤثر می‌توانند آن‌ها را به کار بیش‌تر ترغیب کنند، در نتیجه کارگران فرآورده‌ها را با بدترین کیفیت، با سرعت هر چه کم‌تر و با حداقلِ پشت‌کار تولید می‌کنند. در صورتی که رقابت و اقداماتی برای کیفیت بالاتر وجود نداشته باشد، اساساً قابل تردید است که به توان سال به سال سقف تولید را بالاتر برد. این نکته یکی از دلایل دیگرِ چرایی اغراق دایمی در برنامه‌ها است: کارگران سقف تولید را پایین‌ می‌آورند و بالابردن آن مشکلات بسیار بزرگی به همراه دارد. خلاصه کنیم</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کارگران از کارشان آن‌چنان بیگانه شده‌اند که حیف‌ومیل در اقتصاد و جامعه به حداکثر میزان خود رسیده است. خوش‌گذرانی‌های روستایی که مانع ارتباط با شهرهای </w:t>
      </w:r>
      <w:r w:rsidRPr="0050273D">
        <w:rPr>
          <w:rFonts w:ascii="Times New Roman" w:eastAsia="Times New Roman" w:hAnsi="Times New Roman" w:cs="Times New Roman"/>
          <w:sz w:val="24"/>
          <w:szCs w:val="24"/>
          <w:rtl/>
          <w:lang w:eastAsia="de-DE"/>
        </w:rPr>
        <w:lastRenderedPageBreak/>
        <w:t>بزرگ می‌شود، دفترچه‌ی کار، پرونده‌های محرمانه‌ی شخصی، فعالیت گ ک ب و کنترل اداره‌ی امنیت بر محل سکونت کارگران با توجه به اطلاعاتی که توسط کارخانه‌ها در اختیار آن‌ها گذاشته می‌شود، کارگران زیر کنترل مؤثر و دایمی قرار دارند. اشتباه است اگر که فکر کنیم که چنین کنترل مؤثر و دایمی تحت شرایط سرمایه‌داری وجود نیز وجود دارند. این میزان از کنترل در ا.ج. ش. در هیچ کشور دیگر وجود ندارد</w:t>
      </w:r>
      <w:r w:rsidRPr="0050273D">
        <w:rPr>
          <w:rFonts w:ascii="Times New Roman" w:eastAsia="Times New Roman" w:hAnsi="Times New Roman" w:cs="Times New Roman"/>
          <w:sz w:val="24"/>
          <w:szCs w:val="24"/>
          <w:lang w:eastAsia="de-DE"/>
        </w:rPr>
        <w:t>.</w:t>
      </w:r>
    </w:p>
    <w:p w:rsidR="0050273D" w:rsidRDefault="0050273D" w:rsidP="00140BE3">
      <w:pPr>
        <w:bidi/>
        <w:spacing w:before="100" w:beforeAutospacing="1" w:after="100" w:afterAutospacing="1" w:line="276" w:lineRule="auto"/>
        <w:jc w:val="both"/>
        <w:rPr>
          <w:rFonts w:ascii="Times New Roman" w:eastAsia="Times New Roman" w:hAnsi="Times New Roman" w:cs="Times New Roman"/>
          <w:sz w:val="24"/>
          <w:szCs w:val="24"/>
          <w:rtl/>
          <w:lang w:eastAsia="de-DE"/>
        </w:rPr>
      </w:pPr>
      <w:r w:rsidRPr="0050273D">
        <w:rPr>
          <w:rFonts w:ascii="Times New Roman" w:eastAsia="Times New Roman" w:hAnsi="Times New Roman" w:cs="Times New Roman"/>
          <w:sz w:val="24"/>
          <w:szCs w:val="24"/>
          <w:rtl/>
          <w:lang w:eastAsia="de-DE"/>
        </w:rPr>
        <w:t>بدون شک بخش اعظم اضافه‌تولیدی که کارگران ایجاد می‌کنند، شکل حیف‌ومیل به خود می‌گیرد. فقط دادوستد پیش‌شرط آن است که کار مزدی، کار مزدی با کسب ارزش اضافی تبیین شود. اما بارِ اصلی سمت‌گیری اثباتی من این است که در جامعه‌ی شوروی در محدوده‌ی تولید فقط از یک یگان کار اجباری تشکیل شده است که نفع هر دو طرف از آن قابل‌تردید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در این‌جا، مسأله کم یا بیش بر سر کسب شفاف و اجباری مازاد تولید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توضیح دادن این روابط اجتماعی از طریق مفاهیمی نظیر کار مزدی و ارزش اضافی به اندازه‌ی ادعاهایی مبنی بر این که این مناسبات فئودالی هستند، بی معنا است. از طرف دیگر بایستی باید روشن شده باشد که در این‌جا به‌هیچ‌وجه نمی‌توان از این موضع حرکت کرد که صاحب‌منصبان در جهت منافع کارگران قدم برمی‌دارند. رژیم فقط تا جایی با منافع کارگران همخوانی دارد که آن‌ها چیزی دیگری را ـ به‌طور مثال غیر از انضباط سهل‌تر برای تولید ـ قبول نکنند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طبقه‌ی کارگر اتحاد شوروی به همان نحوِ اتحادیه‌های غربی از طریق عدم همکاری و به شکل کنشگری، یعنی با اعتصاب از منافع خود دفاع می‌کند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سمت‌گیری مناسبات بازار، از افزایش قیمتِ وسایل تأمین معاش که بگذریم، بدون شک تغیر در توازن درآمد به ضرر کارگران، بیکاری و ضوابط کاری شدیدتر را به همراه خواهد داشت. ما همه‌ی این پیامدها را جاهایی مشاهده می‌کنیم که سازوکار بازار به کار گرفته شده است. اما این امر نبایستی به‌عنوان سرمایه‌داری و نه به‌عنوان گامی به پس از طرف دولت کارگری فهمیده شود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براساس منطق درونی این سیستم، این امر فقط به‌مثابه‌ی یک قدم به سوی سرمایه‌داری است که قطعاً به استفاده از سازوکار تشویق کارِ سرمایه‌داری منجر می‌شود که </w:t>
      </w:r>
      <w:r w:rsidRPr="0050273D">
        <w:rPr>
          <w:rFonts w:ascii="Times New Roman" w:eastAsia="Times New Roman" w:hAnsi="Times New Roman" w:cs="Times New Roman"/>
          <w:sz w:val="24"/>
          <w:szCs w:val="24"/>
          <w:rtl/>
          <w:lang w:eastAsia="de-DE"/>
        </w:rPr>
        <w:lastRenderedPageBreak/>
        <w:t>شالوده‌اش برمبنای تولید برای سود، رقابت و بیکاری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به‌طور همزمان وضعیت روشنفکران بهتر می‌شود و صاحب‌منصبان از موقعیت باثبات‌تری نسبت به گذشته برخوردار خواهند شد. در این‌جا مسأله بر سر سمت‌گیری آزاد اجتناب‌ناپذیر است که در حال حاضر از آن‌جایی که پیامدهای این سمت‌گیری از طرف کارگران قابل‌پذیرش نیست، این روند در حال حاضر مختل شده است. اما طبقه‌ی کارگر دچار یک تناقض شده است که نظام کنونی بیش از پیش در بحران غرق می‌شود و حیف‌ومیل گسترش پیدا می‌کند و به احتمال زیاد در صورتی که سازوکار بازار به‌کارگرفته نشود، در درازمدت نفع کم‌تری عاید طبقه‌ی کارگر می‌شود. تنها راه‌حل طبقه‌ی کارگر، سوسیالیسم و سرنگونی انقلابی نخبگان حاکم در اتحاد شوروی است</w:t>
      </w:r>
      <w:r w:rsidRPr="0050273D">
        <w:rPr>
          <w:rFonts w:ascii="Times New Roman" w:eastAsia="Times New Roman" w:hAnsi="Times New Roman" w:cs="Times New Roman"/>
          <w:sz w:val="24"/>
          <w:szCs w:val="24"/>
          <w:lang w:eastAsia="de-DE"/>
        </w:rPr>
        <w:t>.</w:t>
      </w:r>
    </w:p>
    <w:p w:rsidR="00140BE3" w:rsidRDefault="00140BE3" w:rsidP="00140BE3">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140BE3" w:rsidRDefault="00140BE3" w:rsidP="00140BE3">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D662B3" w:rsidRDefault="00D662B3" w:rsidP="00D662B3">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D662B3" w:rsidRDefault="00D662B3" w:rsidP="00D662B3">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140BE3" w:rsidRDefault="00140BE3" w:rsidP="00140BE3">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140BE3" w:rsidRPr="0050273D" w:rsidRDefault="00140BE3" w:rsidP="00140BE3">
      <w:pPr>
        <w:bidi/>
        <w:spacing w:before="100" w:beforeAutospacing="1" w:after="100" w:afterAutospacing="1" w:line="480" w:lineRule="auto"/>
        <w:jc w:val="both"/>
        <w:rPr>
          <w:rFonts w:ascii="Times New Roman" w:eastAsia="Times New Roman" w:hAnsi="Times New Roman" w:cs="Times New Roman"/>
          <w:sz w:val="24"/>
          <w:szCs w:val="24"/>
          <w:lang w:eastAsia="de-DE"/>
        </w:rPr>
      </w:pPr>
    </w:p>
    <w:p w:rsidR="0050273D" w:rsidRPr="0050273D" w:rsidRDefault="0050273D" w:rsidP="0050273D">
      <w:pPr>
        <w:pBdr>
          <w:top w:val="single" w:sz="6" w:space="1" w:color="auto"/>
        </w:pBdr>
        <w:bidi/>
        <w:spacing w:after="0" w:line="240" w:lineRule="auto"/>
        <w:jc w:val="both"/>
        <w:rPr>
          <w:rFonts w:ascii="Arial" w:eastAsia="Times New Roman" w:hAnsi="Arial" w:cs="Arial"/>
          <w:vanish/>
          <w:sz w:val="16"/>
          <w:szCs w:val="16"/>
          <w:lang w:eastAsia="de-DE"/>
        </w:rPr>
      </w:pPr>
      <w:r w:rsidRPr="0050273D">
        <w:rPr>
          <w:rFonts w:ascii="Arial" w:eastAsia="Times New Roman" w:hAnsi="Arial" w:cs="Arial"/>
          <w:vanish/>
          <w:sz w:val="16"/>
          <w:szCs w:val="16"/>
          <w:lang w:eastAsia="de-DE"/>
        </w:rPr>
        <w:t>Formularende</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p>
    <w:p w:rsidR="0050273D" w:rsidRPr="00140BE3" w:rsidRDefault="0050273D" w:rsidP="0050273D">
      <w:pPr>
        <w:pBdr>
          <w:top w:val="single" w:sz="6" w:space="1" w:color="auto"/>
        </w:pBdr>
        <w:bidi/>
        <w:spacing w:after="0" w:line="240" w:lineRule="auto"/>
        <w:jc w:val="both"/>
        <w:rPr>
          <w:rFonts w:ascii="Arial" w:eastAsia="Times New Roman" w:hAnsi="Arial" w:cs="Arial"/>
          <w:vanish/>
          <w:sz w:val="40"/>
          <w:szCs w:val="40"/>
          <w:lang w:eastAsia="de-DE"/>
        </w:rPr>
      </w:pPr>
      <w:r w:rsidRPr="00140BE3">
        <w:rPr>
          <w:rFonts w:ascii="Arial" w:eastAsia="Times New Roman" w:hAnsi="Arial" w:cs="Arial"/>
          <w:vanish/>
          <w:sz w:val="40"/>
          <w:szCs w:val="40"/>
          <w:lang w:eastAsia="de-DE"/>
        </w:rPr>
        <w:lastRenderedPageBreak/>
        <w:t>Formularende</w:t>
      </w:r>
    </w:p>
    <w:p w:rsidR="00140BE3" w:rsidRDefault="0050273D" w:rsidP="0050273D">
      <w:pPr>
        <w:bidi/>
        <w:spacing w:before="100" w:beforeAutospacing="1" w:after="100" w:afterAutospacing="1" w:line="240" w:lineRule="auto"/>
        <w:jc w:val="both"/>
        <w:outlineLvl w:val="0"/>
        <w:rPr>
          <w:rFonts w:ascii="Times New Roman" w:eastAsia="Times New Roman" w:hAnsi="Times New Roman" w:cs="Times New Roman"/>
          <w:b/>
          <w:bCs/>
          <w:kern w:val="36"/>
          <w:sz w:val="40"/>
          <w:szCs w:val="40"/>
          <w:rtl/>
          <w:lang w:eastAsia="de-DE"/>
        </w:rPr>
      </w:pPr>
      <w:r w:rsidRPr="00140BE3">
        <w:rPr>
          <w:rFonts w:ascii="Times New Roman" w:eastAsia="Times New Roman" w:hAnsi="Times New Roman" w:cs="Times New Roman"/>
          <w:b/>
          <w:bCs/>
          <w:kern w:val="36"/>
          <w:sz w:val="40"/>
          <w:szCs w:val="40"/>
          <w:rtl/>
          <w:lang w:eastAsia="de-DE"/>
        </w:rPr>
        <w:t>قوانین عملکرد اقتصاد شوروی</w:t>
      </w:r>
    </w:p>
    <w:p w:rsidR="0050273D" w:rsidRPr="0050273D" w:rsidRDefault="0050273D" w:rsidP="00140BE3">
      <w:pPr>
        <w:bidi/>
        <w:spacing w:before="100" w:beforeAutospacing="1" w:after="100" w:afterAutospacing="1" w:line="240" w:lineRule="auto"/>
        <w:jc w:val="both"/>
        <w:outlineLvl w:val="0"/>
        <w:rPr>
          <w:rFonts w:ascii="Times New Roman" w:eastAsia="Times New Roman" w:hAnsi="Times New Roman" w:cs="Times New Roman"/>
          <w:b/>
          <w:bCs/>
          <w:kern w:val="36"/>
          <w:sz w:val="48"/>
          <w:szCs w:val="48"/>
          <w:lang w:eastAsia="de-DE"/>
        </w:rPr>
      </w:pPr>
      <w:r w:rsidRPr="00140BE3">
        <w:rPr>
          <w:rFonts w:ascii="Times New Roman" w:eastAsia="Times New Roman" w:hAnsi="Times New Roman" w:cs="Times New Roman"/>
          <w:b/>
          <w:bCs/>
          <w:kern w:val="36"/>
          <w:sz w:val="44"/>
          <w:szCs w:val="44"/>
          <w:rtl/>
          <w:lang w:eastAsia="de-DE"/>
        </w:rPr>
        <w:t xml:space="preserve"> </w:t>
      </w:r>
      <w:r w:rsidRPr="00140BE3">
        <w:rPr>
          <w:rFonts w:ascii="Times New Roman" w:eastAsia="Times New Roman" w:hAnsi="Times New Roman" w:cs="Times New Roman"/>
          <w:b/>
          <w:bCs/>
          <w:kern w:val="36"/>
          <w:sz w:val="24"/>
          <w:szCs w:val="24"/>
          <w:rtl/>
          <w:lang w:eastAsia="de-DE"/>
        </w:rPr>
        <w:t>گفت‌‌وگوی دنیس برژه با ارنست مندل</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 xml:space="preserve">شما از این نظریه دفاع می‌کنی که اتحاد شوروی سرمایه‌داری نیست و قوانین تکاملیِ اقتصاد سرمایه‌داری که مارکس تبیین کرده درمورد این جامعه معتبر نیستند. همزمان بر این نکته تأکید می‌کنی که مناسبات تولیدی در اتحاد شوروی سوسیالیستی نیستند. اما به هر صورت اقتصادِ اتحاد شوروی باید بر اساس قوانین مشخصی عملکرد داشته باشد. چه ما این اقتصاد را «یک شیوه‌ی تولید»، قلمداد کنیم چه صرفاًآمیزه‌ای از </w:t>
      </w:r>
      <w:r w:rsidRPr="0050273D">
        <w:rPr>
          <w:rFonts w:ascii="Times New Roman" w:eastAsia="Times New Roman" w:hAnsi="Times New Roman" w:cs="Times New Roman"/>
          <w:b/>
          <w:bCs/>
          <w:sz w:val="24"/>
          <w:szCs w:val="24"/>
          <w:lang w:eastAsia="de-DE"/>
        </w:rPr>
        <w:t>«</w:t>
      </w:r>
      <w:r w:rsidRPr="0050273D">
        <w:rPr>
          <w:rFonts w:ascii="Times New Roman" w:eastAsia="Times New Roman" w:hAnsi="Times New Roman" w:cs="Times New Roman"/>
          <w:b/>
          <w:bCs/>
          <w:sz w:val="24"/>
          <w:szCs w:val="24"/>
          <w:rtl/>
          <w:lang w:eastAsia="de-DE"/>
        </w:rPr>
        <w:t>مناسبات تولیدی» دوگانه این قوانین را بایستی بررسی کرد. بنابراین چه قوانین ویژه‌ای بر عملکرد اقتصاد شوروی چیره است؟</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درست است ما با این مسأله روبه‌رو هستیم و در عمل سعی کردیم به این مسأله بپردازیم. می‌خواهم به‌عنوان مثال بر این موضوع تأکید کنم که بخش اعظم جلد دوم کتاب‌ام با نام «تئوری اقتصاد مارکسیستی» را به بررسی اقتصاد شوروی و اقتصاد در دوران گذار به‌طور عام اختصاص داده‌ام. مسلماً در یک مصاحبه نمی‌توانم به تمام جوانب این مطلب بپردازم، اما سعی می‌کنم در این جا عناصر مرکزی بررسی‌مان را به‌طور خلاصه توضیح بدهم</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ابتدا، می‌خواهم بر این ادعا تأکید کنم که اقتصاد شوروی دیگر سرمایه‌داری نیست. این امر در یک سلسله مشاهدات تجربی نشان داده شده است. در درجه‌ی اول یادآوری می‌کنم که کل صنایع بزرگ، بخش حمل و نقل و نهادهای مالی ـ از جمله ابزار تولید و ابزار گردش ـ در اختیار دولت هستند. در مورد مالکیت دولتی باید سه عامل دیگر مد نظر قرار بگیرند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ممنوعیت برداشت خصوصی از ابزار تولید و ابزار گردش، برنامه‌ریزی مرکزی اقتصادی و انحصار دولتی تجارت خارجی. یعنی این که در اتحاد شوروی دیگر تولید کالایی وجود ندارد و اقتصاد این کشور زیر سیطره‌ی قانون ارزش قرار ندارد. برای ابزار تولید صنایع بزرگ و نیروی کار بازاری وجود ندارد و بنابراین ابزار تولید و نیروی کار دیگر کالا نیستند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از طرف دیگر تولید کالایی در بعضی بخش‌ها، به‌ویژه در حوزه‌ی تولید فرآورده‌های مصرفی همچنان موجود است. این امر پیامد فشارِ بازار جهانی، پایین بودن سطحِ نیروهای مولد و ادامه‌ی تنش‌های موجود بین طبقات اجتماعی (همچون کارگران و دهقانان) و دیگر قشرهای اجتماعی (بوروکراسی) است. و بالاخره عدم توازن ساختاری گسترده بین صنعت و کشاورزی، بین شهر و روستا و بین کار یدی و کار فکری. بدین‌ترتیب غیرممکن است که اقتصاد را به‌طور کامل از زیر سلطه‌ی قانون ارزش بیرون آورد. این تضادها به نوسانات ادواری در میزان رشد منجر می‌شود و علت تنش‌ها و بحران‌های خودویژه‌ی جوامع در حال گذار از سرمایه‌داری به سوسیالیستی نیز هستند. این تنش‌ها و بحران‌ها اگر چه واقعی هستند اما با تنش‌ها و بحران‌ها در کشورهای سرمایه‌داری یا با اقتصاد سوسیالیستی به‌طور کیفی تفاوت دارند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پیامد ادامه‌ی حیات تولید کالایی در بخش ب (حوزه‌ی تولید فرآورده‌های مصرفی) این واقعیت مهم است که مزدِ نیروی کار همچنان به صورت پولی پرداخت می‌شود. معنایش این است که کارگران عمدتاً با مبادله از طریق پول به فرآورده‌های مصرفی دست پیدا می‌کنند. این امر ـ البته در هر جامعه‌ای که در دوران گذار از سرمایه‌داری به سوسیالیسم به‌سر می‌برد ـ به تضاد بین مناسبات تولید غیر سرمایه‌داری از یک طرف با معیارهای توزیع عمدتاً بورژوایی از طرف دیگر منجرمی‌شود. این تضاد نه فقط در بخش توزیع خود را نشان می‌دهد، بلکه همچنین تآثیراتش را در حوزه‌ی تولید و حتی در نحوه‌ی برنامه‌ریزی نیز به جا می‌گذارد. به‌طور مثال این تضاد به دلیل کاربرد عمومی پول در کارخانه‌ها، به گسترش گرایش استقلالِ حسابداری و خودگردانی مالی آن‌ها منجر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همان‌طور که گفته شد پول نمی‌تواند در این تولید کالایی نسبی همان نقشی را داشته باشد که در سرمایه‌داری و یا در تولید کالایی ساده دارد. پول نمی‌تواند به سرمایه‌ی بزرگ تبدیل شود و فقط در موارد استثنایی (مثلاً در تولیدِ «بازار سیاه») می‌تواند به‌عنوان وسیله‌ای برای بهره‌کشی مستقیم به کار گرفته شود و هرگز نمی‌تواند به ابزار تصاحب واقعاً خصوصی وسایل بزرگ تولید تبدیل شود. با وجود این پول می‌تواند تا حدی ابزار کسب خصوصی اضافه‌تولید اجتماعی (از طریق اجاره و بهره) باشد و در عمل، در چارچوب مدارهای بسته، گرایش خودانگیخته برای انباشت اولیه‌ی </w:t>
      </w:r>
      <w:r w:rsidRPr="0050273D">
        <w:rPr>
          <w:rFonts w:ascii="Times New Roman" w:eastAsia="Times New Roman" w:hAnsi="Times New Roman" w:cs="Times New Roman"/>
          <w:sz w:val="24"/>
          <w:szCs w:val="24"/>
          <w:rtl/>
          <w:lang w:eastAsia="de-DE"/>
        </w:rPr>
        <w:lastRenderedPageBreak/>
        <w:t>سرمایه‌ی خصوصی را به وجود بیاورد و همچنان به‌مثابه‌ی عامل مرکزی برای تثبیت و انتقال نابرابری‌های اجتماعی (مثلاً از طریق ارث) باقی می‌ماند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این امر تضاد مرکزی بعدی و یکی از قوانین اصلی حرکت اقتصاد شوروی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تمام چیزهایی که مطرح کردی کمابیش در مورد هر جامعه‌ای اعتبار دارد که در دوران گذار از سرمایه‌داری به سوسیالیسم قرار دارد. همان‌طور که گفتی ماهیت تمامی این تضادها عینی هستند</w:t>
      </w:r>
      <w:r w:rsidRPr="0050273D">
        <w:rPr>
          <w:rFonts w:ascii="Times New Roman" w:eastAsia="Times New Roman" w:hAnsi="Times New Roman" w:cs="Times New Roman"/>
          <w:b/>
          <w:bCs/>
          <w:sz w:val="24"/>
          <w:szCs w:val="24"/>
          <w:lang w:eastAsia="de-DE"/>
        </w:rPr>
        <w:t xml:space="preserve">. </w:t>
      </w:r>
      <w:r w:rsidRPr="0050273D">
        <w:rPr>
          <w:rFonts w:ascii="Times New Roman" w:eastAsia="Times New Roman" w:hAnsi="Times New Roman" w:cs="Times New Roman"/>
          <w:b/>
          <w:bCs/>
          <w:sz w:val="24"/>
          <w:szCs w:val="24"/>
          <w:rtl/>
          <w:lang w:eastAsia="de-DE"/>
        </w:rPr>
        <w:t>با وجود این، آیا قوانین حرکت و تضادهای ویژه از شکل سلطه‌ی سیاسی، یعنی سلطه‌ی بوروکراسی نشأت نمی‌گیرند؟ و در این صورت این مسأله که آیا این بوروکراسی طبقه‌ی نوین مسلط است چه اهمیتی دارد و آیا در نتیجه ما با شیوه‌ی تولیدی نوین یا با نوعی مناسبات تولیدی دوگانه‌ی خاص روبه‌رو هستیم؟</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تضادهای بنیادین در برابر هر جامعه‌ی در حال گذار از سرمایه‌داری به سوسیالیستی قرار دارند،اما این تضادها در اتحاد شوروی، به‌واسطه‌ی پیامدهای غلبه‌ی ضد انقلاب در اواخر دهه‌ی بیست منجر به این شد که بوروکراسی به‌عنوان یک قشر اجتماعی با امتیازات مادی ویژه، انحصار اعمال قدرت و اداره‌ی تمامی حوزه‌های زندگی اجتماعی را به دست بگیرد و درنتیجه این تضادها بیش از پیش تعمیق پیدا کردند. همان‌طور که در سرمایه‌داری «بدون نظارت» قانون ارزش، بدون اخلال و به‌شکل «تعادل‌بخش</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عالی‌تر عملکرد دارد، سیستم می‌تواند بر پایه‌ی سرمایه‌گذاری با برنامه‌ی اجتماعی و تقسیم ثروت اجتماعی از مهم‌ترین توانمندی‌های اقتصادی برخوردار باشد و تنها زمانی می‌تواند به صورت متعارف و آزاد عملکرد داشته باشد که کل اقتصاد تحت رهبری و کنترل تولیدکنندگان متحد باشد، اما گرداندن واحدهای تولیدی و هدایت کلِ روندهای اقتصادی توسط بوروکراسی ممتاز منجر به گسست و اهمال‌کاری گسترده‌ی اجتناب‌ناپذیری در برنامه‌ریزی 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این گسست که بعضاً ناشی از بقای تولید کالایی است و فشار بازار جهانی با عوامل دیگری که به آن‌ها اشاره کردم و تناقض‌های مضاعفی که خود سیستم بوروکراتیک به‌وجود آورده درهم‌آمیخته شده‌اند. بسیاری از بحران‌های خودویژه‌ای که اقتصاد شوروی در نیم قرن گذشته با آن مواجه </w:t>
      </w:r>
      <w:r w:rsidRPr="0050273D">
        <w:rPr>
          <w:rFonts w:ascii="Times New Roman" w:eastAsia="Times New Roman" w:hAnsi="Times New Roman" w:cs="Times New Roman"/>
          <w:sz w:val="24"/>
          <w:szCs w:val="24"/>
          <w:rtl/>
          <w:lang w:eastAsia="de-DE"/>
        </w:rPr>
        <w:lastRenderedPageBreak/>
        <w:t>بوده، پیامدِ این گسستِ بوروکراتیک هستند. این گزینه یکی دیگر از قوانین اساسی حرکتِ اقتصاد شوروی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توده‌های تولیدکنندگان منافع دوگانه‌ای در استفاده‌ی با برنامه و ایده‌آل از توانمندی‌های اقتصادی دارند. آنان از یک‌طرف می‌خواهند فشار مکانیکی و نه فشار فکری کار را تا آن‌جایی که امکان دارد تخفیف دهند و از طرف دیگر به‌عنوان مصرف‌کننده خواهان آن‌اند که به بهترین وجهی به نیازها و امیال‌شان پاسخ داده شود. هرگونه به هدر دادن توانمندی‌های اقتصادی در تضاد با این منافع قرار دارد. چه از منظر تئوریک و چه از منظر تجربی نمی‌توان اثبات کرد که اقتصادِ اجتماعی با برنامه‌ریزی مرکزی زیر نظر مدیریتی واقعاً دموکراتیک و کارگری از امکانات ِ اقتصادی به نحو کم‌تر کارآمدی استفاده می‌کند، تا اقتصاد سرمایه‌داری که بر مبنای رقابت و حداکثر سود استوار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اقتصاد کلکتیو با برنامه‌ی مرکزی در صورت فقدان کنترل دموکراتیک برنامه‌ریزی، یعنی تولید و توزیع توسط تولیدکنندگان همبسته، تنها از یک طرف از طریق آمیختن پرتنشِ انگیزه‌های برخاسته از منافع مادیِ فردی «مدیران» ـ قشر بوروکرات با کنترل سیاسی توسط دستگاه دولتی می‌تواند عملکرد داشته باشد و از طرف دیگر دستگاه دولتی وحزب مدت هاست که در یکدیگر ادغام شده‌اند. تجارب تاریخی، بر این پیش‌بینی تئوریک مارکسیستی صحه گذاشته‌اند که این‌گونه درهم‌آمیزی حزب و دولت، اقتصاد شوروی را همواره در زیر سطح رشد ایده‌آل‌اش نگه داشته و درنتیجه روابط انفجارآمیز ادواری ناهنجار بین شاخه‌های مختلف تولیدی شکل گرفته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در این‌جا باید به این نکته توجه داشت که امتیازات مادی بوروکراسی عمدتاً به حوزه‌های مصرفی محدود هستند. (امتیازات غیرمادی مثل «پرستیژ اجتماعی»، «عطش برای قدرت» و امتیازات مشابه آن را کنار می‌گذارم. این امتیازات غیرمادی در امتیازات مادی نمادی ندارد و برای بررسی اقتصادی اهمیتی ندارند). این امتیازات در سرشت ویژه‌ی اقتصاد شوروی خود را در دو شکل اصلی نشان می‌دهد: درآمد مالی زیاد (به‌اضافه‌ی درآمد حاصل از اخاذی، رشوه گرفتن، دزدی و درآمد حاصل از فروش در بازارهای غیرقانونی «سیاه» و «خاکستری») و امتیازات به شکل غیرنقدی </w:t>
      </w:r>
      <w:r w:rsidRPr="0050273D">
        <w:rPr>
          <w:rFonts w:ascii="Times New Roman" w:eastAsia="Times New Roman" w:hAnsi="Times New Roman" w:cs="Times New Roman"/>
          <w:sz w:val="24"/>
          <w:szCs w:val="24"/>
          <w:rtl/>
          <w:lang w:eastAsia="de-DE"/>
        </w:rPr>
        <w:lastRenderedPageBreak/>
        <w:t>(نظیر اجازه‌ی خرید از فروشگاه‌های ویژه، استفاده‌ی شخصی از ماشین دولتی، خانه‌ها و ویلاهای نسبتاً مجلل و غیره) ناشی از موقعیت آن‌ها در داخل سلسله مراتب بوروکراسی. در هر دوی این موارد، مسأله بر سر این است که یک بوروکرات در مقایسه با یک کارگر متوسط، از مقایسه با دهقان متوسط که بگذریم، می‌تواند به فرآورده‌های مصرفی بسیار بیش‌تری دسترسی داشته باشد. اما این امر مهم به مالکیت خصوصی بر ابزار تولید و به انباشت بسیار زیاد اندوخته‌های مالی منجر نمی‌شود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همه‌ی این‌ها به عملکرد اقتصاد شوروی تضادِ انفجارآمیز دیگری را اضافه می‌کند. از یک طرف منافع فردی بوروکرات‌ها انگیزه‌ی اصلی برای تحقق برنامه است و با توجه به انحصار بوروکراتیک هدایت کلِ اقتصاد و سازوکار اصلی رشد اقتصادی جامعه بر بستر منافع فردی بوروکرات‌ها است. از طرف دیگر هنوز سازوکار اقتصادی متعارف ـ خودانگیخته و خودگردانی ـ وجود ندارد که از طریق آن بتوان، دست‌کم حتی پس از آن که مرحله‌ی معینی از صنعتی شدن نیز پشت سرگذاشته شده باشد، برآورده شدن منافع فردی بوروکراتیک را با رشد ایده‌آل اقتصادی همسو کرد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sz w:val="24"/>
          <w:szCs w:val="24"/>
          <w:rtl/>
          <w:lang w:eastAsia="de-DE"/>
        </w:rPr>
        <w:t>در حاشیه اضافه کنم که این گزینه، یکی از مهم‌ترین دلایل تئوریک برعلیه فرضیه‌ای‌ست که بوروکراسی را به‌عنوان طبقه‌ی مسلط نوین خصلت‌بندی می‌کند. تمام کسانی که بر این فرضیه پافشاری می‌کنند در مقابل تناقضی بزرگ قرار دارند که تا به حال نتوانسته‌اند به حل آن بپردازند: آن‌ها قادر نیستند، خصلت تعیین‌کننده‌ی هر طبقه‌ی مسلط را در یک جامعه‌ی طبقاتی اثبات کنند، یعنی انطباق، تأثیرمتقابل بین منافع و عللِ حرکت طبقه‌ی به اصطلاح مسلط را با منطق درونی سیستم اقتصادی موجود حتی حداقل به‌طور عمومی نشان دهند.بین انگیزه‌ها و نحوه‌ی عملکرد اکثریت طبقه‌ی سرمایه‌دار و منطق درونی نظام سرمایه‌داری نمی‌تواند تناقضی موجود باشد، در غیر این صورت کلِ تحلیل مارکسیستی از طبقات اجتماعی فاقد انسجام درونی خواهد بود و ما با شیوه‌ی تولیدِ غیرمادی و فرازمینی سروکار داریم که از نیروهای اجتماعی کنده شده و نقشِ «روح زمانِ» هگلی را ایفا می‌کند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روشن است که چنین انطباقی در اتحاد شوروی وجود ندارد. درباره‌ی بوروکراسی، یعنی آن قشری که نزدیک‌ترین پیوند با رهبری اقتصاد </w:t>
      </w:r>
      <w:r w:rsidRPr="0050273D">
        <w:rPr>
          <w:rFonts w:ascii="Times New Roman" w:eastAsia="Times New Roman" w:hAnsi="Times New Roman" w:cs="Times New Roman"/>
          <w:sz w:val="24"/>
          <w:szCs w:val="24"/>
          <w:rtl/>
          <w:lang w:eastAsia="de-DE"/>
        </w:rPr>
        <w:lastRenderedPageBreak/>
        <w:t>برخوردار است و اضافه‌تولید را کنترل می‌کند، می‌دانیم که نحوه‌ی عملکرد و انگیزه‌هایش در تناقض با منطق اقتصاد مبتنی بر برنامه قرار دارد. توان‌مندی تحلیل مارکسیستی ـ انقلابی، تروتسکیستی از خصلت اجتماعی اتحاد شوروی در این است که در چارچوب مختصات ویژه‌ی بوروکراسی و نقش پرتنش‌اش در اقتصاد شوروی، امکانِ شفافیت بخشیدن به این بخش از مسأله را دقیقاً فراهم می‌کند. این بررسی از واقعیت‌های اساسی پرده برداشته نشان می‌دهد که ما با یک قشرِ اجتماعی سروکار داریم که چه از لحاظ کیفی و چه از لحاظ ساختاری با یک طبقه‌ی مسلط تفاوت دارد. چراکه در اتحاد شوروی مالکیت خصوصی بر ابزار تولید وجود ندارد، و امتیازاتی که بوروکراسی از آن‌ها برخوردار است عمدتاً مرتبط با عملکرد و جایگاه‌اش در سلسله‌مراتب قدرت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و دلیل دیگر نیز این‌ست که این امتیازات به دلیل فقدان مالکیت خصوصی همواره در معرض خطر قرار دارند، بنابراین برای رهبری نظام مبتنی بر منافع فردی بوروکرات‌ها، غیر ممکن است که بتواند منطق درونی واقعی برای این نظام سامان دهد. می‌توانیم با توجه به واقعیت‌های موجود بگوییم که تمامی اصلاحات بزرگ اقتصادی در اتحاد شوروی از دومین برنامه‌ی پنج‌ساله ـ اصلاحات در دوران استالین مبتنی بر «سودآوری مستقلِ بنگاه‌های مستقل)، اصلاحات دوران خروشچف، «سوونارخوزی» (هیأت اقتصاد ملی) که بر مبنای پیشنهاد لیبرمن برای کسب دوباره‌ی سود به‌عنوان محرک کلِ بازدهی اقتصاد و بالاخره سیستم </w:t>
      </w:r>
      <w:r w:rsidRPr="0050273D">
        <w:rPr>
          <w:rFonts w:ascii="Times New Roman" w:eastAsia="Times New Roman" w:hAnsi="Times New Roman" w:cs="Times New Roman"/>
          <w:sz w:val="24"/>
          <w:szCs w:val="24"/>
          <w:lang w:eastAsia="de-DE"/>
        </w:rPr>
        <w:t>«</w:t>
      </w:r>
      <w:r w:rsidRPr="0050273D">
        <w:rPr>
          <w:rFonts w:ascii="Times New Roman" w:eastAsia="Times New Roman" w:hAnsi="Times New Roman" w:cs="Times New Roman"/>
          <w:sz w:val="24"/>
          <w:szCs w:val="24"/>
          <w:rtl/>
          <w:lang w:eastAsia="de-DE"/>
        </w:rPr>
        <w:t>کاسیگین» برای «ترکیب محرک‌ها»، تا آخرین ضد رفرم‌هایی که می‌بایست تاحدودی تآثیرات اصلاحات لیبرمن را دوباره از بین ببرد ـ تلاش‌هایی برای غلبه بر این تناقض بودند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دلیل ساده‌ای برای این شکست وجود دارد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بوروکراسی بنا به سرشت خود نمی‌تواند به‌عنوان یک قشر اجتماعی که از امتیازات مادی در بخش مصرفی برخوردار است، امتیازاتِ قشریِ منفک (امتیازاتی که در هرکارخانه، مؤسسه‌ی مجزا، در یک محل یا منطقه، در شاخه‌های صنعتی یا ملی و غیره کسب می‌شوند) را زیرمجموعه‌ای از اولویت‌های اجتماعی سازد و بر خلاف گرایش‌های فردی‌شان حرکت کند. بنابراین هیچ امکانی برای برآوردِ همزمانِ منافع خصوصی بوروکرات‌ها و پاسخ‌گویی به نیازمندی‌ها و احتیاج‌های اقصاد سوسیالیستی و با برنامه موجود نیست. درنتیجه هر یک از این رفرم‌ها، اشکال نوینی از تناقضات را به وجود می‌آورند که به‌نوبه‌ی خود رفرم‌های جدیدی را برای برطرف کردن این </w:t>
      </w:r>
      <w:r w:rsidRPr="0050273D">
        <w:rPr>
          <w:rFonts w:ascii="Times New Roman" w:eastAsia="Times New Roman" w:hAnsi="Times New Roman" w:cs="Times New Roman"/>
          <w:sz w:val="24"/>
          <w:szCs w:val="24"/>
          <w:rtl/>
          <w:lang w:eastAsia="de-DE"/>
        </w:rPr>
        <w:lastRenderedPageBreak/>
        <w:t>تناقض‌ها ضروری می‌کند و دوباره خود به تناقض‌های جدید دیگری شکل می‌بخشد. برای نشان دادن این که بوروکراسی طبقه‌ی مسلط نیست، این واقعیت به‌تنهایی باید کافی باشد و این که اتحاد شوروی به‌هیچ‌وجه نوعی شیوه‌ی تولیدی باثبات به‌وجود نیاورده است، چرا که در چنین شرایطی امکانِ پدیداریِ شیوه‌ی تولیدِ باثبات غیرممکن است و اصلاً در تاریخ موارد مشابه آن موجود نیست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بوروکراسی به همان نسبتی که تلاش می‌کند از امتیازات فردی بیش‌تری برخوردار باشد، به همان نسبت هم به‌طور همزمان نمی‌تواند اقتصاد را منطبق با برنامه هدایت کند. در همه‌ی حوزه‌هایی که بوروکراسی مجبور است اقتصاد را تا حدی متناسب با برنامه هدایت کند، نمی‌تواند برای افزایش امتیازاتِ قشری‌اش اولویت قائل شود. تمام کسانی که بوروکراسی را مظهر «انگیزه برای انباشت» و «تولید برای تولید» به‌منظور افزایش مرکز ثقل صنایع سنگین به ‌زیان صنایع سبک و یا مشابه با این صنایع قلمداد می‌کنند، نظرِ اشتباهی از بوروکراسی در اتحاد شوروی دارند. شاید بعضاً چند نفر برنامه‌ریز و حتماً چند نفری سیاستمدار وجود داشته باشند که با دل و جان با انگیزه‌ی «تولید برای تولید» و یا با انگیزه‌ی انباشت فعالیت کنند. بوروکرات‌های واقعی سرزنده بدون شک علایق مختلفی دارند، اما این علایق بیش‌تر بستری طبیعی دارند، تا سودای تولید برای تولید، علایق آن‌ها در ارتباط تنگاتنگ با جایگاه ویژه‌ی بوروکراسی در جامعه‌ی درحال گذار شوروی بوده است و تأثیرات ویژه و پرتنشی برنظام اقتصاد مبتنی بر برنامه دارد. مدیریت بوروکراتیک ـ هر شکلی هم که به‌خود می‌گیرد ـ پیوسته به هدررفتن منابع منجر می‌شود: مخفی نگهداشتن وسایل یدکی، دادن اطلاعات اشتباه، ارائه‌ی فهرست‌های اغراق‌آمیز از نیازهای کارخانه، تولید با کیفیت نازل، آن هم بدون توجه به نیازمندی‌های مصرف کنندگان، دزدی از مواد اولیه به منظور به‌کارگیری آنها در تولید برای بازار «خاکستری» یا «سیاه» و جزآن</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به‌کارگیری نظام‌مند ترور در دوران استالین و بعضاً کاربست دوباره‌ی سازوکارهای بازار در دوران پس از استالین نتوانست ریشه‌های واقعیِ حیف و میل منابع، یعنی تنش‌ بین منافع مادی فردی رهبری ممتاز بوروکراسی از یک طرف و نیازمندی استفاده‌ی ایده‌آل از ظرفیت‌های اقتصادِ رها شده از مالکیت خصوصی بر ابزار تولید و رها شده از سلطه‌ی قانون ارزش را از طرف دیگر از بین ببرند. منافع مشترک اکثریت قریب به اتفاق تولیدکنندگان در استفاده‌ی ایده‌آل از </w:t>
      </w:r>
      <w:r w:rsidRPr="0050273D">
        <w:rPr>
          <w:rFonts w:ascii="Times New Roman" w:eastAsia="Times New Roman" w:hAnsi="Times New Roman" w:cs="Times New Roman"/>
          <w:sz w:val="24"/>
          <w:szCs w:val="24"/>
          <w:rtl/>
          <w:lang w:eastAsia="de-DE"/>
        </w:rPr>
        <w:lastRenderedPageBreak/>
        <w:t>ظرفیت‌های اقتصادی است. فقط تولیدکنندگانی که به صورت دموکراتیک با یکدیگر متحدند و مرحله‌ به مرحله «سهم اجتماعی»شان را متناسب با رشد اقتصادی فزاینده و یا متناسب با پیشرفت‌ها در زمینه‌ی کارآیی تولید کسب می‌کنند، منافع مادیِ واقعی برای ایده‌آل کردن کاربست همه‌جانبه‌ی اجتماعی با تمامی ظرفیت‌های اقتصادی را دارا هستند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 </w:t>
      </w:r>
      <w:r w:rsidRPr="0050273D">
        <w:rPr>
          <w:rFonts w:ascii="Times New Roman" w:eastAsia="Times New Roman" w:hAnsi="Times New Roman" w:cs="Times New Roman"/>
          <w:b/>
          <w:bCs/>
          <w:sz w:val="24"/>
          <w:szCs w:val="24"/>
          <w:rtl/>
          <w:lang w:eastAsia="de-DE"/>
        </w:rPr>
        <w:t>آیا نظام متکی بر خودمدیریتی مستلزم سطح مشخصی از رشد نیروهای مولد که پیش‌شرط‌‌های ضروری برای عملکرد چنین نظامی را فراهم آورده باشد، نیست؟ و آیا در تئوری مارکسیستی نظریه‌ای درباره‌ی پیش‌شرط‌‌های اقتصادی، سیاسی، اجتماعی و فرهنگی وجود ندارد که در آن واحد بتواند روابط تولیدی در آن سطح مشخص از رشد، امکان تثبیت و تبلور در چارچوب یک شیوه‌ی تولید را بدهد؟</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سؤال در واقع به دو مسأله‌ی دیگر بازمی‌گردد، شرایط ضروری برای اضمحلال اقتصاد کالایی و اقتصاد پولی چیستند؟ و پیش‌شرط‌‌های الغای تقسیم اجتماعی کار میان تولیدکنندگان و اداره‌کنندگان کدام‌اند؟</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تصور نمی‌کنم که پاسخ به این دو سؤال چندان دشوار باشد. در پیشرفته‌ترین کشورها، ثروت موجود امکان دستیابی سریع و تأمین تمامی نیازهای اساسی را فراهم کرده است. این مهم‌ترین معیار نه فقط امکان – بلکه ضرورت ـ الغای مقولات بازار و پول است. چرا که تحت شرایطی که به آن اشاره شد، چنین مقولاتی فقط می‌توانند با تاثیرات اختلال‌برانگیز عملکرد داشته باشند. تلاش برای «سازمان‌دهی» مازاد تولید کشاورزی در بازار مشترک بر بستر اقتصاد کالایی اثبات‌گر این موضوع است. همچنین معتقدم که امکان فوری تقلیل ساعات کار به نصف میزان کنونی آن نیز موجود است. بی‌تردید کاهش ساعات کار پیش‌شرط‌ مادی – اما به تنهایی ناکافی ـ برای تبدیل کردن خودگردانی از یک شعار به واقعیت ضروری است. اما وقتی تولیدکنندگان فرصت کافی برای اداره‌ی کارخانه‌ی‌شان، محل زندگی‌شان و اداره‌ی دولت ـ از فدراسیون دولت‌های سوسیالیستی که بگذریم – نداشته باشند، حال ما هر اندازه هم که بخواهیم می‌توانیم از خودگردانی صحبت کنیم. اما در عمل سیاستمداران حرفه‌ای و بوروکراسی قدرتمند همواره مدیریت را کنترل خواهند کرد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پیش‌شرط‌‌های کاهش </w:t>
      </w:r>
      <w:r w:rsidRPr="0050273D">
        <w:rPr>
          <w:rFonts w:ascii="Times New Roman" w:eastAsia="Times New Roman" w:hAnsi="Times New Roman" w:cs="Times New Roman"/>
          <w:sz w:val="24"/>
          <w:szCs w:val="24"/>
          <w:rtl/>
          <w:lang w:eastAsia="de-DE"/>
        </w:rPr>
        <w:lastRenderedPageBreak/>
        <w:t>ساعات روزانه کار به نصف و نیز آموزش عمومی و همگانی در سطح دانشگاهی در کلیه‌ی کشورهای بزرگ صنعتی فراهم شده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آیا این پیش‌شرط‌‌ها در سال 1920 نیز وجود داشتند؟</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نه صحبت من در مورد شرایط امروز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پس در سال 1920 این پیش‌شرط‌ وجود نداشته؟</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مطمئناَ نه در روسیه</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در آلمان 1920؟</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نه در کوتاه‌مدت، اما در درازمدت به احتمال بسیار زیاد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در صورت یک انقلاب سوسیالیستی پیروزمند در آلمان و وحدت با اتحاد شوروی، آنگاه آلمان 1920 چه کشوری می‌توانست بشود؟</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پاسخ به این سؤال ساده نیست. در حاشیه بگذارید به نکته‌ای اشاره کنم که شاید همه از آن اطلاع نداشته باشند: در آلمان در دهه‌ی 1930 اولین کارهای مقدماتی برای تولید اولین کامپیوترهای الکترونیک صورت گرفت، آن هم در دوره‌ای که رژیم از لحاظ سیاسی و اقتصادی به‌غایت ارتجاعی بود. اگر در اوایل دهه‌ی بیست نظام سوسیالیستی در آلمان برقرار می‌شد، به عقیده‌ی من با توجه به رشد نیروهای فکری این امکان وجود داشت که در عرصه‌ی انقلاب سوم تکنولوژیک پانزده تا بیست سال از سرمایه‌داری جلوتر بیفتد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اینها اما همه گمانه‌زنی است. نمی‌توان نظریه‌ها را بر اساس «اگرها» ساخت. ما می‌خواهیم درباره‌ی آن چیزهایی صحبت کنیم که امروز امکان عملی‌شدن دارند، امروز این توانمندی موجود است. گفتمان بین کسانی که از انقلابی شکست خورده یا انقلابی که به آن خیانت شده، شکوه می‌کنند با کسانی که از انقلاب آتی تعریف و تمجید می‌کنند، طبیعتاَ گفتمانیست مبهم، نامعلوم و پر از شک و شبهه. دلیل واقعی برای کنار گذاشتن هر گونه شک </w:t>
      </w:r>
      <w:r w:rsidRPr="0050273D">
        <w:rPr>
          <w:rFonts w:ascii="Times New Roman" w:eastAsia="Times New Roman" w:hAnsi="Times New Roman" w:cs="Times New Roman"/>
          <w:sz w:val="24"/>
          <w:szCs w:val="24"/>
          <w:rtl/>
          <w:lang w:eastAsia="de-DE"/>
        </w:rPr>
        <w:lastRenderedPageBreak/>
        <w:t>و شبهه‌ای می‌تواند الگویی برخاسته ازیک انقلاب پیروزمند باشد که از لحاظ کیفی عالی‌تر ازسطح موجود در ا.ج.ش. یا اروپای شرقی و یا جمهوری خلق چین باشد. این امر تا حدودی نشان‌دهنده‌ی دشواری‌های نظریه‌ی مارکسیستی برای تحلیل نهایی سرشت اتحاد جماهیر شوروی و ماهیت دوران گذار است، مشکلاتی که بایستی حل شوند و یا ابزار حل آنها موجود است. به همین دلیل تئوری زمانی می‌تواند حرف آخر را بزند که پراکسیس حرف آخر را زده باشد. برای تئوری بسیار دشوارست که از قبل معضلاتی را پیش‌بینی کند که پراکسیس در زندگی واقعی با در آینده آن‌ها مواجه خواهد شد و تازه بعد از آن‌ست که تلاش می‌کند راه‌حلی برای آنها پیدا کند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outlineLvl w:val="2"/>
        <w:rPr>
          <w:rFonts w:ascii="Times New Roman" w:eastAsia="Times New Roman" w:hAnsi="Times New Roman" w:cs="Times New Roman"/>
          <w:b/>
          <w:bCs/>
          <w:sz w:val="27"/>
          <w:szCs w:val="27"/>
          <w:lang w:eastAsia="de-DE"/>
        </w:rPr>
      </w:pPr>
      <w:r w:rsidRPr="0050273D">
        <w:rPr>
          <w:rFonts w:ascii="Times New Roman" w:eastAsia="Times New Roman" w:hAnsi="Times New Roman" w:cs="Times New Roman"/>
          <w:b/>
          <w:bCs/>
          <w:sz w:val="27"/>
          <w:szCs w:val="27"/>
          <w:rtl/>
          <w:lang w:eastAsia="de-DE"/>
        </w:rPr>
        <w:t>خصلت اجتماعی بوروکراسی</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اجازه بده دوباره به مسأله‌ی سرشت واقعی اتحاد شوروی بپردازیم. مسأله‌ی ماهیت رژیم ا. ج. ش. در سال‌های گذشته همواره موضوع چالش چپ‌ها بوده است. گرایش‌هایی عقیده دارند که نشانه‌های بحران اقتصادی در اتحاد جماهیر شوروی هم‌اکنون بروز کرده‌اند، بیکاری، درجازدن نیروهای مولد، بالانرفتن سطح زندگی توده‌ها و غیره. آن‌ها درنتیجه به این جمع‌بندی رسیده‌اند که اتحاد شوروی در عمل درگیر معضلاتی مشابه کشورهای سرمایه‌داری است. مفسران دیگری هم هستند که نشانه‌های این بحران را نتیجه‌ی تثبیت سلطه‌ی بوروکراسی، گسترش فعلی حوزه‌های تأثیرگذاری و نقش فزاینده‌ی آن در عرصه‌ی اقتصاد و غیره می‌دانند. با توجه به درهم‌تنیدگی بحران‌های اقتصادی و اجتماعی اگر سلطه‌ی بوروکراتیک را نیز به این عوامل اضافه کنیم، آیا این جمع‌بندی نادرست است که ما با طبقه‌ای مسلط سروکار داریم؟</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نقطه‌ی عزیمت این بحث در غرب عمدتاَ با سطحی‌نگری خاصی بی‌ارزش شده است یا اگر بخواهیم دقیق‌تر بگوییم، اکثر کسانی که به مسأله‌ی ا. ج. ش. پرداخته‌اند، برخلاف لنین، توان تبیین سرشت واقعی اقتصادی ـ اجتماعی این کشور، بر بستر دیالکتیک ماتریالیستی، یعنی چالشی همه‌جانبه و در نظرگرفتن تمامی جوانب مسأله، ندارد و صرفاَ به یک عنصر منفک از آن می‌پردازند. بدین‌ترتیب می‌توان کل تاریخ «شوروی‌شناسی» غربی‌ها را به رشته‌ی تحریر درآورد. و من گرایش‌های مختلف با شیوه‌ی تفکر </w:t>
      </w:r>
      <w:r w:rsidRPr="0050273D">
        <w:rPr>
          <w:rFonts w:ascii="Times New Roman" w:eastAsia="Times New Roman" w:hAnsi="Times New Roman" w:cs="Times New Roman"/>
          <w:sz w:val="24"/>
          <w:szCs w:val="24"/>
          <w:rtl/>
          <w:lang w:eastAsia="de-DE"/>
        </w:rPr>
        <w:lastRenderedPageBreak/>
        <w:t>مارکسیستی و زیرمجموعه‌های آنان را جزئی از این مفهوم کم‌وبیش تحقیرآمیز می‌دانم. این شوروی‌شناسان در این بررسی برحسب شرایط یا نیازمندی‌های پراگماتیسم سیاسی‌شان گاه بر یک جنبه و گاه بر جنبه‌ی دیگر تأکید می‌کنند و این تأکید گاه حتی تحت تأثیر تمایلات شخصی و منافع مبتذل فردی‌شان نیز هست. در یک جا تأکید خاصی بر درجه‌ی تکامل محدود نیروهای مولد و در جای دیگر بر حیف‌ومیل، و یا باز در جایی دیگر تضاد بین سطح نازل زندگی مردم و ظرفیت صنعتی عظیم یا پیشرفت‌های فناوری یا عقب‌ماندگی گسترده‌ی تکنولوژیک را برجسته می‌کنند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مسأله فقدان اطلاعات نیست. برای آن که شیوه‌ی نگرشی را تکامل بخشیم که حداقل می‌خواهد جامع باشد، بایستی قبل از هرچیز تلاش کنیم کل مسأله را مورد بررسی قرار دهیم و دایماَ بکوشیم عناصر غالباَ متضاد را در یک منظر موزون با واقعیت جامعه‌ی شوروی مورد چالش قراردهیم. من به‌طور مثال از سبک‌سری و حتی بی‌مسئولیتی بسیاری از ناظران غربی شگفت زده می‌شوم وقتی که آنها اقتصاد شوروی را درگیر همان بحران اقتصادی، همانند اقتصاد غربی قلمداد می‌کنند. البته من کم‌تر شگفت‌زده می‌شوم که آنها (و از جمله کسانی که خود را مارکسیست قلمداد می‌کنند) یک تفاوت را بی‌ارزش ارزیابی می‌کنند: به‌رغم افزایش گسترده‌ی اخیر بیکاری در تمامی کشورهای صنعتی غربی، در کشورهای صنعتی اروپای شرقی بیکاری وجود ندارد. آن‌ها با استفاده از صورت‌بندی‌هایی که در واقعیت امر چیزی جز فرار از بحث، مانورهای انحرافی و بدون محتوای جدی تئوریک، نیستند، از پرداختن به اصل موضوع طفره می‌روند. آن‌ها مثلاَ می‌گویند که «بله اما در کارخانه‌های اتحاد شوروی بیکاری پوشیده و پنهانی وجود دارد». فقط با این تفاوت که کارگران اتحاد شوروی همچنان دستمزد می‌گیرند، در حالی که کارگران بیکار غربی به خیابان‌ها سرازیر می‌شوند. و چرا طبقه‌ی مسلط در کشورهای صنعتی سرمایه‌داری، به‌رغم این که از اتحاد شوروی ثروتمندترند، نه می‌خواهد و نه می‌تواند بیکاری پنهان را جایگزین بیکاری «آشکار» کند؟ کاملاَ واضح است که تمامی این مسائل به روش عمومی تحلیل و به ناتوانی کسانی بستگی دارد که از کاربست این روش برای فهم واقعیت بسیار پیچیده‌ی اتحاد شوروی طفره می‌روند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مثال دیگری بزنیم. به‌نظر من، بایستی نظریاتی را که با واقعیت سازگار نیستند به‌عنوان نظریاتی که واقعیت را تحریف می‌کنند، کنار بگذاریم، نظریاتی که به رکود نیروهای مولد در اتحاد شوروی استناد می‌کنند، و یا معتقدند که حیف‌ومیل منجر به خنثی شدن کامل تاٌثیرات برنامه‌ی اقتصادی شده است. به عقیده‌ی من با وجود این که بحران‌های ادواری منجر به کاهش نرخ رشد در اقتصاد شوروی شده‌ و علیرغم این که در آنجا حیف و میل وحشتناکی وجود دارد که خود بدون شک نکته‌ی دوم کیفرخواست بر علیه بوروکراسی شوروی است، نکته‌ی اول این کیفر خواست این است که آن‌ها مانعی بر سر راه خودگردانی تولیدکنندگان، یعنی اکثریت توده‌های کارکن هستند، عواملی که خود در درازمدت به ادامه‌ی حیات رژیم و رشد اقتصادی منجر شدند. بی‌هوده است اگر بخواهیم واقعیت‌ها را انکار کنیم، واقعیت‌هایی که سرچشمه‌ی اصلی تضادهای امروزین سیستم را نشان می‌دهند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می‌خواهم در این‌جا اضافه کنم که مستنداتی که در مورد پایین بودن سطح زندگی و سطح ناکافی مصرف ارائه می‌شود با وجود این که دربرگیرنده‌ی بخشی از واقعیت هستند، بایستی با احتیاط مورد استفاده قرار بگیرند. قبل از هر چیز سطح زندگی بهتر به معنای این نیست که تاٌمین نیازمندی‌های زندگی امری‌ست بسیار ساده. از زمانی که اتحاد شوروی به یک قدرت صنعتی تبدیل شده است ، در این کشور نیز همان تغییراتی که در نیازمندی‌ها و الگوهای مصرفی که در کشورهای غربی مشاهده کردیم، با مقداری تاٌخیر، صورت گرفته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در نتیجه به‌ویژه کمبود دایمی محصولات مرغوب کشاورزی بی‌معنا و فهم‌ناشدنی است. اما این امر به معنای پایین آمدن سطح زندگی به دلیل کمبود این محصولات نیست. تغییراتی که در جریان 25 سال گذشته انجام گرفته نتایج مثبتی در مورد بسیاری از فرآورده‌های مصرفی صنعتی نیز داشته است، به‌ویژه در مورد وضیعت مسکن (که مسأله‌ی کم‌اهمیتی هم نیست) که در دوران استالین و بلافاصله پس از مرگ او وضع اسفناکی داشت. درخواست‌های امروزین کارگران شوروی ولو در حوزه‌ی مصرف با دوران استالین بسیار متفاوت است. و سمت‌وسوی درخواست‌های مصرفی آن‌ها بیش از پیش با درخواست‌های کارگران کشورهای سرمایه‌داری یکسان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بر همین اساس فکر می‌کنم بایستی تأکید کنیم ـ می‌دانم که این تأکید خشم و استهزای تمامی جریانات تجدیدنظرطلب را برمی‌انگیزد – که مناسبات تولیدی دراتحاد شوروی بر مبنای سازمان‌دهی برنامه‌ریزی‌شده‌ی تولید کلان ، سازمان‌دهی برنامه‌ریزی شده بر شالوده‌ی مالکیت دولتی (که شکلی از مالکیت اجتماعی است) بر وسایل تولید استوار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در این زمینه نمی‌توان شکی بر برتری اقتصاد شوروی داشت، حداقل بر بستر مبانی تحلیل آن هم برای یک دوره‌ی طولانی که قابلیت درک تمایز بین این جمع‌بندی کلی را با نتیجه‌گیری‌های اغراق‌آمیز و دیگر ساده‌اندیشی‌هایی از این دست را داشته باشند؛ گویی این همان سوسیالیسمی است که بهشت حقیقی سوسیالیستها را عملی کرده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وقتی که همچون بتلهایم و هم‌مکتبی‌های او (که شالوده‌ی نظریات او را تعیین می‌کنند) ادعا شود که مالکیت دولتی بر وسایل تولید فقط از جنبه‌ی حقوقی مالکیت اجتماعی است و امروز بخش عمده‌ی وسایل تولید به مؤسسات تعلق دارد، معنای عملی دیگری جز عدم درک برنامه‌ریزی شوروی و نتایج آن ندارد. این به معنای آن است که به پدیده‌هایی نظیر بازار سیاه و یا کسب غیرقانونی محصولات توسط بوروکراسی از طریق بازگردش موازی این محصولات، وزن تعیین‌کننده‌ی اقتصادی قائل می‌شوند. چنین پدیده‌هایی بدون شک وجود دارند، اما بدون این که نقش تعیین‌کننده‌ای در اقتصاد شوروی داشته باشند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وقتی از ثبات صحبت می‌شود بایستی به این موضوع محتاطانه برخورد کرد. من قبل از هر چیزی تأکید می‌کنم که وجه مشخصه‌ی سلطه‌ی بوروکراسی شوروی آمیزه‌ای از ثبات و بی‌ثباتی است. به‌رغم تمام کسانی که امید به انقلاب سیاسی در کوتاه‌مدت یا فروپاشی رژیم داشتند، ما با ثبات این رژیم مواجه شدیم. اما در صورتی که ما کارنامه‌ی 25 ساله‌ی پس از مرگ استالین را مد نظر بگیریم، به این جمع‌بندی می‌رسیم که برخلاف تصور اولیه‌ی یکپارچگی بی چون‌وچرا از زمان استالین به بعد در اتحاد شوروی هر سال با تغییرات مهم روبه‌رو هستیم. بنابراین آیا می‌توان گفت که اتحاد شوروی با کیش شخصیت استالین و بدون این کیش شخصیت هیچ تفاوتی با یکدیگر ندارند؟ آیا سطح زندگی کارگران اتحاد شوروی همسان سطح زندگی کارگران ترکیه، و همان اتحاد شوروی‌ست که سطح دستمزد کارگرانش اکنون نزدیک به سطح دستمزد کارگران ایتالیا است؟ آیا می‌توان </w:t>
      </w:r>
      <w:r w:rsidRPr="0050273D">
        <w:rPr>
          <w:rFonts w:ascii="Times New Roman" w:eastAsia="Times New Roman" w:hAnsi="Times New Roman" w:cs="Times New Roman"/>
          <w:sz w:val="24"/>
          <w:szCs w:val="24"/>
          <w:rtl/>
          <w:lang w:eastAsia="de-DE"/>
        </w:rPr>
        <w:lastRenderedPageBreak/>
        <w:t>ادعا کرد که اتحاد شوروی با سقف تولید فولاد 30 میلیون تن تفاوتی با اتحاد شوروی ندارد که اکنون بزرگترین تولیدکننده‌ی فولاد در جهان است که سالانه 20 درصد فولاد بیش‌تر از ایلات متحده تولید می‌کند؟ آیا می‌توان گفت که اتحاد شوروی در مقایسه با زمانی که اپوزیسیونش فقط کولاک‌ها بودند، با زمانی که جریان‌های متعدد سیاسی تشکیل شده‌اند و در تمام حوزه‌ها (آن هم نه فقط در میان روشنفکران، بلکه حتی در میان کنشگران اتحادیه‌ها) آغاز به گفت‌وگو کرده‌اند، هیچ تفاوتی نکرده است، پس در نتیجه مسأله پیچیده‌تر از این است. در این جا برعکس آن‌چه که من در مورد نکته‌ی قبلی گفتم که ما با فقدان روشی مواجه نیستیم که تمامی اطلاعات در خدمت شکل‌گیری یک تصویر باشند. ما در این زمینه اساساً داده‌های اطلاعاتی محدودی داریم. ما اطلاعات کمی در مورد حوزه‌هایی داریم که فرای خطوط سیاست کلان اقتصادی و یا اجتماعی عملکرد دارند. ما با سمت‌گیری عمومی اتحاد شوروی آشنا هستیم، از نتایج کلی، عواملی همچون میزان تولید صنعتی یا درآمد مردم، اطلاع داریم، زیاد مشکل نیست که حتی سهم بوروکراسی از کل حقوق مردم را محاسبه کنیم. تمام آن‌چه را که برشمردم کم‌وبیش از آن مطلع هستم</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اما ما با یک توده‌ی 250 میلیونی سروکار داریم، این جامعه دربرگیرنده‌ی شمار زیادی از جوامع ریزتر است. ما در این زمینه آشکارا داده‌های اطلاعاتی زیادی نداریم. ما فقط جنبه‌های معینی از واقعیت را می‌بینیم، جنبه‌هایی که از طریق افشاگری‌های ناگهانی، هر از گاهی به کمک این یا آن منبع به ما نشان می‌دهند که در اعماق چه اتفاقاتی می‌افتند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همان‌طور که گفتی شوروی به‌رغم تمامی حیف و میل‌های بوروکراسی در نیم قرن گذشته رشد اقتصادی داشته و عملاٌ از کشوری عقب افتاده به یک قدرت بزرگ صنعتی توسعه یافته است</w:t>
      </w:r>
      <w:r w:rsidRPr="0050273D">
        <w:rPr>
          <w:rFonts w:ascii="Times New Roman" w:eastAsia="Times New Roman" w:hAnsi="Times New Roman" w:cs="Times New Roman"/>
          <w:b/>
          <w:bCs/>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نه فقط به یک قدرت بزرگ صنعتی بلکه حداقل بر مبنای میزان مطلق تولید به دومین نیروی صنعتی در جهان تبدیل شده است</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همچنین اکنون در شوروی نیروهای مولد صنعتی به‌طور متوسط به سطح رشد نیروهای مولد در ایتالیا و انگلیس نزدیک شده است. طبیعتاٌ همه‌ی اینها نشان‌دهنده‌ی پیشرفت‌هایی‌ست که از طریق سرنگونی سرمایه‌داری امکان‌پذیر شده‌اند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lastRenderedPageBreak/>
        <w:t>یکی از نتایج رشد اقتصادی افزایش فزاینده‌ی وزن اجتماعی پرولتاریای شوروی است. سطح فرهنگی و دانایی این طبقه نیز افزایش پیدا کرده است. اما تاکنون تاٌثیرش پایان سلطه‌ی بوروکراسی یا به‌زیر سؤال بردن جدی آن‌ها نبوده است. آیا این نکته در تناقض با تحلیل تروتسکیست‌ها نیست؟</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برعکس. رشد اقتصادی و متناسب با آن افزایش وزن اجتماعی و آموزش فرهنگی و تکنیکی طبقه‌ی کارگر، کنار گذاشتن قدرت بورکراتیک و رهبری انحصاری جامعه را به‌خودی‌ خود ساده‌تر یا سریع‌تر نمی‌کند. ثبات نسبی سلطه‌ی بوروکراسی – به همین نحو ادامه‌ی حیات درازمدت آن‌ها – اساساٌ پیامد این واقعیت است که سقوط این رژیم مستلزم کنش آگاهانه‌ی سیاسی و انقلاب سیاسی است. که خود دوباره مستلزم نه فقط رشد متناسب عینی، بلکه همچنین رشد شرایط ذهنی نیز هست. علت اصلی ادامه‌ی حیات سلطه‌ی بوروکراسی در ا.ج.ش. این است که شرایط ذهنی هنوز آماده نشده‌اند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عدم آمادگی شرایط ذهنی را می‌توان با دو عامل توضیح داد که تاٌثیرمتقابل بر یکدیگر می‌گذارند. سلطه‌ی درازمدت بوروکراتیک که منظور من نه فقط رژیم تروریستی استالین بلکه همچنین دربرگیرنده‌ی خروشچفیسم و دوران برژنف نیز است باعث شکل‌گیری فرایند دایمی اتمیزه‌شدن و غیرسیاسی شدن طبقه‌ی کارگر شوروی شده است. این رویکرد مانع بزرگی در مقابل انقلاب سیاسی است. از منظر بسیاری از کارگران شوروی کمونیسم، مارکسیسم و سوسیالیسم بی‌اعتبار هستند، زیرا این مفاهیم به‌طور نظام‌مند در یک مذهب توجیه‌گر دولتی در خدمت سلطه‌ی بوروکراسی مورد سوءاستفاده قرار گرفته‌اند. از آن‌جایی که انقلاب سوسیالیستی پیروزمندی در غرب و انقلاب سیاسی در اروپای شرقی به‌وقوع نپیوسته است که پرولتاریای شووری بتواند آن را به‌عنوان بدیل جدیدی مطرح کند، ما با شرایط بسیار سخت‌تری مواجه هستیم</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از طرف دیگر به‌رغم حیف‌ومیل ناشی از سوءمدیریت بوروکراسی، رشد فزاینده‌ی اقتصاد شوروی باعث بالا رفتن دایمی سطح زندگی کارگران شده است. بدین‌ترتیب بوروکراسی توانسته است شرایط را برای به‌وجود آمدن پدیده‌ای تسهیل کند که می‌توان آن را «انتظارات رفرمیستی مصرفی» قلمداد </w:t>
      </w:r>
      <w:r w:rsidRPr="0050273D">
        <w:rPr>
          <w:rFonts w:ascii="Times New Roman" w:eastAsia="Times New Roman" w:hAnsi="Times New Roman" w:cs="Times New Roman"/>
          <w:sz w:val="24"/>
          <w:szCs w:val="24"/>
          <w:rtl/>
          <w:lang w:eastAsia="de-DE"/>
        </w:rPr>
        <w:lastRenderedPageBreak/>
        <w:t>کرد که به نوعی بدیل برای کنش سیاسی طبقه‌ی کارگر تبدیل شده است. این تنش‌ها و تناقض‌های جدید مطالبات فزاینده‌ای مثلاً در مورد کالاهای مصرفی با کیفیت بهتر، امکانات آموزش بهتر، تأمین اجتماعی بهتر، آزادی مسافرت به خارج از کشور و غیره را در پی خواهد داشت. اما این موضوع در عین حال غیرسیاسی و اتمیزه شدن پرولتاریا را به‌همراه آورده تا جلوی خیزش دوباره برای کنش و سازمان‌یابی سیستماتیک توده‌ای را بگیرد (تنها استثنا ـ آن‌هم تاحدودی ـ در مورد سرکوب ناآرامی‌های ملی است که در سازمان‌دهی ناسیونالیستی بیش‌تر اهداف ملی را مد نظر دارند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اما نباید فراموش کرد که فقدان آمادگی شرایط ذهنی برای انقلاب سیاسی به مفهوم بازتولید بدون تنش سلطه‌ی بوروکراتیک نیست. این فقدان فقط منجر به شکل‌گیری تضاد دیگری در اقتصاد شوروی می‌شود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هر چه وزن و اهمیت عینی طبقه‌ی کارگر با کنار گذاشتن دایمی‌اش در فرایند تصمیم‌گیری در تنش قرار بگیرد به همان نسبت هم بی‌تفاوتی کارگران در مورد نتایج تولیدش در تمام عرصه‌های فعالیتش بیش‌تر می‌شود که نتیجه‌اش کندشدن آهنگ رشد اقتصادی است (در حالی که انقلاب سیاسی پیروزمند ظرفیت بزرگی را برای رشد اقتصادی مضاعف به همراه می‌آورد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 xml:space="preserve">با توجه به نکاتی که درباره‌ی طبقه‌ی کارگر شوروی گفتی در این‌جا به مسأله‌ی ماهیت بوروکراسی بپردازیم. برخی قبول دارند که نمی‌توان بوروکراسی را با طبقه‌ی مسلط در شیوه‌ی تولید کلاسیک مثلاٌ بورژوازی مقایسه کرد، اما آن‌ها گزینه‌ی زیر را – نه به‌صورت کلی بلکه در رابطه با فرماسیون اجتماعی مختص شوروی به‌طور مشخص مطرح می‌کنند: آیا با توجه به نقش برجسته‌ی دولت </w:t>
      </w:r>
      <w:r w:rsidRPr="0050273D">
        <w:rPr>
          <w:rFonts w:ascii="Times New Roman" w:eastAsia="Times New Roman" w:hAnsi="Times New Roman" w:cs="Times New Roman"/>
          <w:b/>
          <w:bCs/>
          <w:sz w:val="24"/>
          <w:szCs w:val="24"/>
          <w:lang w:eastAsia="de-DE"/>
        </w:rPr>
        <w:t xml:space="preserve">– </w:t>
      </w:r>
      <w:r w:rsidRPr="0050273D">
        <w:rPr>
          <w:rFonts w:ascii="Times New Roman" w:eastAsia="Times New Roman" w:hAnsi="Times New Roman" w:cs="Times New Roman"/>
          <w:b/>
          <w:bCs/>
          <w:sz w:val="24"/>
          <w:szCs w:val="24"/>
          <w:rtl/>
          <w:lang w:eastAsia="de-DE"/>
        </w:rPr>
        <w:t>به‌خصوص در عرصه‌ی اقتصاد، همان‌طور که بر آن تأکید کردی – و با توجه به اتمیزه‌شدن طبقه‌ی کارگر، بوروکراسی به آن درجه‌ای از تمرکز قدرت اقتصادی، اجتماعی وسیاسی دست نیافته است که خارج از طبقه‌ی کارگر قرار گرفته باشد؟ و آیا معنایش این نیست که موضع تروتسکی که بر اساس آن بوروکراسی کارگری، فراکسیونی از طبقه‌ی کارگر است که دیکتاتوری پرولتاریا را تغییر شکل داده، اما آن را به وجهی واقعی‌تر اعمال می‌کند، دیگر اعتبار خود را از دست داده است؟</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lastRenderedPageBreak/>
        <w:t>کاملاٌ بدیهی است در صورتی که ما فقط لایه‌ی فوقانی سلسله‌مراتب را بوروکراسی قلمداد کنیم، بنابراین اثبات پیوند روان‌شناسانه یا اجتماعی با طبقه‌ی کارگر همواره مشکل‌تر می‌شود. در این صورت مناسبات بین بوروکراسی و طبقه‌ی کارگر در بهترین حالت فقط ماهیتی تاریخی دارند. آن‌چه از تبیین تروتسکی باقی می‌ماند، فقط نوع درآمد است (که با وجود این به نظر من هنوز عنصر تعیین‌کننده نیز هست): این واقعیت انکارناپذیر است که بوروکراسی صاحب وسایل تولید نیست و درآمدِ نیروی کارش را صرفاً از تقسیم درآمد ملی کسب می‌کند. البته این به معنای امتیازات بسیار زیادی هم هست، اما این امتیازات خود نوعی ازدرآمد است که به لحاظ کیفی با شکل دستمزد تفاوتی ندارد. این تعبیر که نظریه‌پردازان بیش‌تر مارکسیست را راضی می‌کند که برای پدیده‌ی اقتصادی اهمیت تعیین‌کننده‌ای قائل می‌شوند، از منظر روان‌شناسانه و تربیتی قانع‌کننده نیست. اگر بگوییم بوروکراسی تنها به این دلیل که درآمدش بیست برابر کارگر امروزی‌ست بوروکراسی کارگری‌ست که آن را هم به شکل مزد دریافت می‌کنند، برهانی تجریدی است. با این حال اعتبار آن را باید تصدیق کرد. بر مبنای این ادعا می‌توان این‌گونه نتیجه گیری کرد که: بوروکراسی تنها وقتی که منبع اصلی درآمدش از مالکیت نشاٌت بگیرد، از بوروکراسی کارگری بودنش دست برمی‌دارد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این تعریف از بوروکراسی محدود و خودسرانه و به‌طبع اشتباه است و برخلاف ادعای برخی از منتقدان ربطی به تعریف تروتسکی از بوروکراسی ندارد. چنین تعریفی برای توضیحِ واقعیت سلطه‌ی بوروکراتیک بسیار نامتناسب است. اگر تعداد واقعی بوروکراسی فقط محدود به صدها هزار یا حتی فقط چند ده هزار نفر بود، دیگر توضیح این مسأله بسیار مشکل بود که چه‌گونه آن‌ها هنوز می‌توانند کنترل گسترده‌ای بر کل جامعه اعمال کنند، چرا که ابزار اصلی این کنترل بدون شک امروز به ابعاد دوران استالین نیست که در آن اعمال کنترل بر جامعه از طریق ترورهای خونین دایمی و ایچاد هراس واقعی نه فقط برای سلب آزادی، بلکه برای سلب جان انسان‌ها بود. اما اگر ما تعریف بوروکراسی را به تمام قشرهای ممتاز جامعه‌ی شوروی تعمیم بدهیم، آن‌وقت ما با میلیون‌ها انسان، بین پنج تا ده میلیون و شاید هم بیش‌تر سروکار داریم</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 xml:space="preserve">این میزان دربرگیرنده‌ی تمام بوروکراسی اتحادیه‌ها و همچنین کل رده‌های افسران ارتش و نه فقط ژنرالها و مارشال‌ها بلکه ستوان‌های رده‌های پایین‌تر، تمام </w:t>
      </w:r>
      <w:r w:rsidRPr="0050273D">
        <w:rPr>
          <w:rFonts w:ascii="Times New Roman" w:eastAsia="Times New Roman" w:hAnsi="Times New Roman" w:cs="Times New Roman"/>
          <w:sz w:val="24"/>
          <w:szCs w:val="24"/>
          <w:rtl/>
          <w:lang w:eastAsia="de-DE"/>
        </w:rPr>
        <w:lastRenderedPageBreak/>
        <w:t>سلسله‌مراتب فعال در تولید و نه فقط رؤسا بلکه همچنین مهندسان و بالاخره اکثریت روشنفکران است (به استثنای معلمان که حقوق‌شان به‌مراتب کم‌تراز حقوق کارگران است و از امتیازات معمولی هم برخوردار نیستند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همین که ما این تعریف دقیق از بوروکراسی را به‌کار بگیریم، آن‌وقت پایه‌های استدلال‌های مطرح‌شده از بین می‌رود. چرا که کاملاٌ مسلم است که شمار کنونی کل بوروکراسی به معنای واقعی و گسترده‌ی کلمه دربرگیرنده‌ی نه فقط پسران و دختران کارگران است، بلکه حتی دربرگیرنده‌ی کسانی نیز می‌شود که قبلاٌ کارگر بوده‌اند. تحرک فزاینده به سمت بالا که من از آن صحبت کردم – با تمام جوانب منفی آن ـ علت اصلی عطش به تحصیل بخش عمده‌ایی از طبقه‌ی کارگر است که سمت‌گیری اصلی‌اش به طرف بوروکراسی است. همین تحرک یکی از سلاح‌های عمده‌ای است که بوروکراسی برای حفظ دیکتاتوری‌اش از آن استفاده می‌کند، بدین ترتیب که شرایطی را برای بوروکراسی فراهم کرده است تا از طریق دادن امتیازاتی، لایه‌ی فوقانی نسل‌های متوالی کارگران را به خود جلب کند، امتیازاتی که نظام سرمایه‌داری توانایی اعطای آن‌ها را به کارگران این کشورها را ندارد. حداکثر چشم‌اندازی که نظام سرمایه‌داری می‌تواند به کارگران بدهد، کسب موقعیتی بین پرولتاریا و بورژوازی است، اما به آنان مالکیتی اعطا نمی‌شود که به آنان اجازه‌ی رئیس شدن در یک کارخانه‌ی بزرگ را بدهد. ساختار ویژه‌ی جامعه‌ی شوروی به بوروکراسی امکان جذب پسران و دختران کارگران و حتی خود آن‌ها را فراهم کرده است. از آن‌جایی که بوروکراسی به‌رغم تمام قدرتش به مالکیت خصوصی دسترسی ندارد که بتواند منحصراً از این طریق امتیازاتش را تضمین کند، آنها تلاش می‌کنند که این امتیازات را به پسران و دختران‌شان (در حاشیه اشاره کنم که بیش‌تر به پسران‌شان تا دختران‌شان) منتقل کنند، آن هم به‌وسیله‌ی وارد کردن فرزندان‌شان به محدوده‌ی سلسله‌مراتب خودی‌شان برای دستیابی و تضمین مدارج بالای دانشگاهی آن‌ها. همین مسأله به تنش‌های عمیق اجتماعی منجر می‌شود. مبارزه برای ورود به دانشگاه‌ها بسیار سخت‌تر شده است تا جایی که حتی به‌‌عنوان مثال مطبوعات شوروی نیز به این مسأله می‌پردازند. روزی که نتایج امتحانات ورودی اعلام می‌شوند، در تمام دانشگاه‌های اتحاد شوروی روزی مملو از تنش‌های واقعی اجتماعی است. اتهاماتی نظیر رشوه‌خواری و تقلب را که کارگران و دیگر بخش‌های مردم در این شرایط مطرح می‌کنند، به‌مراتب شدیدتر از </w:t>
      </w:r>
      <w:r w:rsidRPr="0050273D">
        <w:rPr>
          <w:rFonts w:ascii="Times New Roman" w:eastAsia="Times New Roman" w:hAnsi="Times New Roman" w:cs="Times New Roman"/>
          <w:sz w:val="24"/>
          <w:szCs w:val="24"/>
          <w:rtl/>
          <w:lang w:eastAsia="de-DE"/>
        </w:rPr>
        <w:lastRenderedPageBreak/>
        <w:t>اتهاماتی است که در مورد عدم امکان رسیدن به مدارجی نظیر مدیریت یک کارخانه مطرح می‌شوند، چراکه در این جا تمام جوانب امتیازات بوروکراسی به‌طور مستقیم قابل رؤیت و ملموس است، امتیازاتی که تا امروز بخش عمده‌ی سازوکار آموزش و دستیابی به مدارج بالاتر شغلی را مسدود می‌کند. ما می‌توانیم در این حوزه در آینده حتی شاهد تنش‌ها و واکنش‌های شدیدتری باشیم. با وجود تمام تلاش‌های بوروکراسی برای قطع کامل بند نافش با گذشته ـ با طبقه‌ی کارگر و با ایدئولوژی مارکسیستی ـ یکبار دیگر نشان داده می‌شود که تلاش برای انجام یک کار یک چیز است و موفقیت در انجام آن چیز دیگری. در این جا فرایندی دایمی عملکرد دارد که منجر به واکنش‌های بسیار شدیدی خواهد 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 xml:space="preserve">همان‌طور که گفتی شواهدی در مورد کندتر شدن تحرک اجتماعی وجود دارد. حرکت به بالا در سلسله‌مراتب اجتماعی در </w:t>
      </w:r>
      <w:r w:rsidRPr="0050273D">
        <w:rPr>
          <w:rFonts w:ascii="Times New Roman" w:eastAsia="Times New Roman" w:hAnsi="Times New Roman" w:cs="Times New Roman"/>
          <w:b/>
          <w:bCs/>
          <w:sz w:val="24"/>
          <w:szCs w:val="24"/>
          <w:lang w:eastAsia="de-DE"/>
        </w:rPr>
        <w:t xml:space="preserve">15 </w:t>
      </w:r>
      <w:r w:rsidRPr="0050273D">
        <w:rPr>
          <w:rFonts w:ascii="Times New Roman" w:eastAsia="Times New Roman" w:hAnsi="Times New Roman" w:cs="Times New Roman"/>
          <w:b/>
          <w:bCs/>
          <w:sz w:val="24"/>
          <w:szCs w:val="24"/>
          <w:rtl/>
          <w:lang w:eastAsia="de-DE"/>
        </w:rPr>
        <w:t>سال گذشته و شاید حتی پس از مرگ استالین کندتر شده است</w:t>
      </w:r>
      <w:r w:rsidRPr="0050273D">
        <w:rPr>
          <w:rFonts w:ascii="Times New Roman" w:eastAsia="Times New Roman" w:hAnsi="Times New Roman" w:cs="Times New Roman"/>
          <w:b/>
          <w:bCs/>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خیر، در دوران استالین‌زدایی پاک‌سازی گسترده‌ای در دستگاه صورت گرفت که جا را برای افراد جدید باز کرد، اما در این زمینه داده‌های آماری جدیدی در اختیار نداریم</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b/>
          <w:bCs/>
          <w:sz w:val="24"/>
          <w:szCs w:val="24"/>
          <w:rtl/>
          <w:lang w:eastAsia="de-DE"/>
        </w:rPr>
        <w:t>در چنین شرایطی که هسته‌ی مرکزی قدرت همواره از طبقه‌ی کارگر که تمامی حقوق سیاسی‌اش به یغما رفته فاصله می‌گیرد، اصطلاح «دولت کارگری» اصلاً معنایی دارد؟ وقتی که از طبقه‌ی کارگر سلب قدرت سیاسی شده اعتبار مفهوم «دولت کارگری» از کجا به دست می‌آید؟</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ظرف 40 سال گذشته ما در جنبش‌مان به غیر چند مورد استثنایی اصطلاح «دولت کارگری» را بدون تبیین دقیق‌تری از آن به‌کار برده‌ایم. ما می‌گوییم «دولت کارگریِ بورکراتیک» یا «دولت کارگری بوروکراتیزه‌شده» که این دو الزاماٌ یکی نیستند. تروتسکی از ماشینی صحبت کرد که به علت خوردن به سد اسقاط شده است. در این‌جا مشکل بر سر تمایز بین علم و تعلیم و ترتیب است. صورت‌بندی «دولت کارگری بوروکراتیک» از نظریه‌ی مارکسیستی در مورد دولت گرفته شده است. در نزد مارکسیسم، دولت فراطبقاتی وجود ندارد. دولت در خدمت منافع تاریخی طبقه‌ی اجتماعی معینی است. در صورتی که صفت «کارگری» حذف شود، دو </w:t>
      </w:r>
      <w:r w:rsidRPr="0050273D">
        <w:rPr>
          <w:rFonts w:ascii="Times New Roman" w:eastAsia="Times New Roman" w:hAnsi="Times New Roman" w:cs="Times New Roman"/>
          <w:sz w:val="24"/>
          <w:szCs w:val="24"/>
          <w:rtl/>
          <w:lang w:eastAsia="de-DE"/>
        </w:rPr>
        <w:lastRenderedPageBreak/>
        <w:t>واژه‌ی دیگر را می‌توان جایگزین آن کرد. یا ما با یک دولت بورژوایی سروکار داریم، یا با دولت بورکراتیک که به طبقه‌ی مسلط تبدیل شده است. قبلاٌ بر این نکته تأکید کرده‌ام که چرا چنین تعریفی کاملاٌ نادرست و حتی نامورون‌تر است ـ و حتی بار این کلمه پر از سردرگمی‌های غیر منطقی‌تر است – است تا واژه‌ی «دولت کارگری». مثالی بزنم</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اگر ما بپذیریم که بوروکراسی طبقه‌ی جدیدی است آیا در نتیجه احزاب کمونیست در قدرت، احزابی «بوروکراتیک» هستند و بنابراین آیا مبارزه‌ی طبقاتی سه‌جانبه در کشورهای سرمایه‌داری بین طبقه‌ی کارگر، بورژوازی و بوروکراسی است یا بوروکراسی تنها طبقه‌ی تاریخ است که پس از رسیدن به قدرت به یک طبقه‌ی اجتماعی تبدیل شده است، در حالی که بوروکراسی قبل از رسیدن به قدرت طبقه‌ی اجتماعی نبوده است، آیا حزب کمونیست چین قبل از کسب قدرت سیاسی، حزب کارگری بوده است ـ یا حزب کارگری و دهقانی، که در این‌جا نقش اساسی ایفا نمی‌کند ـ و این حزب پس از کسب قدرت سیاسی به حزبی بوروکراتیک تبدیل شده است؟ این مسأله به طرح مسایل ضد و نقیض و عدم درک واقعیت جهان امروزی منجر می‌شود و سمت‌گیری در مبارزه‌ی طبقاتی روزمره را در مقیاس جهانی غیر ممکن می‌کند. و این به‌مراتب بسیار خطرناک‌تر از نارسایی درک‌های تربیتی یا جزم‌اندیشی سیاسی در به‌کارگیری واژه‌ی «دولت کارگری» در خصوص دولت شوروی است. وقتی که بین‌الملل چهارم بدواً با ارجاع به تروتسکی ادعا کرد که در ا.ج.ش. هنوز دولت منحط کارگری وجود دارد و اتحاد شوروی فقط از این حیث شکلی از دیکتاتوری پرولتاریا را حفظ کرده است، بدین‌ترتیب آن‌ها این اصطلاح را به معنای کاملاٌ محدود آن به کار گرفتند و باید برای این صفت بار بیش‌تری از آن‌چه دارد قائل شد. دولت تا به امروز از ساختارها و مناسبات دورگه‌ی تولیدی برخاسته از انقلاب اکتبر به‌طور عینی دفاع کرده است. بدین‌ترتیب این دولت تا به امروز از احیای سرمایه‌داری و احیای قدرتِ طبقه‌ی جدید بورژوازی و شکل‌گیری مجدد مناسبات تولیدی و مالکیت سرمایه‌داری جلوگیری کرده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ما فقط به این معنا از صفت «کارگری» استفاده می‌کنیم. معنای عمیق تاریخی این مسأله وقتی روشن می‌شود که ما آن را با شرایط انتقالی کشورهای دیگر مقایسه کنیم. برای روشن‌تر شدن موضوع یک مثال تاریخی بزنیم. اگر ما به دورانی رجوع کنیم که از منظری سطحی‌نگر به‌عنوان دوران سلطنت مطلقه طبقه‌بندی شده است، این دوران بی‌شک </w:t>
      </w:r>
      <w:r w:rsidRPr="0050273D">
        <w:rPr>
          <w:rFonts w:ascii="Times New Roman" w:eastAsia="Times New Roman" w:hAnsi="Times New Roman" w:cs="Times New Roman"/>
          <w:sz w:val="24"/>
          <w:szCs w:val="24"/>
          <w:rtl/>
          <w:lang w:eastAsia="de-DE"/>
        </w:rPr>
        <w:lastRenderedPageBreak/>
        <w:t>برای بخش بزرگی از اروپا همچنین دوران انباشت بدوی سرمایه، برآمد و تقویت بورژوازی نوپا نیز بوده است، به عبارت دیگر این همان دورانی بوده است که راه را برای انقلاب بورژوایی هموار کرده است. اما اگر از منظر دیگری به این مسأله بپردازیم، یعنی از منظر ادامه‌ی بقای اشرافیت نیمه‌فئودال و امتیازات آن‌ها، آن‌وقت کاملاٌ واضح است که سلطنت مطلقه این طبقه‌ی فرتوت منحط را نجات داد و امکان ادامه‌ی حیات این طبقه را برای دو قرن بعد وحتی بیش‌تر از آن فراهم کرد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این کار به نحو بسیار ساده‌ای انجام گرفت: از آن‌جایی که درآمد اشراف نیمه فئودال از زمین‌های‌شان هرچه کم‌تر می‌شد، برای آن‌که بتوانند سطح زندگی‌شان را حفظ کنند و به روال عادت‌هایشان به زندگی‌شان ادامه دهند، سلطنت مطلقه – بخش بزرگی درآمد طبقات اجتماعی دیگر ـ در درجه‌ی اول دهقانان و بورژوازی ـ را به شکل هدایا و پاداش به اشرافیت دربار منتقل می‌کرد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بدین‌ترتیب می‌توان گفت که دولت سلطنت مطلقه، دولتی نیمه فئودالی بود که از منافع تاریخی اشراف دفاع می‌کرد. اما اگر موضوع را این‌گونه تفسیر کنیم، بنابراین دولت از اشراف فئودال همان‌طور که بودند و یا می‌خواستند باشند دفاع می‌کرد ـ و منظورمن در این جا نه سده‌ی دوازدهم بلکه سده‌های شانزدهم و هفدهم است ـ عملاً حرف بی‌معنایی زده‌ایم. قضیه برعکس است. دولت برعلیه اشرافیت با چنان خشونت وسرسختی عمل کرد و پایه‌های قدرت آن را در اروپا درهم شکست که به‌مراتب دوره‌ی زمانی آن کم‌تر از سرکوب کارگران توسط بوروکراسی در اتحاد شوروی نبود. (البته تا جایی که امکان مقایسه‌ی این دو دولت با یکدیگر وجود دارد). بنابراین تفاوت بزرگی بین نگهداری از ساختارهای اقتصادی – اجتماعی معینی وجود دارد که از منظر تاریخی با منافع یک طبقه‌ی مشخص اجتماعی مرتبط هستند، با دفاع از منافع روزمره‌ی یک طبقه، بدون در نظرگرفتن این‌که این طبقه چه جایگاهی برای خود قائل است. یا این که چه جایگاهی می‌خواهد در جامعه داشته باشد. و همین مطلب به تعریف ما از اتحاد شوروی به‌عنوان دولت کارگری منحط بورکراتیزه شده، چه از منظر تاریخی و چه از منظر تئوریک اعتبار می‌بخشد</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before="100" w:beforeAutospacing="1" w:after="100" w:afterAutospacing="1" w:line="240" w:lineRule="auto"/>
        <w:jc w:val="both"/>
        <w:rPr>
          <w:rFonts w:ascii="Times New Roman" w:eastAsia="Times New Roman" w:hAnsi="Times New Roman" w:cs="Times New Roman"/>
          <w:sz w:val="24"/>
          <w:szCs w:val="24"/>
          <w:lang w:eastAsia="de-DE"/>
        </w:rPr>
      </w:pPr>
      <w:r w:rsidRPr="0050273D">
        <w:rPr>
          <w:rFonts w:ascii="Times New Roman" w:eastAsia="Times New Roman" w:hAnsi="Times New Roman" w:cs="Times New Roman"/>
          <w:sz w:val="24"/>
          <w:szCs w:val="24"/>
          <w:rtl/>
          <w:lang w:eastAsia="de-DE"/>
        </w:rPr>
        <w:t xml:space="preserve">با وجود این، درک این تعریف یا پذیرش آن برای کسانی مشکل است که نه براساس معیارهای مطرح شده بلکه با درکی متعارف به این موضوع می‌پردازند. برای چنین درک ساده‌ای طبیعتاٌ این که گفته شود در اتحاد شوروی دیکتاتوری پرولتاریا وجود دارد، بی‌معناست چرا که اکثریت </w:t>
      </w:r>
      <w:r w:rsidRPr="0050273D">
        <w:rPr>
          <w:rFonts w:ascii="Times New Roman" w:eastAsia="Times New Roman" w:hAnsi="Times New Roman" w:cs="Times New Roman"/>
          <w:sz w:val="24"/>
          <w:szCs w:val="24"/>
          <w:rtl/>
          <w:lang w:eastAsia="de-DE"/>
        </w:rPr>
        <w:lastRenderedPageBreak/>
        <w:t>بزرگی از پرولتاریا نه فقط دیکتاتور نیست، بلکه اساساٌ فاقد هرگونه قدرت سیاسی است. اگر منظور از «دیکتاتوری پرولتاریا»، «حکومت مستقیم طبقه‌ی کارگر</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است، طبیعتاٌ در این کشور این‌گونه دیکتاتوری وجود ندارد. برای ما دیکتاتوری پرولتاریا در اتحاد شوروی فقط به معنای غیرمستقیم و برگرفته از نظریه‌ی اجتماعی آن وجود دارد. و در این جا منظور من فقط مناقشه‌ی ملال‌آور بر سر واژه‌ها نیست. اما همین که کلیشه‌ها را کنار بگذاریم و به جزئیات بپردازیم و آن‌ها را به‌طور دقیق‌تر توضیح بدهیم درنتیجه می‌توانیم به مسائل بنیادی بپردازیم و نه به مسائلی که با پاسخ‌ کلیشه‌ای می‌توان به آن‌ها پاسخ داد. بوروکراسی چه جایگاهی در جامعه‌ی شوروی دارد؟ آیا بوروکراسی از همان جایگاه طبقه‌ی مسلط برخوردار است؟ بوروکراسی در درازمدت با چه ابزاری می‌تواند قدرت و امتیازاتش را تضمین کند؟ آیا یک طبقه‌ی مسلط هم از همین ابزارها استفاده می‌کند؟ طبقه‌ی کارگر چه امکاناتی برای تغییر شرایط در اختیار دارد؟ آیا باید کل سیستم اقتصادی را زیرورو کند و یا این که کافی است فقط سیستم قدرت را تغییر بدهد آن‌هم با پی‌آمدهای عمیق اقتصادی‌اش، که چیزی دیگر خواهد بود تا یک انقلاب اجتماعی؟ وقتی که ما موضع را به‌صورت مشخص‌تر، خاص‌تر و دقیق‌تر مورد تحلیل قرار بدهیم، اختلاف نظرها از بین نمی‌روند، بلکه برعکس مفهوم واقعی آن‌ها روشن می‌شوند</w:t>
      </w:r>
      <w:r w:rsidRPr="0050273D">
        <w:rPr>
          <w:rFonts w:ascii="Times New Roman" w:eastAsia="Times New Roman" w:hAnsi="Times New Roman" w:cs="Times New Roman"/>
          <w:sz w:val="24"/>
          <w:szCs w:val="24"/>
          <w:lang w:eastAsia="de-DE"/>
        </w:rPr>
        <w:t xml:space="preserve">. </w:t>
      </w:r>
      <w:r w:rsidRPr="0050273D">
        <w:rPr>
          <w:rFonts w:ascii="Times New Roman" w:eastAsia="Times New Roman" w:hAnsi="Times New Roman" w:cs="Times New Roman"/>
          <w:sz w:val="24"/>
          <w:szCs w:val="24"/>
          <w:rtl/>
          <w:lang w:eastAsia="de-DE"/>
        </w:rPr>
        <w:t>بنابراین مسأله نه بر سر اختلاف‌نظر برسر کلیشه‌ها، واژه‌ها یا مبانی، بلکه اختلافات بر سر تغییر جنبه‌های متضاد جامعه‌ی شوروی و بر سر نتیجه‌گیری‌های سیاسی ناشی از ارزیابی این پدیده‌ها است</w:t>
      </w:r>
      <w:r w:rsidRPr="0050273D">
        <w:rPr>
          <w:rFonts w:ascii="Times New Roman" w:eastAsia="Times New Roman" w:hAnsi="Times New Roman" w:cs="Times New Roman"/>
          <w:sz w:val="24"/>
          <w:szCs w:val="24"/>
          <w:lang w:eastAsia="de-DE"/>
        </w:rPr>
        <w:t>.</w:t>
      </w:r>
    </w:p>
    <w:p w:rsidR="0050273D" w:rsidRPr="0050273D" w:rsidRDefault="0050273D" w:rsidP="0050273D">
      <w:pPr>
        <w:bidi/>
        <w:spacing w:after="0" w:line="240" w:lineRule="auto"/>
        <w:jc w:val="both"/>
        <w:rPr>
          <w:rFonts w:ascii="Times New Roman" w:eastAsia="Times New Roman" w:hAnsi="Times New Roman" w:cs="Times New Roman"/>
          <w:sz w:val="24"/>
          <w:szCs w:val="24"/>
          <w:lang w:eastAsia="de-DE"/>
        </w:rPr>
      </w:pPr>
    </w:p>
    <w:p w:rsidR="0050273D" w:rsidRPr="0050273D" w:rsidRDefault="0050273D" w:rsidP="0050273D">
      <w:pPr>
        <w:bidi/>
        <w:spacing w:after="0" w:line="240" w:lineRule="auto"/>
        <w:jc w:val="both"/>
        <w:rPr>
          <w:rFonts w:ascii="Times New Roman" w:eastAsia="Times New Roman" w:hAnsi="Times New Roman" w:cs="Times New Roman"/>
          <w:sz w:val="24"/>
          <w:szCs w:val="24"/>
          <w:lang w:eastAsia="de-DE"/>
        </w:rPr>
      </w:pPr>
    </w:p>
    <w:p w:rsidR="0050273D" w:rsidRPr="0050273D" w:rsidRDefault="0050273D" w:rsidP="0050273D">
      <w:pPr>
        <w:bidi/>
        <w:spacing w:after="0" w:line="240" w:lineRule="auto"/>
        <w:jc w:val="both"/>
        <w:rPr>
          <w:rFonts w:ascii="Times New Roman" w:eastAsia="Times New Roman" w:hAnsi="Times New Roman" w:cs="Times New Roman"/>
          <w:sz w:val="24"/>
          <w:szCs w:val="24"/>
          <w:lang w:eastAsia="de-DE"/>
        </w:rPr>
      </w:pPr>
    </w:p>
    <w:p w:rsidR="0050273D" w:rsidRPr="0050273D" w:rsidRDefault="0050273D" w:rsidP="0050273D">
      <w:pPr>
        <w:bidi/>
        <w:spacing w:after="0" w:line="240" w:lineRule="auto"/>
        <w:jc w:val="both"/>
        <w:rPr>
          <w:rFonts w:ascii="Times New Roman" w:eastAsia="Times New Roman" w:hAnsi="Times New Roman" w:cs="Times New Roman"/>
          <w:sz w:val="24"/>
          <w:szCs w:val="24"/>
          <w:lang w:eastAsia="de-DE"/>
        </w:rPr>
      </w:pPr>
    </w:p>
    <w:p w:rsidR="0050273D" w:rsidRPr="0050273D" w:rsidRDefault="0050273D" w:rsidP="0050273D">
      <w:pPr>
        <w:bidi/>
        <w:spacing w:after="0" w:line="240" w:lineRule="auto"/>
        <w:jc w:val="both"/>
        <w:rPr>
          <w:rFonts w:ascii="Times New Roman" w:eastAsia="Times New Roman" w:hAnsi="Times New Roman" w:cs="Times New Roman"/>
          <w:sz w:val="24"/>
          <w:szCs w:val="24"/>
          <w:lang w:eastAsia="de-DE"/>
        </w:rPr>
      </w:pPr>
    </w:p>
    <w:p w:rsidR="0050273D" w:rsidRPr="0050273D" w:rsidRDefault="0050273D" w:rsidP="0050273D">
      <w:pPr>
        <w:bidi/>
        <w:spacing w:after="0" w:line="240" w:lineRule="auto"/>
        <w:jc w:val="both"/>
        <w:rPr>
          <w:rFonts w:ascii="Times New Roman" w:eastAsia="Times New Roman" w:hAnsi="Times New Roman" w:cs="Times New Roman"/>
          <w:sz w:val="24"/>
          <w:szCs w:val="24"/>
          <w:lang w:eastAsia="de-DE"/>
        </w:rPr>
      </w:pPr>
    </w:p>
    <w:p w:rsidR="00503473" w:rsidRDefault="00503473" w:rsidP="0050273D">
      <w:pPr>
        <w:bidi/>
        <w:spacing w:line="276" w:lineRule="auto"/>
        <w:jc w:val="both"/>
        <w:rPr>
          <w:b/>
          <w:bCs/>
          <w:rtl/>
          <w:lang w:bidi="fa-IR"/>
        </w:rPr>
      </w:pPr>
    </w:p>
    <w:p w:rsidR="00503473" w:rsidRDefault="00503473" w:rsidP="00503473">
      <w:pPr>
        <w:bidi/>
        <w:spacing w:line="276" w:lineRule="auto"/>
        <w:jc w:val="both"/>
        <w:rPr>
          <w:b/>
          <w:bCs/>
          <w:rtl/>
          <w:lang w:bidi="fa-IR"/>
        </w:rPr>
      </w:pPr>
    </w:p>
    <w:p w:rsidR="00503473" w:rsidRDefault="00503473" w:rsidP="00503473">
      <w:pPr>
        <w:bidi/>
        <w:spacing w:line="276" w:lineRule="auto"/>
        <w:jc w:val="both"/>
        <w:rPr>
          <w:b/>
          <w:bCs/>
          <w:rtl/>
          <w:lang w:bidi="fa-IR"/>
        </w:rPr>
      </w:pPr>
    </w:p>
    <w:p w:rsidR="00503473" w:rsidRDefault="00503473" w:rsidP="00503473">
      <w:pPr>
        <w:bidi/>
        <w:spacing w:line="276" w:lineRule="auto"/>
        <w:jc w:val="both"/>
        <w:rPr>
          <w:b/>
          <w:bCs/>
          <w:rtl/>
          <w:lang w:bidi="fa-IR"/>
        </w:rPr>
      </w:pPr>
    </w:p>
    <w:p w:rsidR="00503473" w:rsidRDefault="00503473" w:rsidP="00503473">
      <w:pPr>
        <w:bidi/>
        <w:spacing w:line="276" w:lineRule="auto"/>
        <w:jc w:val="both"/>
        <w:rPr>
          <w:b/>
          <w:bCs/>
          <w:rtl/>
          <w:lang w:bidi="fa-IR"/>
        </w:rPr>
      </w:pPr>
    </w:p>
    <w:p w:rsidR="00D77D44" w:rsidRPr="00D77D44" w:rsidRDefault="00D77D44" w:rsidP="00D77D44">
      <w:pPr>
        <w:bidi/>
        <w:spacing w:line="276" w:lineRule="auto"/>
        <w:jc w:val="both"/>
        <w:rPr>
          <w:b/>
          <w:bCs/>
          <w:lang w:bidi="fa-IR"/>
        </w:rPr>
      </w:pPr>
      <w:r w:rsidRPr="00D77D44">
        <w:rPr>
          <w:b/>
          <w:bCs/>
          <w:rtl/>
          <w:lang w:bidi="fa-IR"/>
        </w:rPr>
        <w:t>ساعت بدون فنر</w:t>
      </w:r>
      <w:r w:rsidRPr="00D77D44">
        <w:rPr>
          <w:rFonts w:hint="cs"/>
          <w:b/>
          <w:bCs/>
          <w:rtl/>
          <w:lang w:bidi="fa-IR"/>
        </w:rPr>
        <w:t xml:space="preserve"> </w:t>
      </w:r>
    </w:p>
    <w:p w:rsidR="00D77D44" w:rsidRPr="00D77D44" w:rsidRDefault="00D77D44" w:rsidP="00D77D44">
      <w:pPr>
        <w:bidi/>
        <w:spacing w:line="276" w:lineRule="auto"/>
        <w:jc w:val="both"/>
        <w:rPr>
          <w:b/>
          <w:bCs/>
          <w:rtl/>
          <w:lang w:bidi="fa-IR"/>
        </w:rPr>
      </w:pPr>
      <w:r w:rsidRPr="00D77D44">
        <w:rPr>
          <w:b/>
          <w:bCs/>
          <w:rtl/>
          <w:lang w:bidi="fa-IR"/>
        </w:rPr>
        <w:t>نوشتهای برای سنگ مزارِ شوروی</w:t>
      </w:r>
    </w:p>
    <w:p w:rsidR="00D77D44" w:rsidRPr="00D77D44" w:rsidRDefault="00D77D44" w:rsidP="00D77D44">
      <w:pPr>
        <w:bidi/>
        <w:spacing w:line="276" w:lineRule="auto"/>
        <w:jc w:val="both"/>
        <w:rPr>
          <w:b/>
          <w:bCs/>
          <w:rtl/>
          <w:lang w:bidi="fa-IR"/>
        </w:rPr>
      </w:pPr>
      <w:r w:rsidRPr="00D77D44">
        <w:rPr>
          <w:b/>
          <w:bCs/>
          <w:rtl/>
          <w:lang w:bidi="fa-IR"/>
        </w:rPr>
        <w:t>کرستوفر جی. آرتور</w:t>
      </w:r>
    </w:p>
    <w:p w:rsidR="00D77D44" w:rsidRPr="00D77D44" w:rsidRDefault="00D77D44" w:rsidP="00D77D44">
      <w:pPr>
        <w:bidi/>
        <w:spacing w:line="276" w:lineRule="auto"/>
        <w:jc w:val="both"/>
        <w:rPr>
          <w:b/>
          <w:bCs/>
          <w:rtl/>
          <w:lang w:bidi="fa-IR"/>
        </w:rPr>
      </w:pPr>
      <w:r w:rsidRPr="00D77D44">
        <w:rPr>
          <w:b/>
          <w:bCs/>
          <w:rtl/>
          <w:lang w:bidi="fa-IR"/>
        </w:rPr>
        <w:t>برگردان: فروغ اسدپور</w:t>
      </w:r>
    </w:p>
    <w:p w:rsidR="00D77D44" w:rsidRPr="00D77D44" w:rsidRDefault="00D77D44" w:rsidP="00D77D44">
      <w:pPr>
        <w:bidi/>
        <w:spacing w:line="276" w:lineRule="auto"/>
        <w:jc w:val="both"/>
        <w:rPr>
          <w:b/>
          <w:bCs/>
          <w:rtl/>
          <w:lang w:bidi="fa-IR"/>
        </w:rPr>
      </w:pPr>
      <w:r w:rsidRPr="00D77D44">
        <w:rPr>
          <w:rFonts w:hint="cs"/>
          <w:b/>
          <w:bCs/>
          <w:rtl/>
          <w:lang w:bidi="fa-IR"/>
        </w:rPr>
        <w:t>ویراستار: حسن آزاد</w:t>
      </w:r>
    </w:p>
    <w:p w:rsidR="00D77D44" w:rsidRPr="00D77D44" w:rsidRDefault="00D77D44" w:rsidP="00D77D44">
      <w:pPr>
        <w:bidi/>
        <w:spacing w:line="276" w:lineRule="auto"/>
        <w:jc w:val="both"/>
        <w:rPr>
          <w:rtl/>
          <w:lang w:bidi="fa-IR"/>
        </w:rPr>
      </w:pPr>
      <w:r w:rsidRPr="00D77D44">
        <w:rPr>
          <w:rtl/>
          <w:lang w:bidi="fa-IR"/>
        </w:rPr>
        <w:t>به نظر می‌رسد بحث بر سر ماهیت اتحاد شوروی به دنبال «سقوط» آن هنوز برای نظریه و عمل سوسیالیستی حائز اهمیت است. تحلیل از سوسیالیسمی که دیگر ـ وجود ـ ندارد معنای عامتری دارد، زیرا روشن است که درس</w:t>
      </w:r>
      <w:r w:rsidRPr="00D77D44">
        <w:rPr>
          <w:rFonts w:hint="cs"/>
          <w:rtl/>
          <w:lang w:bidi="fa-IR"/>
        </w:rPr>
        <w:t>‌</w:t>
      </w:r>
      <w:r w:rsidRPr="00D77D44">
        <w:rPr>
          <w:rtl/>
          <w:lang w:bidi="fa-IR"/>
        </w:rPr>
        <w:t>های آن مختص به شرایط بیش از حد غیرعادی وضعیت شوروی نیست، بلکه برای نظریه و عمل گذار به طور کلی اهمیت دارد. در واقع این موضوع، این پرسش را با ابرام بیشتری پیش روی ما می</w:t>
      </w:r>
      <w:r w:rsidRPr="00D77D44">
        <w:rPr>
          <w:rFonts w:hint="cs"/>
          <w:rtl/>
          <w:lang w:bidi="fa-IR"/>
        </w:rPr>
        <w:t>‌</w:t>
      </w:r>
      <w:r w:rsidRPr="00D77D44">
        <w:rPr>
          <w:rtl/>
          <w:lang w:bidi="fa-IR"/>
        </w:rPr>
        <w:t>نهد که الغای واقعی و دائمی سرمایه‌داری نیازمند چه چیزی است. هر کس که به چنین پرسشی علاقه دارد باید در پی آموختن از تلاش شکست</w:t>
      </w:r>
      <w:r w:rsidRPr="00D77D44">
        <w:rPr>
          <w:rFonts w:hint="cs"/>
          <w:rtl/>
          <w:lang w:bidi="fa-IR"/>
        </w:rPr>
        <w:t xml:space="preserve"> </w:t>
      </w:r>
      <w:r w:rsidRPr="00D77D44">
        <w:rPr>
          <w:rtl/>
          <w:lang w:bidi="fa-IR"/>
        </w:rPr>
        <w:t>خورده</w:t>
      </w:r>
      <w:r w:rsidRPr="00D77D44">
        <w:rPr>
          <w:rFonts w:hint="cs"/>
          <w:rtl/>
          <w:lang w:bidi="fa-IR"/>
        </w:rPr>
        <w:t>‌</w:t>
      </w:r>
      <w:r w:rsidRPr="00D77D44">
        <w:rPr>
          <w:rtl/>
          <w:lang w:bidi="fa-IR"/>
        </w:rPr>
        <w:t>ی پیشین باشد و هر کس که مارکسیست است باید با استفاده ازخود نظریه</w:t>
      </w:r>
      <w:r w:rsidRPr="00D77D44">
        <w:rPr>
          <w:rFonts w:hint="cs"/>
          <w:rtl/>
          <w:lang w:bidi="fa-IR"/>
        </w:rPr>
        <w:t>‌</w:t>
      </w:r>
      <w:r w:rsidRPr="00D77D44">
        <w:rPr>
          <w:rtl/>
          <w:lang w:bidi="fa-IR"/>
        </w:rPr>
        <w:t>ی مارکسیستی شرحی از «آنچه که به خطا رفت» ارائه دهد.</w:t>
      </w:r>
      <w:r w:rsidRPr="00D77D44">
        <w:rPr>
          <w:vertAlign w:val="superscript"/>
          <w:rtl/>
          <w:lang w:bidi="fa-IR"/>
        </w:rPr>
        <w:footnoteReference w:id="1"/>
      </w:r>
      <w:r w:rsidRPr="00D77D44">
        <w:rPr>
          <w:rtl/>
          <w:lang w:bidi="fa-IR"/>
        </w:rPr>
        <w:t xml:space="preserve"> من در بخش دوم این فصل، برخی از دیدگاه</w:t>
      </w:r>
      <w:r w:rsidRPr="00D77D44">
        <w:rPr>
          <w:rFonts w:hint="cs"/>
          <w:rtl/>
          <w:lang w:bidi="fa-IR"/>
        </w:rPr>
        <w:t>‌</w:t>
      </w:r>
      <w:r w:rsidRPr="00D77D44">
        <w:rPr>
          <w:rtl/>
          <w:lang w:bidi="fa-IR"/>
        </w:rPr>
        <w:t>های در باره‌ی چنین پرسش</w:t>
      </w:r>
      <w:r w:rsidRPr="00D77D44">
        <w:rPr>
          <w:rFonts w:hint="cs"/>
          <w:rtl/>
          <w:lang w:bidi="fa-IR"/>
        </w:rPr>
        <w:t>‌</w:t>
      </w:r>
      <w:r w:rsidRPr="00D77D44">
        <w:rPr>
          <w:rtl/>
          <w:lang w:bidi="fa-IR"/>
        </w:rPr>
        <w:t>ها را مطرح می</w:t>
      </w:r>
      <w:r w:rsidRPr="00D77D44">
        <w:rPr>
          <w:rFonts w:hint="cs"/>
          <w:rtl/>
          <w:lang w:bidi="fa-IR"/>
        </w:rPr>
        <w:t>‌</w:t>
      </w:r>
      <w:r w:rsidRPr="00D77D44">
        <w:rPr>
          <w:rtl/>
          <w:lang w:bidi="fa-IR"/>
        </w:rPr>
        <w:t>کنم. در بخش سوم به  نظرات ایستوان مزاروش در متن  اثر مفصل</w:t>
      </w:r>
      <w:r w:rsidRPr="00D77D44">
        <w:rPr>
          <w:rFonts w:hint="cs"/>
          <w:rtl/>
          <w:lang w:bidi="fa-IR"/>
        </w:rPr>
        <w:t>‌</w:t>
      </w:r>
      <w:r w:rsidRPr="00D77D44">
        <w:rPr>
          <w:rtl/>
          <w:lang w:bidi="fa-IR"/>
        </w:rPr>
        <w:t>تر  او  بنام فراسوی سرمایه می</w:t>
      </w:r>
      <w:r w:rsidRPr="00D77D44">
        <w:rPr>
          <w:rFonts w:hint="cs"/>
          <w:rtl/>
          <w:lang w:bidi="fa-IR"/>
        </w:rPr>
        <w:t>‌</w:t>
      </w:r>
      <w:r w:rsidRPr="00D77D44">
        <w:rPr>
          <w:rtl/>
          <w:lang w:bidi="fa-IR"/>
        </w:rPr>
        <w:t xml:space="preserve">پردازم. اما نخست بگذارید با توجه به مساله‌ی دیالکتیکِ شکل و محتوا صحنه را برای تحلیل گذار از سرمایه‌داری به اتحاد جماهیر شوروی سوسیالیستی آماده کنیم. </w:t>
      </w:r>
    </w:p>
    <w:p w:rsidR="00D77D44" w:rsidRPr="00D77D44" w:rsidRDefault="00D77D44" w:rsidP="00D77D44">
      <w:pPr>
        <w:bidi/>
        <w:spacing w:line="276" w:lineRule="auto"/>
        <w:jc w:val="both"/>
        <w:rPr>
          <w:b/>
          <w:bCs/>
          <w:rtl/>
          <w:lang w:bidi="fa-IR"/>
        </w:rPr>
      </w:pPr>
      <w:r w:rsidRPr="00D77D44">
        <w:rPr>
          <w:b/>
          <w:bCs/>
          <w:rtl/>
          <w:lang w:bidi="fa-IR"/>
        </w:rPr>
        <w:t>شکل و محتوا</w:t>
      </w:r>
    </w:p>
    <w:p w:rsidR="00D77D44" w:rsidRPr="00D77D44" w:rsidRDefault="00D77D44" w:rsidP="00D77D44">
      <w:pPr>
        <w:bidi/>
        <w:spacing w:line="276" w:lineRule="auto"/>
        <w:jc w:val="both"/>
        <w:rPr>
          <w:rtl/>
          <w:lang w:bidi="fa-IR"/>
        </w:rPr>
      </w:pPr>
      <w:r w:rsidRPr="00D77D44">
        <w:rPr>
          <w:rtl/>
          <w:lang w:bidi="fa-IR"/>
        </w:rPr>
        <w:lastRenderedPageBreak/>
        <w:t>ابتدا ضرورت دارد بین ماده و شکل از یک سو، و محتوا و شکل از سوی دیگر تمایز قائل شویم. اگر من از خمیر یک نان زنجبیلیِ به شکل آدم درست کنم، خمیر نه محتوا، بلکه  ماده</w:t>
      </w:r>
      <w:r w:rsidRPr="00D77D44">
        <w:rPr>
          <w:rFonts w:hint="cs"/>
          <w:rtl/>
          <w:lang w:bidi="fa-IR"/>
        </w:rPr>
        <w:t>‌</w:t>
      </w:r>
      <w:r w:rsidRPr="00D77D44">
        <w:rPr>
          <w:rtl/>
          <w:lang w:bidi="fa-IR"/>
        </w:rPr>
        <w:t>ای است  که شکل از آن ساخته شده، اما محتوا نخواهد بود، همین شکل را می‌توان از هر ماده‌ی  شکل</w:t>
      </w:r>
      <w:r w:rsidRPr="00D77D44">
        <w:rPr>
          <w:rFonts w:hint="cs"/>
          <w:rtl/>
          <w:lang w:bidi="fa-IR"/>
        </w:rPr>
        <w:t>‌</w:t>
      </w:r>
      <w:r w:rsidRPr="00D77D44">
        <w:rPr>
          <w:rtl/>
          <w:lang w:bidi="fa-IR"/>
        </w:rPr>
        <w:t>پذیر دیگری ساخت، و  ماده نسبت به شکلی که از بیرون بر آن تحمیل می‌شود، بی</w:t>
      </w:r>
      <w:r w:rsidRPr="00D77D44">
        <w:rPr>
          <w:rFonts w:hint="cs"/>
          <w:rtl/>
          <w:lang w:bidi="fa-IR"/>
        </w:rPr>
        <w:t>‌</w:t>
      </w:r>
      <w:r w:rsidRPr="00D77D44">
        <w:rPr>
          <w:rtl/>
          <w:lang w:bidi="fa-IR"/>
        </w:rPr>
        <w:t>تفاوت است. (مورد جالب</w:t>
      </w:r>
      <w:r w:rsidRPr="00D77D44">
        <w:rPr>
          <w:rFonts w:hint="cs"/>
          <w:rtl/>
          <w:lang w:bidi="fa-IR"/>
        </w:rPr>
        <w:t>‌</w:t>
      </w:r>
      <w:r w:rsidRPr="00D77D44">
        <w:rPr>
          <w:rtl/>
          <w:lang w:bidi="fa-IR"/>
        </w:rPr>
        <w:t>تر استقلال شکل منطقی یک گزاره نسبت به  متغیرهای درونی آن است.) پس ما در این جا از دو سویه</w:t>
      </w:r>
      <w:r w:rsidRPr="00D77D44">
        <w:rPr>
          <w:rFonts w:hint="cs"/>
          <w:rtl/>
          <w:lang w:bidi="fa-IR"/>
        </w:rPr>
        <w:t>‌</w:t>
      </w:r>
      <w:r w:rsidRPr="00D77D44">
        <w:rPr>
          <w:rtl/>
          <w:lang w:bidi="fa-IR"/>
        </w:rPr>
        <w:t>ای سخن می</w:t>
      </w:r>
      <w:r w:rsidRPr="00D77D44">
        <w:rPr>
          <w:rFonts w:hint="cs"/>
          <w:rtl/>
          <w:lang w:bidi="fa-IR"/>
        </w:rPr>
        <w:t>‌</w:t>
      </w:r>
      <w:r w:rsidRPr="00D77D44">
        <w:rPr>
          <w:rtl/>
          <w:lang w:bidi="fa-IR"/>
        </w:rPr>
        <w:t>گوئیم که بی</w:t>
      </w:r>
      <w:r w:rsidRPr="00D77D44">
        <w:rPr>
          <w:rFonts w:hint="cs"/>
          <w:rtl/>
          <w:lang w:bidi="fa-IR"/>
        </w:rPr>
        <w:t>‌</w:t>
      </w:r>
      <w:r w:rsidRPr="00D77D44">
        <w:rPr>
          <w:rtl/>
          <w:lang w:bidi="fa-IR"/>
        </w:rPr>
        <w:t>تفاوت  به یک‌دیگر با هم متحد شده</w:t>
      </w:r>
      <w:r w:rsidRPr="00D77D44">
        <w:rPr>
          <w:rFonts w:hint="cs"/>
          <w:rtl/>
          <w:lang w:bidi="fa-IR"/>
        </w:rPr>
        <w:t>‌</w:t>
      </w:r>
      <w:r w:rsidRPr="00D77D44">
        <w:rPr>
          <w:rtl/>
          <w:lang w:bidi="fa-IR"/>
        </w:rPr>
        <w:t>اند.</w:t>
      </w:r>
      <w:r w:rsidRPr="00D77D44">
        <w:rPr>
          <w:vertAlign w:val="superscript"/>
          <w:rtl/>
          <w:lang w:bidi="fa-IR"/>
        </w:rPr>
        <w:footnoteReference w:id="2"/>
      </w:r>
      <w:r w:rsidRPr="00D77D44">
        <w:rPr>
          <w:rtl/>
          <w:lang w:bidi="fa-IR"/>
        </w:rPr>
        <w:t xml:space="preserve"> گاه در مورد شکل و محتوا داریم  دو سویه آن</w:t>
      </w:r>
      <w:r w:rsidRPr="00D77D44">
        <w:rPr>
          <w:rFonts w:hint="cs"/>
          <w:rtl/>
          <w:lang w:bidi="fa-IR"/>
        </w:rPr>
        <w:t>‌</w:t>
      </w:r>
      <w:r w:rsidRPr="00D77D44">
        <w:rPr>
          <w:rtl/>
          <w:lang w:bidi="fa-IR"/>
        </w:rPr>
        <w:t>چنان در یک‌دیگر رسوخ کرده‌اند، که  شکل دقیقاً با محتوا هم</w:t>
      </w:r>
      <w:r w:rsidRPr="00D77D44">
        <w:rPr>
          <w:rFonts w:hint="cs"/>
          <w:rtl/>
          <w:lang w:bidi="fa-IR"/>
        </w:rPr>
        <w:t>‌</w:t>
      </w:r>
      <w:r w:rsidRPr="00D77D44">
        <w:rPr>
          <w:rtl/>
          <w:lang w:bidi="fa-IR"/>
        </w:rPr>
        <w:t>خوانی دارد.  این انتظاری است که ما از یک کتاب داریم که در آن محتوا باید با شکل ترتیبی منظم ارائه شوند، اما آن چیزی که در آن منظم به حساب می‌آید، صرفاً به وسیله</w:t>
      </w:r>
      <w:r w:rsidRPr="00D77D44">
        <w:rPr>
          <w:rFonts w:hint="cs"/>
          <w:rtl/>
          <w:lang w:bidi="fa-IR"/>
        </w:rPr>
        <w:t>‌</w:t>
      </w:r>
      <w:r w:rsidRPr="00D77D44">
        <w:rPr>
          <w:rtl/>
          <w:lang w:bidi="fa-IR"/>
        </w:rPr>
        <w:t>ی ملاحظات صوری تعیین نمی‌شود، بلکه خود کارکردی از محتواست، به عنوان نمونه برخی گزاره</w:t>
      </w:r>
      <w:r w:rsidRPr="00D77D44">
        <w:rPr>
          <w:rFonts w:hint="cs"/>
          <w:rtl/>
          <w:lang w:bidi="fa-IR"/>
        </w:rPr>
        <w:t>‌</w:t>
      </w:r>
      <w:r w:rsidRPr="00D77D44">
        <w:rPr>
          <w:rtl/>
          <w:lang w:bidi="fa-IR"/>
        </w:rPr>
        <w:t>ها هم‌چون سرآغاز ("یکی بود، یکی نبود") و برخی دیگر در پایان کلام ("آن‌ها تا پایان عمر به خوبی و خوشی در کنار هم زندگی کردند") به کار می</w:t>
      </w:r>
      <w:r w:rsidRPr="00D77D44">
        <w:rPr>
          <w:rFonts w:hint="cs"/>
          <w:rtl/>
          <w:lang w:bidi="fa-IR"/>
        </w:rPr>
        <w:t>‌</w:t>
      </w:r>
      <w:r w:rsidRPr="00D77D44">
        <w:rPr>
          <w:rtl/>
          <w:lang w:bidi="fa-IR"/>
        </w:rPr>
        <w:t>روند.</w:t>
      </w:r>
    </w:p>
    <w:p w:rsidR="00D77D44" w:rsidRPr="00D77D44" w:rsidRDefault="00D77D44" w:rsidP="00D77D44">
      <w:pPr>
        <w:bidi/>
        <w:spacing w:line="276" w:lineRule="auto"/>
        <w:jc w:val="both"/>
        <w:rPr>
          <w:rtl/>
          <w:lang w:bidi="fa-IR"/>
        </w:rPr>
      </w:pPr>
      <w:r w:rsidRPr="00D77D44">
        <w:rPr>
          <w:rtl/>
          <w:lang w:bidi="fa-IR"/>
        </w:rPr>
        <w:t>حال بیایید از این مقولات در بررسی تاریخ سرمایه‌داری استفاده کنیم. سرمایه از لحاظ  شکل، ارزش خودافزا است، اما با هدفی که در این بحث دنبال می‌کنیم، روند ارزش</w:t>
      </w:r>
      <w:r w:rsidRPr="00D77D44">
        <w:rPr>
          <w:rFonts w:hint="cs"/>
          <w:rtl/>
          <w:lang w:bidi="fa-IR"/>
        </w:rPr>
        <w:t>‌</w:t>
      </w:r>
      <w:r w:rsidRPr="00D77D44">
        <w:rPr>
          <w:rtl/>
          <w:lang w:bidi="fa-IR"/>
        </w:rPr>
        <w:t>افزائی را می‌توان هم‌چون پیکریابی  در روند مادی تولید پنداشت و این روند را هم‌چون محتوائی در نظر گرفت که در آن سرمایه از طریق اخذ کار مازاد خود را تولید می‌کند. معمولاً گفته می‌شود که سرمایه بر سرمایه‌داری تقدم دارد، بدین معنا که دیگر شکل‌های سرمایه پیش</w:t>
      </w:r>
      <w:r w:rsidRPr="00D77D44">
        <w:rPr>
          <w:rFonts w:hint="cs"/>
          <w:rtl/>
          <w:lang w:bidi="fa-IR"/>
        </w:rPr>
        <w:t>‌</w:t>
      </w:r>
      <w:r w:rsidRPr="00D77D44">
        <w:rPr>
          <w:rtl/>
          <w:lang w:bidi="fa-IR"/>
        </w:rPr>
        <w:t>تراز سرمایه‌ی  صنعتی وجود دارند. هر چند مارکس خود این نکته را دست کم یک بار بیان کرده است، اما می</w:t>
      </w:r>
      <w:r w:rsidRPr="00D77D44">
        <w:rPr>
          <w:rFonts w:hint="cs"/>
          <w:rtl/>
          <w:lang w:bidi="fa-IR"/>
        </w:rPr>
        <w:t>‌</w:t>
      </w:r>
      <w:r w:rsidRPr="00D77D44">
        <w:rPr>
          <w:rtl/>
          <w:lang w:bidi="fa-IR"/>
        </w:rPr>
        <w:t xml:space="preserve">پذیرد که  این گزاره به معنای دقیق کلمه نادرست است، زیرا  شکل صرف، بدون محتوای مناسب سرمایه نیست: </w:t>
      </w:r>
    </w:p>
    <w:p w:rsidR="00D77D44" w:rsidRPr="00D77D44" w:rsidRDefault="00D77D44" w:rsidP="00D77D44">
      <w:pPr>
        <w:bidi/>
        <w:spacing w:line="276" w:lineRule="auto"/>
        <w:jc w:val="both"/>
        <w:rPr>
          <w:rtl/>
          <w:lang w:bidi="fa-IR"/>
        </w:rPr>
      </w:pPr>
      <w:r w:rsidRPr="00D77D44">
        <w:rPr>
          <w:rtl/>
          <w:lang w:bidi="fa-IR"/>
        </w:rPr>
        <w:t xml:space="preserve">"پول را می‌توان به منظور تولید وام داد، بنا بر این از نظر صوری سرمایه است، هرچند تاکنون کنترل تولید را در دست نگرفته است، هنوز تولید سرمایه‌داری وجود ندارد، و بنا بر این به معنای دقیق کلمه هنوز نمی‌توان از سرمایه سخن گفت... نظیر ثروت تجاری که صرفاً از لحاظ صوری سرمایه است، سرمایه در کارکردی که قبل از بدست گرفتن تولید می‌تواند وجود داشته </w:t>
      </w:r>
      <w:r w:rsidRPr="00D77D44">
        <w:rPr>
          <w:rtl/>
          <w:lang w:bidi="fa-IR"/>
        </w:rPr>
        <w:lastRenderedPageBreak/>
        <w:t>باشد، تنها این شکل  آخر سرمایه پایه</w:t>
      </w:r>
      <w:r w:rsidRPr="00D77D44">
        <w:rPr>
          <w:rFonts w:hint="cs"/>
          <w:rtl/>
          <w:lang w:bidi="fa-IR"/>
        </w:rPr>
        <w:t>‌</w:t>
      </w:r>
      <w:r w:rsidRPr="00D77D44">
        <w:rPr>
          <w:rtl/>
          <w:lang w:bidi="fa-IR"/>
        </w:rPr>
        <w:t>ی  یک شیوه‌ی  تاریخی تولید اجتماعی خاص خود محسوب می‌شود".</w:t>
      </w:r>
      <w:r w:rsidRPr="00D77D44">
        <w:rPr>
          <w:vertAlign w:val="superscript"/>
          <w:rtl/>
          <w:lang w:bidi="fa-IR"/>
        </w:rPr>
        <w:footnoteReference w:id="3"/>
      </w:r>
    </w:p>
    <w:p w:rsidR="00D77D44" w:rsidRPr="00D77D44" w:rsidRDefault="00D77D44" w:rsidP="00D77D44">
      <w:pPr>
        <w:bidi/>
        <w:spacing w:line="276" w:lineRule="auto"/>
        <w:jc w:val="both"/>
        <w:rPr>
          <w:rtl/>
          <w:lang w:bidi="fa-IR"/>
        </w:rPr>
      </w:pPr>
      <w:r w:rsidRPr="00D77D44">
        <w:rPr>
          <w:rtl/>
          <w:lang w:bidi="fa-IR"/>
        </w:rPr>
        <w:t>تنها در این شکل آخر است که سرمایه به محتوای شایسته</w:t>
      </w:r>
      <w:r w:rsidRPr="00D77D44">
        <w:rPr>
          <w:rFonts w:hint="cs"/>
          <w:rtl/>
          <w:lang w:bidi="fa-IR"/>
        </w:rPr>
        <w:t>‌</w:t>
      </w:r>
      <w:r w:rsidRPr="00D77D44">
        <w:rPr>
          <w:rtl/>
          <w:lang w:bidi="fa-IR"/>
        </w:rPr>
        <w:t>ی خود دست می‌یابد. سرمایه‌ی تجاری و ربایی دارای شکل ارزش خودافزا هستند، اما  به محتوای مناسب دست نیافته</w:t>
      </w:r>
      <w:r w:rsidRPr="00D77D44">
        <w:rPr>
          <w:rFonts w:hint="cs"/>
          <w:rtl/>
          <w:lang w:bidi="fa-IR"/>
        </w:rPr>
        <w:t>‌</w:t>
      </w:r>
      <w:r w:rsidRPr="00D77D44">
        <w:rPr>
          <w:rtl/>
          <w:lang w:bidi="fa-IR"/>
        </w:rPr>
        <w:t>اند. تاجر بیگمان از کالاهای در گردش سود می‌برد، اما چون خود این کالاها را تولید نمی‌کند، پس «ماده‌ی» فرایند ارزش‌افزایی از بیرون تعیین می‌شود.</w:t>
      </w:r>
      <w:r w:rsidRPr="00D77D44">
        <w:rPr>
          <w:vertAlign w:val="superscript"/>
          <w:rtl/>
          <w:lang w:bidi="fa-IR"/>
        </w:rPr>
        <w:footnoteReference w:id="4"/>
      </w:r>
      <w:r w:rsidRPr="00D77D44">
        <w:rPr>
          <w:rtl/>
          <w:lang w:bidi="fa-IR"/>
        </w:rPr>
        <w:t xml:space="preserve"> مارکس نشان می‌دهد که سرمایه (در دست رباخواران و سوداگران)، می‌تواند مولدین مستقل را حتی هنگامی که  در تابعیت صوری سرمایه نیستند، را از راه اعمال قدرت بازار استثمار کند.</w:t>
      </w:r>
      <w:r w:rsidRPr="00D77D44">
        <w:rPr>
          <w:vertAlign w:val="superscript"/>
          <w:rtl/>
          <w:lang w:bidi="fa-IR"/>
        </w:rPr>
        <w:footnoteReference w:id="5"/>
      </w:r>
      <w:r w:rsidRPr="00D77D44">
        <w:rPr>
          <w:rtl/>
          <w:lang w:bidi="fa-IR"/>
        </w:rPr>
        <w:t xml:space="preserve"> به این ترتیب، او در چارچوب نظام سرمایه‌داری بین دو مرحله‌ی مختلف تحول  مناسبات سرمایه تمایز قائل می‌شود، یعنی بین تابعیت صوری فرایند کار پیشاسرمایه‌داری که در مرحله‌ی نخستین به لحاظ مادی یکسان باقی می‌ماند و تابعیت واقعی کار به این معنی که  سرمایه  فرایند کار را به محتوایی مناسب با خود تغییر می‌دهد. «تابعیت صوری کار از سرمایه» عبارت است از «تابعیت فرایند کار از سرمایه (یعنی فرایند کار به فرایند خود سرمایه بدل می‌شود) و سرمایه هم‌چون رهبر و مدیر در این فرایند گام می</w:t>
      </w:r>
      <w:r w:rsidRPr="00D77D44">
        <w:rPr>
          <w:rFonts w:hint="cs"/>
          <w:rtl/>
          <w:lang w:bidi="fa-IR"/>
        </w:rPr>
        <w:t>‌</w:t>
      </w:r>
      <w:r w:rsidRPr="00D77D44">
        <w:rPr>
          <w:rtl/>
          <w:lang w:bidi="fa-IR"/>
        </w:rPr>
        <w:t>گذارد...»</w:t>
      </w:r>
      <w:r w:rsidRPr="00D77D44">
        <w:rPr>
          <w:vertAlign w:val="superscript"/>
          <w:rtl/>
          <w:lang w:bidi="fa-IR"/>
        </w:rPr>
        <w:footnoteReference w:id="6"/>
      </w:r>
      <w:r w:rsidRPr="00D77D44">
        <w:rPr>
          <w:rtl/>
          <w:lang w:bidi="fa-IR"/>
        </w:rPr>
        <w:t xml:space="preserve"> اما این «تابعیت شیوه</w:t>
      </w:r>
      <w:r w:rsidRPr="00D77D44">
        <w:rPr>
          <w:rFonts w:hint="cs"/>
          <w:rtl/>
          <w:lang w:bidi="fa-IR"/>
        </w:rPr>
        <w:t>‌</w:t>
      </w:r>
      <w:r w:rsidRPr="00D77D44">
        <w:rPr>
          <w:rtl/>
          <w:lang w:bidi="fa-IR"/>
        </w:rPr>
        <w:t>ای از کار که پیش از ظهور رابطه‌ی سرمایه تحول یافته» تفاوت زیادی با «شیوه‌ی تولید ویژه‌ی  سرمایه‌داری دارد (کار در مقیاس بزرگ و نظایر آن)... زیرا موجب ایجاد تحولی عمیق درنحوه</w:t>
      </w:r>
      <w:r w:rsidRPr="00D77D44">
        <w:rPr>
          <w:rFonts w:hint="cs"/>
          <w:rtl/>
          <w:lang w:bidi="fa-IR"/>
        </w:rPr>
        <w:t>‌</w:t>
      </w:r>
      <w:r w:rsidRPr="00D77D44">
        <w:rPr>
          <w:rtl/>
          <w:lang w:bidi="fa-IR"/>
        </w:rPr>
        <w:t>ی آن‌جام کارها و شیوه‌ی واقعی فرایند کار به طور کلی می‌شود».</w:t>
      </w:r>
      <w:r w:rsidRPr="00D77D44">
        <w:rPr>
          <w:vertAlign w:val="superscript"/>
          <w:rtl/>
          <w:lang w:bidi="fa-IR"/>
        </w:rPr>
        <w:footnoteReference w:id="7"/>
      </w:r>
      <w:r w:rsidRPr="00D77D44">
        <w:rPr>
          <w:rtl/>
          <w:lang w:bidi="fa-IR"/>
        </w:rPr>
        <w:t xml:space="preserve"> رابطه‌ی سرمایه در حکم یک رابطه‌ی مبتنی بر اجبار، در هر دو شیوه‌ی تولیدی مشترک است، اما شیوه‌ی تولید خاص سرمایه‌داری از راه</w:t>
      </w:r>
      <w:r w:rsidRPr="00D77D44">
        <w:rPr>
          <w:rFonts w:hint="cs"/>
          <w:rtl/>
          <w:lang w:bidi="fa-IR"/>
        </w:rPr>
        <w:t>‌</w:t>
      </w:r>
      <w:r w:rsidRPr="00D77D44">
        <w:rPr>
          <w:rtl/>
          <w:lang w:bidi="fa-IR"/>
        </w:rPr>
        <w:t>های دیگری نیز برای استخراج ارزش اضافی استفاده می‌کند».</w:t>
      </w:r>
      <w:r w:rsidRPr="00D77D44">
        <w:rPr>
          <w:vertAlign w:val="superscript"/>
          <w:rtl/>
          <w:lang w:bidi="fa-IR"/>
        </w:rPr>
        <w:footnoteReference w:id="8"/>
      </w:r>
      <w:r w:rsidRPr="00D77D44">
        <w:rPr>
          <w:rtl/>
          <w:lang w:bidi="fa-IR"/>
        </w:rPr>
        <w:t xml:space="preserve"> با پیدایش سرمایه‌ی صنعتی، وحدت </w:t>
      </w:r>
      <w:r w:rsidRPr="00D77D44">
        <w:rPr>
          <w:rtl/>
          <w:lang w:bidi="fa-IR"/>
        </w:rPr>
        <w:lastRenderedPageBreak/>
        <w:t>شکل و ماده در ابتدا هنوز تا آن‌جا که فرایند مادی تولید از گذشته به ارث رسیده و صرفاً به نحو صوری تحت تابعیت  مقوله</w:t>
      </w:r>
      <w:r w:rsidRPr="00D77D44">
        <w:rPr>
          <w:rFonts w:hint="cs"/>
          <w:rtl/>
          <w:lang w:bidi="fa-IR"/>
        </w:rPr>
        <w:t>‌</w:t>
      </w:r>
      <w:r w:rsidRPr="00D77D44">
        <w:rPr>
          <w:rtl/>
          <w:lang w:bidi="fa-IR"/>
        </w:rPr>
        <w:t>های سرمایه قرار دارد، تا حدی رابطه‌ی درونی است. اما همآن‌طور که مارکس نشان داده است، فرایند تولید وقتی واقعاً تابع سرمایه می‌شود که دیگر احیای شکل پیشاسرمایه‌داری آن ممکن نباشد، یعنی هنگامی که پیشه</w:t>
      </w:r>
      <w:r w:rsidRPr="00D77D44">
        <w:rPr>
          <w:rFonts w:hint="cs"/>
          <w:rtl/>
          <w:lang w:bidi="fa-IR"/>
        </w:rPr>
        <w:t>‌</w:t>
      </w:r>
      <w:r w:rsidRPr="00D77D44">
        <w:rPr>
          <w:rtl/>
          <w:lang w:bidi="fa-IR"/>
        </w:rPr>
        <w:t>ور پیش</w:t>
      </w:r>
      <w:r w:rsidRPr="00D77D44">
        <w:rPr>
          <w:rFonts w:hint="cs"/>
          <w:rtl/>
          <w:lang w:bidi="fa-IR"/>
        </w:rPr>
        <w:t>‌</w:t>
      </w:r>
      <w:r w:rsidRPr="00D77D44">
        <w:rPr>
          <w:rtl/>
          <w:lang w:bidi="fa-IR"/>
        </w:rPr>
        <w:t>تر مستقل به ایفای یک نقش معین در چارچوب «کارگر جمعی» سازمان</w:t>
      </w:r>
      <w:r w:rsidRPr="00D77D44">
        <w:rPr>
          <w:rFonts w:hint="cs"/>
          <w:rtl/>
          <w:lang w:bidi="fa-IR"/>
        </w:rPr>
        <w:t>‌</w:t>
      </w:r>
      <w:r w:rsidRPr="00D77D44">
        <w:rPr>
          <w:rtl/>
          <w:lang w:bidi="fa-IR"/>
        </w:rPr>
        <w:t>یافته توسط سرمایه تقلیل داده شده و مقیاس و شدت تولید توسط ضرورت</w:t>
      </w:r>
      <w:r w:rsidRPr="00D77D44">
        <w:rPr>
          <w:rFonts w:hint="cs"/>
          <w:rtl/>
          <w:lang w:bidi="fa-IR"/>
        </w:rPr>
        <w:t>‌</w:t>
      </w:r>
      <w:r w:rsidRPr="00D77D44">
        <w:rPr>
          <w:rtl/>
          <w:lang w:bidi="fa-IR"/>
        </w:rPr>
        <w:t>های صنعت بزرگ تعیین می‌شود. در یک کلام، اکنون سرمایه در حکم شکل (ارزش خودافزا) از درون خود محتوایی مناسب  با خود تولید می‌کند: نظام کارخانه. کلید درک این نظام، وابستگی کارگران از طریق بازسازمانده</w:t>
      </w:r>
      <w:r w:rsidRPr="00D77D44">
        <w:rPr>
          <w:rFonts w:hint="cs"/>
          <w:rtl/>
          <w:lang w:bidi="fa-IR"/>
        </w:rPr>
        <w:t>‌</w:t>
      </w:r>
      <w:r w:rsidRPr="00D77D44">
        <w:rPr>
          <w:rtl/>
          <w:lang w:bidi="fa-IR"/>
        </w:rPr>
        <w:t>ی تقسیم کار و ایجاد یک  سلسله مراتب کنترل است. تنها هنگامی که شکل و محتوای یک شیوه تولیدی کاملاً یک‌دیگر را تکمیل می‌کنند، می‌توان از یک «نظام انداموار»</w:t>
      </w:r>
      <w:r w:rsidRPr="00D77D44">
        <w:rPr>
          <w:vertAlign w:val="superscript"/>
          <w:rtl/>
          <w:lang w:bidi="fa-IR"/>
        </w:rPr>
        <w:footnoteReference w:id="9"/>
      </w:r>
      <w:r w:rsidRPr="00D77D44">
        <w:rPr>
          <w:rtl/>
          <w:lang w:bidi="fa-IR"/>
        </w:rPr>
        <w:t xml:space="preserve"> و یک «سوخت و ساز اجتماعی» (موضوعی که در هنگام ارزیابی مقاله</w:t>
      </w:r>
      <w:r w:rsidRPr="00D77D44">
        <w:rPr>
          <w:rFonts w:hint="cs"/>
          <w:rtl/>
          <w:lang w:bidi="fa-IR"/>
        </w:rPr>
        <w:t>‌</w:t>
      </w:r>
      <w:r w:rsidRPr="00D77D44">
        <w:rPr>
          <w:rtl/>
          <w:lang w:bidi="fa-IR"/>
        </w:rPr>
        <w:t>ی مزاروش اهمیت می‌یابد) سخن گفت. چنان</w:t>
      </w:r>
      <w:r w:rsidRPr="00D77D44">
        <w:rPr>
          <w:rFonts w:hint="cs"/>
          <w:rtl/>
          <w:lang w:bidi="fa-IR"/>
        </w:rPr>
        <w:t>‌</w:t>
      </w:r>
      <w:r w:rsidRPr="00D77D44">
        <w:rPr>
          <w:rtl/>
          <w:lang w:bidi="fa-IR"/>
        </w:rPr>
        <w:t>چه این دو با هم تنش و اختلاف داشته باشند،  شرایط زوال  ضرورتی</w:t>
      </w:r>
      <w:r w:rsidRPr="00D77D44">
        <w:rPr>
          <w:rFonts w:hint="cs"/>
          <w:rtl/>
          <w:lang w:bidi="fa-IR"/>
        </w:rPr>
        <w:t>‌</w:t>
      </w:r>
      <w:r w:rsidRPr="00D77D44">
        <w:rPr>
          <w:rtl/>
          <w:lang w:bidi="fa-IR"/>
        </w:rPr>
        <w:t xml:space="preserve">ست عینی  برای نوعی گذار فراهم می‌شود. </w:t>
      </w:r>
    </w:p>
    <w:p w:rsidR="00D77D44" w:rsidRPr="00D77D44" w:rsidRDefault="00D77D44" w:rsidP="00D77D44">
      <w:pPr>
        <w:bidi/>
        <w:spacing w:line="276" w:lineRule="auto"/>
        <w:jc w:val="both"/>
        <w:rPr>
          <w:rtl/>
          <w:lang w:bidi="fa-IR"/>
        </w:rPr>
      </w:pPr>
      <w:r w:rsidRPr="00D77D44">
        <w:rPr>
          <w:rtl/>
          <w:lang w:bidi="fa-IR"/>
        </w:rPr>
        <w:t>حال  به پژوهش آن چه که مارکس می‌بایست درباره‌ی مفهوم «سوخت و ساز» گفته باشد، می</w:t>
      </w:r>
      <w:r w:rsidRPr="00D77D44">
        <w:rPr>
          <w:rFonts w:hint="cs"/>
          <w:rtl/>
          <w:lang w:bidi="fa-IR"/>
        </w:rPr>
        <w:t>‌</w:t>
      </w:r>
      <w:r w:rsidRPr="00D77D44">
        <w:rPr>
          <w:rtl/>
          <w:lang w:bidi="fa-IR"/>
        </w:rPr>
        <w:t>پردازیم. با عزیمت از ساده</w:t>
      </w:r>
      <w:r w:rsidRPr="00D77D44">
        <w:rPr>
          <w:rFonts w:hint="cs"/>
          <w:rtl/>
          <w:lang w:bidi="fa-IR"/>
        </w:rPr>
        <w:t>‌</w:t>
      </w:r>
      <w:r w:rsidRPr="00D77D44">
        <w:rPr>
          <w:rtl/>
          <w:lang w:bidi="fa-IR"/>
        </w:rPr>
        <w:t>ترین نظری که مارکس در آغاز سرمایه بیان می‌کند، شروع می‌کنیم: «کار... یک ضرورت طبیعی همیشگی است که در سوخت و ساز بین انسان و طبیعت و به عبارتی همان زندگی انسان وساطت می‌کند».</w:t>
      </w:r>
      <w:r w:rsidRPr="00D77D44">
        <w:rPr>
          <w:vertAlign w:val="superscript"/>
          <w:rtl/>
          <w:lang w:bidi="fa-IR"/>
        </w:rPr>
        <w:footnoteReference w:id="10"/>
      </w:r>
      <w:r w:rsidRPr="00D77D44">
        <w:rPr>
          <w:rtl/>
          <w:lang w:bidi="fa-IR"/>
        </w:rPr>
        <w:t xml:space="preserve"> مایه</w:t>
      </w:r>
      <w:r w:rsidRPr="00D77D44">
        <w:rPr>
          <w:rFonts w:hint="cs"/>
          <w:rtl/>
          <w:lang w:bidi="fa-IR"/>
        </w:rPr>
        <w:t>‌</w:t>
      </w:r>
      <w:r w:rsidRPr="00D77D44">
        <w:rPr>
          <w:rtl/>
          <w:lang w:bidi="fa-IR"/>
        </w:rPr>
        <w:t>ی شگفتی نیست که همین درون</w:t>
      </w:r>
      <w:r w:rsidRPr="00D77D44">
        <w:rPr>
          <w:rFonts w:hint="cs"/>
          <w:rtl/>
          <w:lang w:bidi="fa-IR"/>
        </w:rPr>
        <w:t>‌</w:t>
      </w:r>
      <w:r w:rsidRPr="00D77D44">
        <w:rPr>
          <w:rtl/>
          <w:lang w:bidi="fa-IR"/>
        </w:rPr>
        <w:t>مایه با تفصیل بیشتری در فصل مربوط به فرایند کار بررسی می‌شود.</w:t>
      </w:r>
      <w:r w:rsidRPr="00D77D44">
        <w:rPr>
          <w:vertAlign w:val="superscript"/>
          <w:rtl/>
          <w:lang w:bidi="fa-IR"/>
        </w:rPr>
        <w:footnoteReference w:id="11"/>
      </w:r>
      <w:r w:rsidRPr="00D77D44">
        <w:rPr>
          <w:rtl/>
          <w:lang w:bidi="fa-IR"/>
        </w:rPr>
        <w:t xml:space="preserve"> این نظر به  به زندگی مادی بی</w:t>
      </w:r>
      <w:r w:rsidRPr="00D77D44">
        <w:rPr>
          <w:rFonts w:hint="cs"/>
          <w:rtl/>
          <w:lang w:bidi="fa-IR"/>
        </w:rPr>
        <w:t>‌</w:t>
      </w:r>
      <w:r w:rsidRPr="00D77D44">
        <w:rPr>
          <w:rtl/>
          <w:lang w:bidi="fa-IR"/>
        </w:rPr>
        <w:t>واسطه</w:t>
      </w:r>
      <w:r w:rsidRPr="00D77D44">
        <w:rPr>
          <w:rFonts w:hint="cs"/>
          <w:rtl/>
          <w:lang w:bidi="fa-IR"/>
        </w:rPr>
        <w:t>‌</w:t>
      </w:r>
      <w:r w:rsidRPr="00D77D44">
        <w:rPr>
          <w:rtl/>
          <w:lang w:bidi="fa-IR"/>
        </w:rPr>
        <w:t>ی موجودات انسانی و کار روی طبیعت اشاره می‌کند؛ و مارکس در فصل مربوط به فرایند کار،  آن را بدون اشاره به شکل‌های اجتماعی هم‌چون مبادله مورد بحث قرار می‌دهد. اما مبادله  به «سوخت و ساز» یک بُعد معین اجتماعی می</w:t>
      </w:r>
      <w:r w:rsidRPr="00D77D44">
        <w:rPr>
          <w:rFonts w:hint="cs"/>
          <w:rtl/>
          <w:lang w:bidi="fa-IR"/>
        </w:rPr>
        <w:t>‌</w:t>
      </w:r>
      <w:r w:rsidRPr="00D77D44">
        <w:rPr>
          <w:rtl/>
          <w:lang w:bidi="fa-IR"/>
        </w:rPr>
        <w:t xml:space="preserve">افزاید، زیرا در تولید کالایی  مصرف مادی ممکن نیست، مگر این‌که  در ابتدا محصولات  در شکل کالایی از دستی به دست دیگر منتقل شوند. مارکس می‌گوید: </w:t>
      </w:r>
      <w:r w:rsidRPr="00D77D44">
        <w:rPr>
          <w:rtl/>
          <w:lang w:bidi="fa-IR"/>
        </w:rPr>
        <w:lastRenderedPageBreak/>
        <w:t>«بنابراین، ما باید کل فرایند را از لحاظ صوری در نظر بگیریم، یعنی تغییر در شکل یا دگردیسی کالاها که واسطه</w:t>
      </w:r>
      <w:r w:rsidRPr="00D77D44">
        <w:rPr>
          <w:rFonts w:hint="cs"/>
          <w:rtl/>
          <w:lang w:bidi="fa-IR"/>
        </w:rPr>
        <w:t>‌</w:t>
      </w:r>
      <w:r w:rsidRPr="00D77D44">
        <w:rPr>
          <w:rtl/>
          <w:lang w:bidi="fa-IR"/>
        </w:rPr>
        <w:t>ی سوخت و ساز اجتماعی است».</w:t>
      </w:r>
      <w:r w:rsidRPr="00D77D44">
        <w:rPr>
          <w:vertAlign w:val="superscript"/>
          <w:rtl/>
          <w:lang w:bidi="fa-IR"/>
        </w:rPr>
        <w:footnoteReference w:id="12"/>
      </w:r>
      <w:r w:rsidRPr="00D77D44">
        <w:rPr>
          <w:rtl/>
          <w:lang w:bidi="fa-IR"/>
        </w:rPr>
        <w:t xml:space="preserve"> و کمی بعد به «تغییر شکل» اشاره می‌کند که در آن «سوخت و ساز» محصولات کار به سرآن‌جام می‌رسد.</w:t>
      </w:r>
      <w:r w:rsidRPr="00D77D44">
        <w:rPr>
          <w:vertAlign w:val="superscript"/>
          <w:rtl/>
          <w:lang w:bidi="fa-IR"/>
        </w:rPr>
        <w:footnoteReference w:id="13"/>
      </w:r>
      <w:r w:rsidRPr="00D77D44">
        <w:rPr>
          <w:rtl/>
          <w:lang w:bidi="fa-IR"/>
        </w:rPr>
        <w:t xml:space="preserve"> در این‌جا تأکید بر رابطه‌ی  بین «انسان و طبیعت» نیست، بلکه  شکل اجتماعی گردش مبادله‌ی محصولات بین «انسان و انسان» را وساطت می‌کند. </w:t>
      </w:r>
    </w:p>
    <w:p w:rsidR="00D77D44" w:rsidRPr="00D77D44" w:rsidRDefault="00D77D44" w:rsidP="00D77D44">
      <w:pPr>
        <w:bidi/>
        <w:spacing w:line="276" w:lineRule="auto"/>
        <w:jc w:val="both"/>
        <w:rPr>
          <w:rtl/>
          <w:lang w:bidi="fa-IR"/>
        </w:rPr>
      </w:pPr>
      <w:r w:rsidRPr="00D77D44">
        <w:rPr>
          <w:rtl/>
          <w:lang w:bidi="fa-IR"/>
        </w:rPr>
        <w:t>دو جنبه‌ی مختلف از سوخت  و ساز اجتماعی به نحو دیالکتیکی در فرایند تولید و گردش سرمایه‌داری با هم ادغام شده</w:t>
      </w:r>
      <w:r w:rsidRPr="00D77D44">
        <w:rPr>
          <w:rFonts w:hint="cs"/>
          <w:rtl/>
          <w:lang w:bidi="fa-IR"/>
        </w:rPr>
        <w:t>‌</w:t>
      </w:r>
      <w:r w:rsidRPr="00D77D44">
        <w:rPr>
          <w:rtl/>
          <w:lang w:bidi="fa-IR"/>
        </w:rPr>
        <w:t>اند، موضوعی که ابتدا در گروندریسه پژوهش می‌شود: «در گردش سرمایه ما... با نظامی از مبادلات روبه</w:t>
      </w:r>
      <w:r w:rsidRPr="00D77D44">
        <w:rPr>
          <w:rFonts w:hint="cs"/>
          <w:rtl/>
          <w:lang w:bidi="fa-IR"/>
        </w:rPr>
        <w:t>‌</w:t>
      </w:r>
      <w:r w:rsidRPr="00D77D44">
        <w:rPr>
          <w:rtl/>
          <w:lang w:bidi="fa-IR"/>
        </w:rPr>
        <w:t>رو هستیم، مبادله‌ی ماده [سوخت و ساز] اگر از زاویه</w:t>
      </w:r>
      <w:r w:rsidRPr="00D77D44">
        <w:rPr>
          <w:rFonts w:hint="cs"/>
          <w:rtl/>
          <w:lang w:bidi="fa-IR"/>
        </w:rPr>
        <w:t>‌</w:t>
      </w:r>
      <w:r w:rsidRPr="00D77D44">
        <w:rPr>
          <w:rtl/>
          <w:lang w:bidi="fa-IR"/>
        </w:rPr>
        <w:t>ی ارزش مصرفی به آن نگریسته شود و دگرگونی در شکل اگر از زاویه</w:t>
      </w:r>
      <w:r w:rsidRPr="00D77D44">
        <w:rPr>
          <w:rFonts w:hint="cs"/>
          <w:rtl/>
          <w:lang w:bidi="fa-IR"/>
        </w:rPr>
        <w:t>‌</w:t>
      </w:r>
      <w:r w:rsidRPr="00D77D44">
        <w:rPr>
          <w:rtl/>
          <w:lang w:bidi="fa-IR"/>
        </w:rPr>
        <w:t>ی ارزش به آن نگریسته شود».</w:t>
      </w:r>
      <w:r w:rsidRPr="00D77D44">
        <w:rPr>
          <w:vertAlign w:val="superscript"/>
          <w:rtl/>
          <w:lang w:bidi="fa-IR"/>
        </w:rPr>
        <w:footnoteReference w:id="14"/>
      </w:r>
      <w:r w:rsidRPr="00D77D44">
        <w:rPr>
          <w:rtl/>
          <w:lang w:bidi="fa-IR"/>
        </w:rPr>
        <w:t xml:space="preserve"> مارکس در جلد دوم سرمایه در پاره</w:t>
      </w:r>
      <w:r w:rsidRPr="00D77D44">
        <w:rPr>
          <w:rFonts w:hint="cs"/>
          <w:rtl/>
          <w:lang w:bidi="fa-IR"/>
        </w:rPr>
        <w:t>‌</w:t>
      </w:r>
      <w:r w:rsidRPr="00D77D44">
        <w:rPr>
          <w:rtl/>
          <w:lang w:bidi="fa-IR"/>
        </w:rPr>
        <w:t>ی نخست، در باره‌ی دگردیسی</w:t>
      </w:r>
      <w:r w:rsidRPr="00D77D44">
        <w:rPr>
          <w:rFonts w:hint="cs"/>
          <w:rtl/>
          <w:lang w:bidi="fa-IR"/>
        </w:rPr>
        <w:t>‌</w:t>
      </w:r>
      <w:r w:rsidRPr="00D77D44">
        <w:rPr>
          <w:rtl/>
          <w:lang w:bidi="fa-IR"/>
        </w:rPr>
        <w:t>های سرمایه، به این موضوع بازمی</w:t>
      </w:r>
      <w:r w:rsidRPr="00D77D44">
        <w:rPr>
          <w:rFonts w:hint="cs"/>
          <w:rtl/>
          <w:lang w:bidi="fa-IR"/>
        </w:rPr>
        <w:t>‌</w:t>
      </w:r>
      <w:r w:rsidRPr="00D77D44">
        <w:rPr>
          <w:rtl/>
          <w:lang w:bidi="fa-IR"/>
        </w:rPr>
        <w:t>گردد و طی آن نشان می‌دهد که وحدت {فرایند} تغییر در ماده که در فرایند تولید اتفاق می</w:t>
      </w:r>
      <w:r w:rsidRPr="00D77D44">
        <w:rPr>
          <w:rFonts w:hint="cs"/>
          <w:rtl/>
          <w:lang w:bidi="fa-IR"/>
        </w:rPr>
        <w:t>‌</w:t>
      </w:r>
      <w:r w:rsidRPr="00D77D44">
        <w:rPr>
          <w:rtl/>
          <w:lang w:bidi="fa-IR"/>
        </w:rPr>
        <w:t>افتد با فرایند مبادله‌ی مواد که در فرایند گردش آن‌جام می‌شود، در چرخه</w:t>
      </w:r>
      <w:r w:rsidRPr="00D77D44">
        <w:rPr>
          <w:rFonts w:hint="cs"/>
          <w:rtl/>
          <w:lang w:bidi="fa-IR"/>
        </w:rPr>
        <w:t>‌</w:t>
      </w:r>
      <w:r w:rsidRPr="00D77D44">
        <w:rPr>
          <w:rtl/>
          <w:lang w:bidi="fa-IR"/>
        </w:rPr>
        <w:t>ی شکل‌های سرمایه ممکن و تکیل می‌شود که همانا عبارتند از سرمایه‌ی پولی، سرمایه‌ی تولیدی و سرمایه‌ی کالایی. «در چارچوب چرخه</w:t>
      </w:r>
      <w:r w:rsidRPr="00D77D44">
        <w:rPr>
          <w:rFonts w:hint="cs"/>
          <w:rtl/>
          <w:lang w:bidi="fa-IR"/>
        </w:rPr>
        <w:t>‌</w:t>
      </w:r>
      <w:r w:rsidRPr="00D77D44">
        <w:rPr>
          <w:rtl/>
          <w:lang w:bidi="fa-IR"/>
        </w:rPr>
        <w:t>ی سرمایه است... که سوخت و ساز کار اجتماعی آن‌جام می</w:t>
      </w:r>
      <w:r w:rsidRPr="00D77D44">
        <w:rPr>
          <w:rFonts w:hint="cs"/>
          <w:rtl/>
          <w:lang w:bidi="fa-IR"/>
        </w:rPr>
        <w:t>‌</w:t>
      </w:r>
      <w:r w:rsidRPr="00D77D44">
        <w:rPr>
          <w:rtl/>
          <w:lang w:bidi="fa-IR"/>
        </w:rPr>
        <w:t>گیرد.»</w:t>
      </w:r>
      <w:r w:rsidRPr="00D77D44">
        <w:rPr>
          <w:vertAlign w:val="superscript"/>
          <w:rtl/>
          <w:lang w:bidi="fa-IR"/>
        </w:rPr>
        <w:footnoteReference w:id="15"/>
      </w:r>
      <w:r w:rsidRPr="00D77D44">
        <w:rPr>
          <w:rtl/>
          <w:lang w:bidi="fa-IR"/>
        </w:rPr>
        <w:t xml:space="preserve"> مارکس </w:t>
      </w:r>
      <w:r w:rsidRPr="00D77D44">
        <w:rPr>
          <w:rtl/>
          <w:lang w:bidi="fa-IR"/>
        </w:rPr>
        <w:lastRenderedPageBreak/>
        <w:t>سرآن‌جام در پاره</w:t>
      </w:r>
      <w:r w:rsidRPr="00D77D44">
        <w:rPr>
          <w:rFonts w:hint="cs"/>
          <w:rtl/>
          <w:lang w:bidi="fa-IR"/>
        </w:rPr>
        <w:t>‌</w:t>
      </w:r>
      <w:r w:rsidRPr="00D77D44">
        <w:rPr>
          <w:rtl/>
          <w:lang w:bidi="fa-IR"/>
        </w:rPr>
        <w:t>ی آخر جلد دوم نشان می‌دهد که نظام بازتولید شامل مبادله</w:t>
      </w:r>
      <w:r w:rsidRPr="00D77D44">
        <w:rPr>
          <w:rFonts w:hint="cs"/>
          <w:rtl/>
          <w:lang w:bidi="fa-IR"/>
        </w:rPr>
        <w:t>‌</w:t>
      </w:r>
      <w:r w:rsidRPr="00D77D44">
        <w:rPr>
          <w:rtl/>
          <w:lang w:bidi="fa-IR"/>
        </w:rPr>
        <w:t>های مادی و صوری بین «بخش</w:t>
      </w:r>
      <w:r w:rsidRPr="00D77D44">
        <w:rPr>
          <w:rFonts w:hint="cs"/>
          <w:rtl/>
          <w:lang w:bidi="fa-IR"/>
        </w:rPr>
        <w:t>‌</w:t>
      </w:r>
      <w:r w:rsidRPr="00D77D44">
        <w:rPr>
          <w:rtl/>
          <w:lang w:bidi="fa-IR"/>
        </w:rPr>
        <w:t>ها» [بخش تولید وسایل تولیدی و بخش تولید وسایل مصرفی.م] نیز هست و بدین‌ترتیب سوخت و ساز اجتماعی تمام اقتصاد سرمایه‌داری را تشکیل می‌دهد، و در این چارچوب تولید، مبادله و مصرف «مراحل» درونی محسوب می‌شوند.</w:t>
      </w:r>
    </w:p>
    <w:p w:rsidR="00D77D44" w:rsidRPr="00D77D44" w:rsidRDefault="00D77D44" w:rsidP="00D77D44">
      <w:pPr>
        <w:bidi/>
        <w:spacing w:line="276" w:lineRule="auto"/>
        <w:jc w:val="both"/>
        <w:rPr>
          <w:rtl/>
          <w:lang w:bidi="fa-IR"/>
        </w:rPr>
      </w:pPr>
      <w:r w:rsidRPr="00D77D44">
        <w:rPr>
          <w:rtl/>
          <w:lang w:bidi="fa-IR"/>
        </w:rPr>
        <w:t>تحقیق پیرامون رویداد همزمان این مبادلات  برای درک راز ارزش و ارزش مصرفی و نفوذ دو جنبه‌ی آن‌ها در یک‌دیگر حائز اهمیت است. به ویژه، در این‌جا باید از «تعیّن شکلی» صحبت کنیم: سرمایه هنگام نفوذ در موادی که تنظیم می‌کند (به جای این‌که به نحو مجرد خود را در مقابل آن‌ها قرار دهد) برای تبدیل آن‌ها به محتوای خویش (مثلاً تابعیت واقعی کار از سرمایه) از شکل صرف فراتر می‌رود. همآن‌طور که نمی‌توان ارزش را در یک کالا کشف کرد، ارزش‌افزایی را نیز نمی‌توان در یک کارخانه یافت، اما  کلید درک اتفاقی است که رخ می‌دهد.</w:t>
      </w:r>
    </w:p>
    <w:p w:rsidR="00D77D44" w:rsidRPr="00D77D44" w:rsidRDefault="00D77D44" w:rsidP="00D77D44">
      <w:pPr>
        <w:bidi/>
        <w:spacing w:line="276" w:lineRule="auto"/>
        <w:jc w:val="both"/>
        <w:rPr>
          <w:rtl/>
          <w:lang w:bidi="fa-IR"/>
        </w:rPr>
      </w:pPr>
      <w:r w:rsidRPr="00D77D44">
        <w:rPr>
          <w:rtl/>
          <w:lang w:bidi="fa-IR"/>
        </w:rPr>
        <w:t>مساله‌ی نظری در تشریح درست اثربخشی  تعیّن صوری و مادی عبارت است از مفهوم</w:t>
      </w:r>
      <w:r w:rsidRPr="00D77D44">
        <w:rPr>
          <w:rFonts w:hint="cs"/>
          <w:rtl/>
          <w:lang w:bidi="fa-IR"/>
        </w:rPr>
        <w:t>‌</w:t>
      </w:r>
      <w:r w:rsidRPr="00D77D44">
        <w:rPr>
          <w:rtl/>
          <w:lang w:bidi="fa-IR"/>
        </w:rPr>
        <w:t>پردازی چگونگی عملکرد توامان  تغییر مادی  و تغییر شکلی  در یک نظام وحدت</w:t>
      </w:r>
      <w:r w:rsidRPr="00D77D44">
        <w:rPr>
          <w:rFonts w:hint="cs"/>
          <w:rtl/>
          <w:lang w:bidi="fa-IR"/>
        </w:rPr>
        <w:t>‌</w:t>
      </w:r>
      <w:r w:rsidRPr="00D77D44">
        <w:rPr>
          <w:rtl/>
          <w:lang w:bidi="fa-IR"/>
        </w:rPr>
        <w:t>یافته</w:t>
      </w:r>
      <w:r w:rsidRPr="00D77D44">
        <w:rPr>
          <w:rFonts w:hint="cs"/>
          <w:rtl/>
          <w:lang w:bidi="fa-IR"/>
        </w:rPr>
        <w:t>‌</w:t>
      </w:r>
      <w:r w:rsidRPr="00D77D44">
        <w:rPr>
          <w:rtl/>
          <w:lang w:bidi="fa-IR"/>
        </w:rPr>
        <w:t>ی سوخت و ساز اجتماعی. این نکته را دسته</w:t>
      </w:r>
      <w:r w:rsidRPr="00D77D44">
        <w:rPr>
          <w:rFonts w:hint="cs"/>
          <w:rtl/>
          <w:lang w:bidi="fa-IR"/>
        </w:rPr>
        <w:t>‌</w:t>
      </w:r>
      <w:r w:rsidRPr="00D77D44">
        <w:rPr>
          <w:rtl/>
          <w:lang w:bidi="fa-IR"/>
        </w:rPr>
        <w:t>ای از «ماتریالیست</w:t>
      </w:r>
      <w:r w:rsidRPr="00D77D44">
        <w:rPr>
          <w:rFonts w:hint="cs"/>
          <w:rtl/>
          <w:lang w:bidi="fa-IR"/>
        </w:rPr>
        <w:t>‌</w:t>
      </w:r>
      <w:r w:rsidRPr="00D77D44">
        <w:rPr>
          <w:rtl/>
          <w:lang w:bidi="fa-IR"/>
        </w:rPr>
        <w:t>ها» هم‌چون گ. استدمن جونز نادیده گرفته</w:t>
      </w:r>
      <w:r w:rsidRPr="00D77D44">
        <w:rPr>
          <w:rFonts w:hint="cs"/>
          <w:rtl/>
          <w:lang w:bidi="fa-IR"/>
        </w:rPr>
        <w:t>‌</w:t>
      </w:r>
      <w:r w:rsidRPr="00D77D44">
        <w:rPr>
          <w:rtl/>
          <w:lang w:bidi="fa-IR"/>
        </w:rPr>
        <w:t>اند؛ وی در فرهنگ نیو پال گریو (</w:t>
      </w:r>
      <w:r w:rsidRPr="00D77D44">
        <w:rPr>
          <w:lang w:bidi="fa-IR"/>
        </w:rPr>
        <w:t>New Palgrave</w:t>
      </w:r>
      <w:r w:rsidRPr="00D77D44">
        <w:rPr>
          <w:rtl/>
          <w:lang w:bidi="fa-IR"/>
        </w:rPr>
        <w:t>) در مقاله</w:t>
      </w:r>
      <w:r w:rsidRPr="00D77D44">
        <w:rPr>
          <w:rFonts w:hint="cs"/>
          <w:rtl/>
          <w:lang w:bidi="fa-IR"/>
        </w:rPr>
        <w:t>‌</w:t>
      </w:r>
      <w:r w:rsidRPr="00D77D44">
        <w:rPr>
          <w:rtl/>
          <w:lang w:bidi="fa-IR"/>
        </w:rPr>
        <w:t>ای تحت عنوان «استدلال دیالکتیکی» می</w:t>
      </w:r>
      <w:r w:rsidRPr="00D77D44">
        <w:rPr>
          <w:rFonts w:hint="cs"/>
          <w:rtl/>
          <w:lang w:bidi="fa-IR"/>
        </w:rPr>
        <w:t>‌</w:t>
      </w:r>
      <w:r w:rsidRPr="00D77D44">
        <w:rPr>
          <w:rtl/>
          <w:lang w:bidi="fa-IR"/>
        </w:rPr>
        <w:t>نویسد:</w:t>
      </w:r>
    </w:p>
    <w:p w:rsidR="00D77D44" w:rsidRPr="00D77D44" w:rsidRDefault="00D77D44" w:rsidP="00D77D44">
      <w:pPr>
        <w:bidi/>
        <w:spacing w:line="276" w:lineRule="auto"/>
        <w:jc w:val="both"/>
        <w:rPr>
          <w:rtl/>
          <w:lang w:bidi="fa-IR"/>
        </w:rPr>
      </w:pPr>
      <w:r w:rsidRPr="00D77D44">
        <w:rPr>
          <w:rtl/>
          <w:lang w:bidi="fa-IR"/>
        </w:rPr>
        <w:t>«رابطه‌ی بین ماده و صورت نزد هگل رابطه</w:t>
      </w:r>
      <w:r w:rsidRPr="00D77D44">
        <w:rPr>
          <w:rFonts w:hint="cs"/>
          <w:rtl/>
          <w:lang w:bidi="fa-IR"/>
        </w:rPr>
        <w:t>‌</w:t>
      </w:r>
      <w:r w:rsidRPr="00D77D44">
        <w:rPr>
          <w:rtl/>
          <w:lang w:bidi="fa-IR"/>
        </w:rPr>
        <w:t>ای صرفاً مشهود و بیرونی  است. ماده با شکل هم‌چون دیگری ارتباط دارد، تنها از این رو که شکل هنوز ماده نهاده نیست. این دو هنگا</w:t>
      </w:r>
      <w:r w:rsidRPr="00D77D44">
        <w:rPr>
          <w:rFonts w:hint="cs"/>
          <w:rtl/>
          <w:lang w:bidi="fa-IR"/>
        </w:rPr>
        <w:t>م</w:t>
      </w:r>
      <w:r w:rsidRPr="00D77D44">
        <w:rPr>
          <w:rtl/>
          <w:lang w:bidi="fa-IR"/>
        </w:rPr>
        <w:t xml:space="preserve"> ارتباط با یک‌دیگر همانند خوانده می‌شوند، از سوی دیگر، مارکس به تفاوت تقلیل نیافتنی بین ماده و شکل، بین مادی و اجتماعی تأکید دارد... ماده و شکل نه تنها متفاوتند، بلکه یکی دیگری را تعیین می‌کند، </w:t>
      </w:r>
      <w:r w:rsidRPr="00D77D44">
        <w:rPr>
          <w:rtl/>
          <w:lang w:bidi="fa-IR"/>
        </w:rPr>
        <w:lastRenderedPageBreak/>
        <w:t>ارزش در ارتباط با تولید مادی ارزش مصرفی تعیین می‌شود، اما عکس این رابطه صحیح نیست».</w:t>
      </w:r>
      <w:r w:rsidRPr="00D77D44">
        <w:rPr>
          <w:vertAlign w:val="superscript"/>
          <w:rtl/>
          <w:lang w:bidi="fa-IR"/>
        </w:rPr>
        <w:footnoteReference w:id="16"/>
      </w:r>
      <w:r w:rsidRPr="00D77D44">
        <w:rPr>
          <w:rtl/>
          <w:lang w:bidi="fa-IR"/>
        </w:rPr>
        <w:t xml:space="preserve"> </w:t>
      </w:r>
    </w:p>
    <w:p w:rsidR="00D77D44" w:rsidRPr="00D77D44" w:rsidRDefault="00D77D44" w:rsidP="00D77D44">
      <w:pPr>
        <w:bidi/>
        <w:spacing w:line="276" w:lineRule="auto"/>
        <w:jc w:val="both"/>
        <w:rPr>
          <w:rtl/>
          <w:lang w:bidi="fa-IR"/>
        </w:rPr>
      </w:pPr>
      <w:r w:rsidRPr="00D77D44">
        <w:rPr>
          <w:rtl/>
          <w:lang w:bidi="fa-IR"/>
        </w:rPr>
        <w:t>در آخرین جمله</w:t>
      </w:r>
      <w:r w:rsidRPr="00D77D44">
        <w:rPr>
          <w:rFonts w:hint="cs"/>
          <w:rtl/>
          <w:lang w:bidi="fa-IR"/>
        </w:rPr>
        <w:t>‌</w:t>
      </w:r>
      <w:r w:rsidRPr="00D77D44">
        <w:rPr>
          <w:rtl/>
          <w:lang w:bidi="fa-IR"/>
        </w:rPr>
        <w:t>ی این فراز باید چپز نادرستی وجود داشته باشد. هیچ تجزیه و تحلیلی از ارزش مصرفی مادی یا فرایند تولید آن   نمی‌تواند ارزش را به ما نشان دهد. پس ارزش به چه معنای قابل فهمی توسط ارزش مصرف تعیین می‌شود؟ سرمایه ارزش را به واسطه</w:t>
      </w:r>
      <w:r w:rsidRPr="00D77D44">
        <w:rPr>
          <w:rFonts w:hint="cs"/>
          <w:rtl/>
          <w:lang w:bidi="fa-IR"/>
        </w:rPr>
        <w:t>‌</w:t>
      </w:r>
      <w:r w:rsidRPr="00D77D44">
        <w:rPr>
          <w:rtl/>
          <w:lang w:bidi="fa-IR"/>
        </w:rPr>
        <w:t>ی شکل خاص خود خلق می‌کند. البته از نظر مارکس این زم</w:t>
      </w:r>
      <w:r w:rsidRPr="00D77D44">
        <w:rPr>
          <w:rFonts w:hint="cs"/>
          <w:rtl/>
          <w:lang w:bidi="fa-IR"/>
        </w:rPr>
        <w:t>ا</w:t>
      </w:r>
      <w:r w:rsidRPr="00D77D44">
        <w:rPr>
          <w:rtl/>
          <w:lang w:bidi="fa-IR"/>
        </w:rPr>
        <w:t>ن‌های نسبی کار هستند که ارزش‌های نسبی را تعیین می‌کنند، اما ارزش به منزله‌ی یک شکل، به نحوی روشن در مبادله تکوین می‌یابد و تا جایی که نظر مارکسی درباره‌ی کمیت</w:t>
      </w:r>
      <w:r w:rsidRPr="00D77D44">
        <w:rPr>
          <w:rFonts w:hint="cs"/>
          <w:rtl/>
          <w:lang w:bidi="fa-IR"/>
        </w:rPr>
        <w:t>‌</w:t>
      </w:r>
      <w:r w:rsidRPr="00D77D44">
        <w:rPr>
          <w:rtl/>
          <w:lang w:bidi="fa-IR"/>
        </w:rPr>
        <w:t>های نسبی پذیرفته شود، باید گفت این شکل ارزشی سرمایه است که زمان کار را هم‌چون یک بُعد ضروری از محتوای خود تعیین می‌کند. استدمن جونز مفهوم وساطت را نادیده می</w:t>
      </w:r>
      <w:r w:rsidRPr="00D77D44">
        <w:rPr>
          <w:rFonts w:hint="cs"/>
          <w:rtl/>
          <w:lang w:bidi="fa-IR"/>
        </w:rPr>
        <w:t>‌</w:t>
      </w:r>
      <w:r w:rsidRPr="00D77D44">
        <w:rPr>
          <w:rtl/>
          <w:lang w:bidi="fa-IR"/>
        </w:rPr>
        <w:t>گیرد، همآن‌طور که او تاکید می‌کند وحدتی از اضداد که دو سویه را جدا از یک‌دیگر نگه می</w:t>
      </w:r>
      <w:r w:rsidRPr="00D77D44">
        <w:rPr>
          <w:rFonts w:hint="cs"/>
          <w:rtl/>
          <w:lang w:bidi="fa-IR"/>
        </w:rPr>
        <w:t>‌</w:t>
      </w:r>
      <w:r w:rsidRPr="00D77D44">
        <w:rPr>
          <w:rtl/>
          <w:lang w:bidi="fa-IR"/>
        </w:rPr>
        <w:t>دارد، اما به آن‌ها اجازه می‌دهد بر هم تأثیر بگذارند، نه آن‌که یکی به دیگری یا زائده</w:t>
      </w:r>
      <w:r w:rsidRPr="00D77D44">
        <w:rPr>
          <w:rFonts w:hint="cs"/>
          <w:rtl/>
          <w:lang w:bidi="fa-IR"/>
        </w:rPr>
        <w:t>‌</w:t>
      </w:r>
      <w:r w:rsidRPr="00D77D44">
        <w:rPr>
          <w:rtl/>
          <w:lang w:bidi="fa-IR"/>
        </w:rPr>
        <w:t>ی بدون تأثیر از دیگری تبدیل شود. تمایز بین تعیّن صوری و مادی و وحدت آن‌ها باید در نظر گرفته  شود.</w:t>
      </w:r>
      <w:r w:rsidRPr="00D77D44">
        <w:rPr>
          <w:vertAlign w:val="superscript"/>
          <w:rtl/>
          <w:lang w:bidi="fa-IR"/>
        </w:rPr>
        <w:footnoteReference w:id="17"/>
      </w:r>
      <w:r w:rsidRPr="00D77D44">
        <w:rPr>
          <w:rtl/>
          <w:lang w:bidi="fa-IR"/>
        </w:rPr>
        <w:t xml:space="preserve"> اولی به نحو «ذهنی» معنا و هدف می</w:t>
      </w:r>
      <w:r w:rsidRPr="00D77D44">
        <w:rPr>
          <w:rFonts w:hint="cs"/>
          <w:rtl/>
          <w:lang w:bidi="fa-IR"/>
        </w:rPr>
        <w:t>‌</w:t>
      </w:r>
      <w:r w:rsidRPr="00D77D44">
        <w:rPr>
          <w:rtl/>
          <w:lang w:bidi="fa-IR"/>
        </w:rPr>
        <w:t>بخشد، در حالی که دومی اولی را از طریق توانائی</w:t>
      </w:r>
      <w:r w:rsidRPr="00D77D44">
        <w:rPr>
          <w:rFonts w:hint="cs"/>
          <w:rtl/>
          <w:lang w:bidi="fa-IR"/>
        </w:rPr>
        <w:t>‌</w:t>
      </w:r>
      <w:r w:rsidRPr="00D77D44">
        <w:rPr>
          <w:rtl/>
          <w:lang w:bidi="fa-IR"/>
        </w:rPr>
        <w:t>ها و محدودیت</w:t>
      </w:r>
      <w:r w:rsidRPr="00D77D44">
        <w:rPr>
          <w:rFonts w:hint="cs"/>
          <w:rtl/>
          <w:lang w:bidi="fa-IR"/>
        </w:rPr>
        <w:t>‌</w:t>
      </w:r>
      <w:r w:rsidRPr="00D77D44">
        <w:rPr>
          <w:rtl/>
          <w:lang w:bidi="fa-IR"/>
        </w:rPr>
        <w:t>های مادی</w:t>
      </w:r>
      <w:r w:rsidRPr="00D77D44">
        <w:rPr>
          <w:rFonts w:hint="cs"/>
          <w:rtl/>
          <w:lang w:bidi="fa-IR"/>
        </w:rPr>
        <w:t>‌</w:t>
      </w:r>
      <w:r w:rsidRPr="00D77D44">
        <w:rPr>
          <w:rtl/>
          <w:lang w:bidi="fa-IR"/>
        </w:rPr>
        <w:t xml:space="preserve">اش  مشروط می‌کند. </w:t>
      </w:r>
    </w:p>
    <w:p w:rsidR="00D77D44" w:rsidRPr="00D77D44" w:rsidRDefault="00D77D44" w:rsidP="00D77D44">
      <w:pPr>
        <w:bidi/>
        <w:spacing w:line="276" w:lineRule="auto"/>
        <w:jc w:val="both"/>
        <w:rPr>
          <w:rtl/>
          <w:lang w:bidi="fa-IR"/>
        </w:rPr>
      </w:pPr>
      <w:r w:rsidRPr="00D77D44">
        <w:rPr>
          <w:rtl/>
          <w:lang w:bidi="fa-IR"/>
        </w:rPr>
        <w:t>اگر  وجود تاریخی و واقعی نیروی کار و چارچوب عام روابط اجتماعی سرمایه‌داری  که استثمار آن را تضمین می‌کند، تکوین یافته بود، شاهد خودگستری ارزش نمی</w:t>
      </w:r>
      <w:r w:rsidRPr="00D77D44">
        <w:rPr>
          <w:rFonts w:hint="cs"/>
          <w:rtl/>
          <w:lang w:bidi="fa-IR"/>
        </w:rPr>
        <w:t>‌</w:t>
      </w:r>
      <w:r w:rsidRPr="00D77D44">
        <w:rPr>
          <w:rtl/>
          <w:lang w:bidi="fa-IR"/>
        </w:rPr>
        <w:t>بودیم. اما مارکس در عین حال منطق شکل‌های اجتماعی هم‌چون مبادله، پول و سرمایه را نیز مورد تحقیق قرار می‌دهد. این شکل‌های واقعی  کارآمدهای  ویژه</w:t>
      </w:r>
      <w:r w:rsidRPr="00D77D44">
        <w:rPr>
          <w:rFonts w:hint="cs"/>
          <w:rtl/>
          <w:lang w:bidi="fa-IR"/>
        </w:rPr>
        <w:t>‌</w:t>
      </w:r>
      <w:r w:rsidRPr="00D77D44">
        <w:rPr>
          <w:rtl/>
          <w:lang w:bidi="fa-IR"/>
        </w:rPr>
        <w:t xml:space="preserve">ای دارند، هر </w:t>
      </w:r>
      <w:r w:rsidRPr="00D77D44">
        <w:rPr>
          <w:rFonts w:hint="cs"/>
          <w:rtl/>
          <w:lang w:bidi="fa-IR"/>
        </w:rPr>
        <w:t>چ</w:t>
      </w:r>
      <w:r w:rsidRPr="00D77D44">
        <w:rPr>
          <w:rtl/>
          <w:lang w:bidi="fa-IR"/>
        </w:rPr>
        <w:t>ند شرح استدمن جونز تمام تأکید را بر محتوای مادی می</w:t>
      </w:r>
      <w:r w:rsidRPr="00D77D44">
        <w:rPr>
          <w:rFonts w:hint="cs"/>
          <w:rtl/>
          <w:lang w:bidi="fa-IR"/>
        </w:rPr>
        <w:t>‌</w:t>
      </w:r>
      <w:r w:rsidRPr="00D77D44">
        <w:rPr>
          <w:rtl/>
          <w:lang w:bidi="fa-IR"/>
        </w:rPr>
        <w:t>گذارد که توسط چنین شکل‌های اجتماعی تنظیم و هدایت می‌شوند.  هرچند این حقیقت دارد که این شکل</w:t>
      </w:r>
      <w:r w:rsidRPr="00D77D44">
        <w:rPr>
          <w:rFonts w:hint="cs"/>
          <w:rtl/>
          <w:lang w:bidi="fa-IR"/>
        </w:rPr>
        <w:t>‌</w:t>
      </w:r>
      <w:r w:rsidRPr="00D77D44">
        <w:rPr>
          <w:rtl/>
          <w:lang w:bidi="fa-IR"/>
        </w:rPr>
        <w:t xml:space="preserve">ها بدون حمایت مادی نمی‌توانند </w:t>
      </w:r>
      <w:r w:rsidRPr="00D77D44">
        <w:rPr>
          <w:rtl/>
          <w:lang w:bidi="fa-IR"/>
        </w:rPr>
        <w:lastRenderedPageBreak/>
        <w:t>به قابلیت منطقی خود واقعیت به بخشند، (هیچ</w:t>
      </w:r>
      <w:r w:rsidRPr="00D77D44">
        <w:rPr>
          <w:rFonts w:hint="cs"/>
          <w:rtl/>
          <w:lang w:bidi="fa-IR"/>
        </w:rPr>
        <w:t>‌</w:t>
      </w:r>
      <w:r w:rsidRPr="00D77D44">
        <w:rPr>
          <w:rtl/>
          <w:lang w:bidi="fa-IR"/>
        </w:rPr>
        <w:t>گونه ارزش اضافی بدون استثمار کار وجود نخواهد داشت)، اما به همان اندازه  درست است که بگوییم قابلیت مادی نیز بدون جبرِ اعمال شده از سوی شکل اجتماعی تحقق نمی‌یابد. این سرمایه است که کاهش پیوسته</w:t>
      </w:r>
      <w:r w:rsidRPr="00D77D44">
        <w:rPr>
          <w:rFonts w:hint="cs"/>
          <w:rtl/>
          <w:lang w:bidi="fa-IR"/>
        </w:rPr>
        <w:t>‌</w:t>
      </w:r>
      <w:r w:rsidRPr="00D77D44">
        <w:rPr>
          <w:rtl/>
          <w:lang w:bidi="fa-IR"/>
        </w:rPr>
        <w:t>ی زمان کارِ لازم اجتماعی را می</w:t>
      </w:r>
      <w:r w:rsidRPr="00D77D44">
        <w:rPr>
          <w:rFonts w:hint="cs"/>
          <w:rtl/>
          <w:lang w:bidi="fa-IR"/>
        </w:rPr>
        <w:t>‌</w:t>
      </w:r>
      <w:r w:rsidRPr="00D77D44">
        <w:rPr>
          <w:rtl/>
          <w:lang w:bidi="fa-IR"/>
        </w:rPr>
        <w:t>طلبد. در یک کلام، شرح کامل ارزش‌افزایی مستلزم ارائه</w:t>
      </w:r>
      <w:r w:rsidRPr="00D77D44">
        <w:rPr>
          <w:rFonts w:hint="cs"/>
          <w:rtl/>
          <w:lang w:bidi="fa-IR"/>
        </w:rPr>
        <w:t>‌</w:t>
      </w:r>
      <w:r w:rsidRPr="00D77D44">
        <w:rPr>
          <w:rtl/>
          <w:lang w:bidi="fa-IR"/>
        </w:rPr>
        <w:t xml:space="preserve">ی توضیح مادی و صوری است. </w:t>
      </w:r>
    </w:p>
    <w:p w:rsidR="00D77D44" w:rsidRPr="00D77D44" w:rsidRDefault="00D77D44" w:rsidP="00D77D44">
      <w:pPr>
        <w:bidi/>
        <w:spacing w:line="276" w:lineRule="auto"/>
        <w:jc w:val="both"/>
        <w:rPr>
          <w:rtl/>
          <w:lang w:bidi="fa-IR"/>
        </w:rPr>
      </w:pPr>
      <w:r w:rsidRPr="00D77D44">
        <w:rPr>
          <w:rtl/>
          <w:lang w:bidi="fa-IR"/>
        </w:rPr>
        <w:t>نکته‌ی کلیدی در تعیّن شکلی سرمایه به منزله‌ی ارزش بینهایت خودگستر به این معناست که سرمایه‌داری به طور کلی با هر گونه شیوه‌ی تولید دیگری تفاوت دارد. در تمام شیوه‌های تولیدی می‌توان  راه</w:t>
      </w:r>
      <w:r w:rsidRPr="00D77D44">
        <w:rPr>
          <w:rFonts w:hint="cs"/>
          <w:rtl/>
          <w:lang w:bidi="fa-IR"/>
        </w:rPr>
        <w:t>‌</w:t>
      </w:r>
      <w:r w:rsidRPr="00D77D44">
        <w:rPr>
          <w:rtl/>
          <w:lang w:bidi="fa-IR"/>
        </w:rPr>
        <w:t>هایی را برای بهبود بارآوری کار یافت، و همه‌ی شیوه‌های استثمار بر شکلی از«استخراج» کاراضافی استوارند. تنها سرمایه است که بنا به شکل خود، با میل به ضرورت انباشت «ثروت» به حرکت در می‌آید. سرمایه وحدت راستین شکل و محتوا است، بدین معنا که شکل به علت  سرشت  خودمیانجی</w:t>
      </w:r>
      <w:r w:rsidRPr="00D77D44">
        <w:rPr>
          <w:rFonts w:hint="cs"/>
          <w:rtl/>
          <w:lang w:bidi="fa-IR"/>
        </w:rPr>
        <w:t>‌</w:t>
      </w:r>
      <w:r w:rsidRPr="00D77D44">
        <w:rPr>
          <w:rtl/>
          <w:lang w:bidi="fa-IR"/>
        </w:rPr>
        <w:t>گری نابی آن که  گردش به آن می</w:t>
      </w:r>
      <w:r w:rsidRPr="00D77D44">
        <w:rPr>
          <w:rFonts w:hint="cs"/>
          <w:rtl/>
          <w:lang w:bidi="fa-IR"/>
        </w:rPr>
        <w:t>‌</w:t>
      </w:r>
      <w:r w:rsidRPr="00D77D44">
        <w:rPr>
          <w:rtl/>
          <w:lang w:bidi="fa-IR"/>
        </w:rPr>
        <w:t>بخشد، تأثیری منحصر به فرد و ویژه دارد.  نقل قول زیر از مارکس این موضوع را تا حدی روشن می‌کند، زیرا آن</w:t>
      </w:r>
      <w:r w:rsidRPr="00D77D44">
        <w:rPr>
          <w:rFonts w:hint="cs"/>
          <w:rtl/>
          <w:lang w:bidi="fa-IR"/>
        </w:rPr>
        <w:t>‌</w:t>
      </w:r>
      <w:r w:rsidRPr="00D77D44">
        <w:rPr>
          <w:rtl/>
          <w:lang w:bidi="fa-IR"/>
        </w:rPr>
        <w:t xml:space="preserve">چه در آن مورد تأکید قرار گرفته شکل ارزش است و نه به اصطلاح «جوهر» آن. </w:t>
      </w:r>
    </w:p>
    <w:p w:rsidR="00D77D44" w:rsidRPr="00D77D44" w:rsidRDefault="00D77D44" w:rsidP="00D77D44">
      <w:pPr>
        <w:bidi/>
        <w:spacing w:line="276" w:lineRule="auto"/>
        <w:jc w:val="both"/>
        <w:rPr>
          <w:rtl/>
          <w:lang w:bidi="fa-IR"/>
        </w:rPr>
      </w:pPr>
      <w:r w:rsidRPr="00D77D44">
        <w:rPr>
          <w:rtl/>
          <w:lang w:bidi="fa-IR"/>
        </w:rPr>
        <w:t>«برای پروراندن مفهومی از سرمایه ضرورت دارد که از ارزش  و نه از کار، و دقیقاً از ارزش مبادله در حرکت تکامل</w:t>
      </w:r>
      <w:r w:rsidRPr="00D77D44">
        <w:rPr>
          <w:rFonts w:hint="cs"/>
          <w:rtl/>
          <w:lang w:bidi="fa-IR"/>
        </w:rPr>
        <w:t>‌</w:t>
      </w:r>
      <w:r w:rsidRPr="00D77D44">
        <w:rPr>
          <w:rtl/>
          <w:lang w:bidi="fa-IR"/>
        </w:rPr>
        <w:t>یافته</w:t>
      </w:r>
      <w:r w:rsidRPr="00D77D44">
        <w:rPr>
          <w:rFonts w:hint="cs"/>
          <w:rtl/>
          <w:lang w:bidi="fa-IR"/>
        </w:rPr>
        <w:t>‌</w:t>
      </w:r>
      <w:r w:rsidRPr="00D77D44">
        <w:rPr>
          <w:rtl/>
          <w:lang w:bidi="fa-IR"/>
        </w:rPr>
        <w:t>ی گردش عزیمت کنیم. آن‌جام گذار مستقیم از کار به سرمایه به همان</w:t>
      </w:r>
      <w:r w:rsidRPr="00D77D44">
        <w:rPr>
          <w:rFonts w:hint="cs"/>
          <w:rtl/>
          <w:lang w:bidi="fa-IR"/>
        </w:rPr>
        <w:t>‌</w:t>
      </w:r>
      <w:r w:rsidRPr="00D77D44">
        <w:rPr>
          <w:rtl/>
          <w:lang w:bidi="fa-IR"/>
        </w:rPr>
        <w:t>قدر ناممکن است که گذار از نژادهای مختلف انسانی به بانکدار...»</w:t>
      </w:r>
      <w:r w:rsidRPr="00D77D44">
        <w:rPr>
          <w:vertAlign w:val="superscript"/>
          <w:rtl/>
          <w:lang w:bidi="fa-IR"/>
        </w:rPr>
        <w:footnoteReference w:id="18"/>
      </w:r>
    </w:p>
    <w:p w:rsidR="00D77D44" w:rsidRPr="00D77D44" w:rsidRDefault="00D77D44" w:rsidP="00D77D44">
      <w:pPr>
        <w:bidi/>
        <w:spacing w:line="276" w:lineRule="auto"/>
        <w:jc w:val="both"/>
        <w:rPr>
          <w:rtl/>
          <w:lang w:bidi="fa-IR"/>
        </w:rPr>
      </w:pPr>
      <w:r w:rsidRPr="00D77D44">
        <w:rPr>
          <w:rtl/>
          <w:lang w:bidi="fa-IR"/>
        </w:rPr>
        <w:t>البته ارزش‌افزایی نظام</w:t>
      </w:r>
      <w:r w:rsidRPr="00D77D44">
        <w:rPr>
          <w:rFonts w:hint="cs"/>
          <w:rtl/>
          <w:lang w:bidi="fa-IR"/>
        </w:rPr>
        <w:t>‌</w:t>
      </w:r>
      <w:r w:rsidRPr="00D77D44">
        <w:rPr>
          <w:rtl/>
          <w:lang w:bidi="fa-IR"/>
        </w:rPr>
        <w:t>مند منوط است به نفوذ سرمایه در تولید و تملک کار، اما ارزش شکلی نیست که  کار به نحو «طبیعی»  در آن ظهور کند (ناممکن</w:t>
      </w:r>
      <w:r w:rsidRPr="00D77D44">
        <w:rPr>
          <w:rFonts w:hint="cs"/>
          <w:rtl/>
          <w:lang w:bidi="fa-IR"/>
        </w:rPr>
        <w:t xml:space="preserve">‌ </w:t>
      </w:r>
      <w:r w:rsidRPr="00D77D44">
        <w:rPr>
          <w:rtl/>
          <w:lang w:bidi="fa-IR"/>
        </w:rPr>
        <w:t>بودن عزیمت از کار به همین دلیل است)، ارزش بیشتر شکلی است که در جای دیگری ایجاد شده و سپس بر کار تحمیل می‌شود. سرمایه به واسطه</w:t>
      </w:r>
      <w:r w:rsidRPr="00D77D44">
        <w:rPr>
          <w:rFonts w:hint="cs"/>
          <w:rtl/>
          <w:lang w:bidi="fa-IR"/>
        </w:rPr>
        <w:t>‌</w:t>
      </w:r>
      <w:r w:rsidRPr="00D77D44">
        <w:rPr>
          <w:rtl/>
          <w:lang w:bidi="fa-IR"/>
        </w:rPr>
        <w:t>ی شکل خود دارای گرایش سیری</w:t>
      </w:r>
      <w:r w:rsidRPr="00D77D44">
        <w:rPr>
          <w:rFonts w:hint="cs"/>
          <w:rtl/>
          <w:lang w:bidi="fa-IR"/>
        </w:rPr>
        <w:t>‌</w:t>
      </w:r>
      <w:r w:rsidRPr="00D77D44">
        <w:rPr>
          <w:rtl/>
          <w:lang w:bidi="fa-IR"/>
        </w:rPr>
        <w:t>ناپذیر برای انباشت است، اما خودتعیّنی آن در زمینه</w:t>
      </w:r>
      <w:r w:rsidRPr="00D77D44">
        <w:rPr>
          <w:rFonts w:hint="cs"/>
          <w:rtl/>
          <w:lang w:bidi="fa-IR"/>
        </w:rPr>
        <w:t>‌</w:t>
      </w:r>
      <w:r w:rsidRPr="00D77D44">
        <w:rPr>
          <w:rtl/>
          <w:lang w:bidi="fa-IR"/>
        </w:rPr>
        <w:t>ی انباشت با اتکای آن به زمین و کار به منزله‌ی درون</w:t>
      </w:r>
      <w:r w:rsidRPr="00D77D44">
        <w:rPr>
          <w:rFonts w:hint="cs"/>
          <w:rtl/>
          <w:lang w:bidi="fa-IR"/>
        </w:rPr>
        <w:t>‌</w:t>
      </w:r>
      <w:r w:rsidRPr="00D77D44">
        <w:rPr>
          <w:rtl/>
          <w:lang w:bidi="fa-IR"/>
        </w:rPr>
        <w:t>داده</w:t>
      </w:r>
      <w:r w:rsidRPr="00D77D44">
        <w:rPr>
          <w:rFonts w:hint="cs"/>
          <w:rtl/>
          <w:lang w:bidi="fa-IR"/>
        </w:rPr>
        <w:t>‌</w:t>
      </w:r>
      <w:r w:rsidRPr="00D77D44">
        <w:rPr>
          <w:rtl/>
          <w:lang w:bidi="fa-IR"/>
        </w:rPr>
        <w:t>های فرایند تولید محدود می‌شود. اما چن</w:t>
      </w:r>
      <w:r w:rsidRPr="00D77D44">
        <w:rPr>
          <w:rFonts w:hint="cs"/>
          <w:rtl/>
          <w:lang w:bidi="fa-IR"/>
        </w:rPr>
        <w:t>ا</w:t>
      </w:r>
      <w:r w:rsidRPr="00D77D44">
        <w:rPr>
          <w:rtl/>
          <w:lang w:bidi="fa-IR"/>
        </w:rPr>
        <w:t>ن‌که از مارکس می</w:t>
      </w:r>
      <w:r w:rsidRPr="00D77D44">
        <w:rPr>
          <w:rFonts w:hint="cs"/>
          <w:rtl/>
          <w:lang w:bidi="fa-IR"/>
        </w:rPr>
        <w:t>‌</w:t>
      </w:r>
      <w:r w:rsidRPr="00D77D44">
        <w:rPr>
          <w:rtl/>
          <w:lang w:bidi="fa-IR"/>
        </w:rPr>
        <w:t xml:space="preserve">دانیم، سرمایه ابتدا این عوامل تولیدی را به شکل </w:t>
      </w:r>
      <w:r w:rsidRPr="00D77D44">
        <w:rPr>
          <w:rtl/>
          <w:lang w:bidi="fa-IR"/>
        </w:rPr>
        <w:lastRenderedPageBreak/>
        <w:t>صوری به تابعیت خود در می</w:t>
      </w:r>
      <w:r w:rsidRPr="00D77D44">
        <w:rPr>
          <w:rFonts w:hint="cs"/>
          <w:rtl/>
          <w:lang w:bidi="fa-IR"/>
        </w:rPr>
        <w:t>‌</w:t>
      </w:r>
      <w:r w:rsidRPr="00D77D44">
        <w:rPr>
          <w:rtl/>
          <w:lang w:bidi="fa-IR"/>
        </w:rPr>
        <w:t xml:space="preserve">آورد و سپس کار و ماشین‌آلات را از راه تحولی مادی و سازماندهی آن‌ها  تابع  اهداف خود  (تابعیت واقعی) می‌کند. </w:t>
      </w:r>
    </w:p>
    <w:p w:rsidR="00D77D44" w:rsidRPr="00D77D44" w:rsidRDefault="00D77D44" w:rsidP="00D77D44">
      <w:pPr>
        <w:bidi/>
        <w:spacing w:line="276" w:lineRule="auto"/>
        <w:jc w:val="both"/>
        <w:rPr>
          <w:rtl/>
          <w:lang w:bidi="fa-IR"/>
        </w:rPr>
      </w:pPr>
      <w:r w:rsidRPr="00D77D44">
        <w:rPr>
          <w:rtl/>
          <w:lang w:bidi="fa-IR"/>
        </w:rPr>
        <w:t>سرمایه چیست؟ ارزش  در فرایند تحول است. ابتدا شکل پول، سپس شکل عوامل تولیدی و بعد کالاها را پیدا می‌کند، و آنگاه به  شکل پول  بیشتر در می‌آید. اما این «بیشتر» از کجا می‌آید؟ ـ از فرایند تولید، جایی که ارزش‌افزایی سرمایه آن‌جام می‌شود. سرمایه در سطح ذهنی ارزش خودافزا است. در سطح مادی کار اضافی را در نظام کارخانه استخراج می‌کند. به  معنایی واقعی شاید بتوان از سازماندهی ایجاد شده برای تکمیل و آن‌جام این عملکرد تحت عنوان مادی شدن سرمایه سخن گفت. (درست همآن‌طور که گروه زنجیرشده</w:t>
      </w:r>
      <w:r w:rsidRPr="00D77D44">
        <w:rPr>
          <w:rFonts w:hint="cs"/>
          <w:rtl/>
          <w:lang w:bidi="fa-IR"/>
        </w:rPr>
        <w:t>‌</w:t>
      </w:r>
      <w:r w:rsidRPr="00D77D44">
        <w:rPr>
          <w:rtl/>
          <w:lang w:bidi="fa-IR"/>
        </w:rPr>
        <w:t>ی بردگان، مادی شدن برده</w:t>
      </w:r>
      <w:r w:rsidRPr="00D77D44">
        <w:rPr>
          <w:rFonts w:hint="cs"/>
          <w:rtl/>
          <w:lang w:bidi="fa-IR"/>
        </w:rPr>
        <w:t>‌</w:t>
      </w:r>
      <w:r w:rsidRPr="00D77D44">
        <w:rPr>
          <w:rtl/>
          <w:lang w:bidi="fa-IR"/>
        </w:rPr>
        <w:t>داری است.)</w:t>
      </w:r>
    </w:p>
    <w:p w:rsidR="00D77D44" w:rsidRPr="00D77D44" w:rsidRDefault="00D77D44" w:rsidP="00D77D44">
      <w:pPr>
        <w:bidi/>
        <w:spacing w:line="276" w:lineRule="auto"/>
        <w:jc w:val="both"/>
        <w:rPr>
          <w:rtl/>
          <w:lang w:bidi="fa-IR"/>
        </w:rPr>
      </w:pPr>
      <w:r w:rsidRPr="00D77D44">
        <w:rPr>
          <w:rtl/>
          <w:lang w:bidi="fa-IR"/>
        </w:rPr>
        <w:t>مارکس گروندریسه این نکته را در ، با به کارگیری زبان ماده و شکل که پیش</w:t>
      </w:r>
      <w:r w:rsidRPr="00D77D44">
        <w:rPr>
          <w:rFonts w:hint="cs"/>
          <w:rtl/>
          <w:lang w:bidi="fa-IR"/>
        </w:rPr>
        <w:t>‌</w:t>
      </w:r>
      <w:r w:rsidRPr="00D77D44">
        <w:rPr>
          <w:rtl/>
          <w:lang w:bidi="fa-IR"/>
        </w:rPr>
        <w:t xml:space="preserve">ترذکر شد، روشن می‌کند: </w:t>
      </w:r>
    </w:p>
    <w:p w:rsidR="00D77D44" w:rsidRPr="00D77D44" w:rsidRDefault="00D77D44" w:rsidP="00D77D44">
      <w:pPr>
        <w:bidi/>
        <w:spacing w:line="276" w:lineRule="auto"/>
        <w:jc w:val="both"/>
        <w:rPr>
          <w:rtl/>
          <w:lang w:bidi="fa-IR"/>
        </w:rPr>
      </w:pPr>
      <w:r w:rsidRPr="00D77D44">
        <w:rPr>
          <w:rtl/>
          <w:lang w:bidi="fa-IR"/>
        </w:rPr>
        <w:t xml:space="preserve">«ارزش مصرفی یعنی کیفیت مادی ابزار کار، در ماشین و بیش از آن در </w:t>
      </w:r>
      <w:r w:rsidRPr="00D77D44">
        <w:rPr>
          <w:smallCaps/>
          <w:rtl/>
          <w:lang w:bidi="fa-IR"/>
        </w:rPr>
        <w:t>ماشین‌آلات</w:t>
      </w:r>
      <w:r w:rsidRPr="00D77D44">
        <w:rPr>
          <w:rtl/>
          <w:lang w:bidi="fa-IR"/>
        </w:rPr>
        <w:t xml:space="preserve"> در حکم یک نظام خودکار به وجودی که متناسب  با سرمایه‌ی پایا و سرمایه به معنای واقعی کلمه تبدیل می‌شود؛ شکلی که با آن به فرایند تولید سرمایه وارد می‌شود، وسائل مستقیم کار جای خود را به شکلی می‌دهند که سرمایه خود وضع کرده و با آن منطبق است...</w:t>
      </w:r>
    </w:p>
    <w:p w:rsidR="00D77D44" w:rsidRPr="00D77D44" w:rsidRDefault="00D77D44" w:rsidP="00D77D44">
      <w:pPr>
        <w:bidi/>
        <w:spacing w:line="276" w:lineRule="auto"/>
        <w:jc w:val="both"/>
        <w:rPr>
          <w:rtl/>
          <w:lang w:bidi="fa-IR"/>
        </w:rPr>
      </w:pPr>
      <w:r w:rsidRPr="00D77D44">
        <w:rPr>
          <w:rtl/>
          <w:lang w:bidi="fa-IR"/>
        </w:rPr>
        <w:t>تملک کار زنده توسط کار عینیت‌یافته تملک قدرت یا فعالیتی که به کمک ارزش برای خود موجود ارزش می</w:t>
      </w:r>
      <w:r w:rsidRPr="00D77D44">
        <w:rPr>
          <w:rFonts w:hint="cs"/>
          <w:rtl/>
          <w:lang w:bidi="fa-IR"/>
        </w:rPr>
        <w:t>‌</w:t>
      </w:r>
      <w:r w:rsidRPr="00D77D44">
        <w:rPr>
          <w:rtl/>
          <w:lang w:bidi="fa-IR"/>
        </w:rPr>
        <w:t>آفریند  در مفهوم سرمایه نهفته است، و در تولید مبتنی بر ماشین‌آلات به منزله‌ی سرشت خود فرایند تولید که عناصر مادی و حرکت مادی آن را نیز در برمی‌گردد، وضع می‌شود...</w:t>
      </w:r>
    </w:p>
    <w:p w:rsidR="00D77D44" w:rsidRPr="00D77D44" w:rsidRDefault="00D77D44" w:rsidP="00D77D44">
      <w:pPr>
        <w:bidi/>
        <w:spacing w:line="276" w:lineRule="auto"/>
        <w:jc w:val="both"/>
        <w:rPr>
          <w:rtl/>
          <w:lang w:bidi="fa-IR"/>
        </w:rPr>
      </w:pPr>
      <w:r w:rsidRPr="00D77D44">
        <w:rPr>
          <w:rtl/>
          <w:lang w:bidi="fa-IR"/>
        </w:rPr>
        <w:t>رشد و تکامل ابزار کار و تحول آن‌ها به ماشین یک مرحله‌ی تصادفی از سرمایه نیست، بلکه شکل‌گیری دوباره‌ی تاریخی ابزارهای کار سنتی و موروثی به شکلی با مناسب سرمایه است...</w:t>
      </w:r>
    </w:p>
    <w:p w:rsidR="00D77D44" w:rsidRPr="00D77D44" w:rsidRDefault="00D77D44" w:rsidP="00D77D44">
      <w:pPr>
        <w:bidi/>
        <w:spacing w:line="276" w:lineRule="auto"/>
        <w:jc w:val="both"/>
        <w:rPr>
          <w:rtl/>
          <w:lang w:bidi="fa-IR"/>
        </w:rPr>
      </w:pPr>
      <w:r w:rsidRPr="00D77D44">
        <w:rPr>
          <w:rtl/>
          <w:lang w:bidi="fa-IR"/>
        </w:rPr>
        <w:t>اما با این‌که سرمایه در حیطه</w:t>
      </w:r>
      <w:r w:rsidRPr="00D77D44">
        <w:rPr>
          <w:rFonts w:hint="cs"/>
          <w:rtl/>
          <w:lang w:bidi="fa-IR"/>
        </w:rPr>
        <w:t>‌</w:t>
      </w:r>
      <w:r w:rsidRPr="00D77D44">
        <w:rPr>
          <w:rtl/>
          <w:lang w:bidi="fa-IR"/>
        </w:rPr>
        <w:t xml:space="preserve">ی فرایند تولید تنها در شکل ماشین‌آلات و دیگر نمودهای مادی سرمایه‌ی پایا، هم‌چون خط آهن و نظایر آن، به شکل ارزش مصرفی متناسب با خود دست می‌یابد، به هیچرو نباید چنین تصور کرد که این </w:t>
      </w:r>
      <w:r w:rsidRPr="00D77D44">
        <w:rPr>
          <w:rtl/>
          <w:lang w:bidi="fa-IR"/>
        </w:rPr>
        <w:lastRenderedPageBreak/>
        <w:t>ارزش مصرفی ـ یعنی ماشین‌آلات به معنای اخص کلمه ـ سرمایه است، یا وجود آن به منزله‌ی ماشین  با وجود آن هم‌چون سرمایه یکسان تلقی است».</w:t>
      </w:r>
      <w:r w:rsidRPr="00D77D44">
        <w:rPr>
          <w:vertAlign w:val="superscript"/>
          <w:rtl/>
          <w:lang w:bidi="fa-IR"/>
        </w:rPr>
        <w:footnoteReference w:id="19"/>
      </w:r>
      <w:r w:rsidRPr="00D77D44">
        <w:rPr>
          <w:rtl/>
          <w:lang w:bidi="fa-IR"/>
        </w:rPr>
        <w:t xml:space="preserve"> </w:t>
      </w:r>
    </w:p>
    <w:p w:rsidR="00D77D44" w:rsidRPr="00D77D44" w:rsidRDefault="00D77D44" w:rsidP="00D77D44">
      <w:pPr>
        <w:bidi/>
        <w:spacing w:line="276" w:lineRule="auto"/>
        <w:jc w:val="both"/>
        <w:rPr>
          <w:rtl/>
          <w:lang w:bidi="fa-IR"/>
        </w:rPr>
      </w:pPr>
      <w:r w:rsidRPr="00D77D44">
        <w:rPr>
          <w:rtl/>
          <w:lang w:bidi="fa-IR"/>
        </w:rPr>
        <w:t>خوب دقت کنید! درک تکامل نظام کارخانه بدون دریافت این نکته غیرممکن است، که این نظام از سوی سرمایه شکل گرفته تا محتوای مناسبی برای آن باشد. و درست به همین دلیل نظام کارخانه به خود سرمایه تبدیل نمی‌شود</w:t>
      </w:r>
      <w:r w:rsidRPr="00D77D44">
        <w:rPr>
          <w:rFonts w:hint="cs"/>
          <w:rtl/>
          <w:lang w:bidi="fa-IR"/>
        </w:rPr>
        <w:t>.</w:t>
      </w:r>
    </w:p>
    <w:p w:rsidR="00D77D44" w:rsidRPr="00D77D44" w:rsidRDefault="00D77D44" w:rsidP="00D77D44">
      <w:pPr>
        <w:bidi/>
        <w:spacing w:line="276" w:lineRule="auto"/>
        <w:jc w:val="both"/>
        <w:rPr>
          <w:b/>
          <w:bCs/>
          <w:rtl/>
          <w:lang w:bidi="fa-IR"/>
        </w:rPr>
      </w:pPr>
      <w:r w:rsidRPr="00D77D44">
        <w:rPr>
          <w:rFonts w:hint="cs"/>
          <w:b/>
          <w:bCs/>
          <w:rtl/>
          <w:lang w:bidi="fa-IR"/>
        </w:rPr>
        <w:t>شوروی</w:t>
      </w:r>
    </w:p>
    <w:p w:rsidR="00D77D44" w:rsidRPr="00D77D44" w:rsidRDefault="00D77D44" w:rsidP="00D77D44">
      <w:pPr>
        <w:bidi/>
        <w:spacing w:line="276" w:lineRule="auto"/>
        <w:jc w:val="both"/>
        <w:rPr>
          <w:rtl/>
          <w:lang w:bidi="fa-IR"/>
        </w:rPr>
      </w:pPr>
      <w:r w:rsidRPr="00D77D44">
        <w:rPr>
          <w:rFonts w:hint="cs"/>
          <w:rtl/>
          <w:lang w:bidi="fa-IR"/>
        </w:rPr>
        <w:t>حال اجازه بدهید به آن نظام‌های پساانقلابی که ادعای عبور از سرمایه‌داری را داشتند، به طور خلاصه به «الگوی شوروی»، بازگردیم.</w:t>
      </w:r>
    </w:p>
    <w:p w:rsidR="00D77D44" w:rsidRPr="00D77D44" w:rsidRDefault="00D77D44" w:rsidP="00D77D44">
      <w:pPr>
        <w:bidi/>
        <w:spacing w:line="276" w:lineRule="auto"/>
        <w:jc w:val="both"/>
        <w:rPr>
          <w:rtl/>
          <w:lang w:bidi="fa-IR"/>
        </w:rPr>
      </w:pPr>
      <w:r w:rsidRPr="00D77D44">
        <w:rPr>
          <w:rFonts w:hint="cs"/>
          <w:rtl/>
          <w:lang w:bidi="fa-IR"/>
        </w:rPr>
        <w:t xml:space="preserve">تا جایی که به موضوع شکل اجتماعی بازمی‌گردد، سرمایه‌داری در اتحاد جماهیر شوروی نابوده شده بود. بی‌معنا خواهد بود که درباره‌ی نظام یاد شده هم‌چون نظامی برخوردار از ارزش، ارزش اضافی، یا انباشت سرمایه سخن بگوییم (نیازی به بیان این نکته نیست که رشد صنعت سنگین به خودی خود نشانه‌ی انباشت سرمایه نیست). شکل قیمت و شکل مزد وجود داشت، اما این شکل‌ها به هیچرو بازنمایی شکل پدیداری مقوله‌ی ارزش نیستند، زیرا آن‌ها در چارچوب یک نظام کاملاً مدیریت شده جای گرفته بودند (اگرچه البته چنین شکل‌هایی نقطه‌ی گذار به سرمایه‌داری را در صورت فراهم بودن شرایط سیاسی در دستور کار قرار می‌دهند، چنان که امروز مشاهده می‌کنیم). </w:t>
      </w:r>
    </w:p>
    <w:p w:rsidR="00D77D44" w:rsidRPr="00D77D44" w:rsidRDefault="00D77D44" w:rsidP="00D77D44">
      <w:pPr>
        <w:bidi/>
        <w:spacing w:line="276" w:lineRule="auto"/>
        <w:jc w:val="both"/>
        <w:rPr>
          <w:rtl/>
          <w:lang w:bidi="fa-IR"/>
        </w:rPr>
      </w:pPr>
      <w:r w:rsidRPr="00D77D44">
        <w:rPr>
          <w:rFonts w:hint="cs"/>
          <w:rtl/>
          <w:lang w:bidi="fa-IR"/>
        </w:rPr>
        <w:t xml:space="preserve">اما آنچه باقی می‌ماند مادیت‌یابی سرمایه یعنی نظام کارخآن‌های بود. به دلایل مختلف تاریخی این موضوع هرگز مورد سوال قرار نگرفت، ادعای سوسیالیسم می‌کردند بی آن‌که به نحو ریش‌های بر تجسم مادی سرمایه غلبه شود. بدین‌ترتیب، سرمشق کلی کارخانه در شوروی از این الگوی سرمایه‌دارانه آغاز کرد که عنصر کلیدی‌اش تقسیم سلسله‌ مراتبی کار بود: از کسانی که در پایین‌ترین رده‌ها دستورات و اوامر دیگران را اجرا می‌کنند تا کسانی که در رده‌های بالایی آن قرار دارند و برنامه‌های {توسعه‌ی} پنچ ساله می‌ریزند. همه‌ی شکل‌بندی انسانی\مادی موجود در تکنیک سرمایه‌داری بدون آن عامل تنظیم‌کننده‌ی عینی اقتصادی مقیاس اندازه‌گیری ارزش تکرار می‌شد. کارخانه شیوه‌ی تولید نیست. آن شکل اجتماعی که تنظیمش می‌کند باید آن را مشخص کند. چون نظام </w:t>
      </w:r>
      <w:r w:rsidRPr="00D77D44">
        <w:rPr>
          <w:rFonts w:hint="cs"/>
          <w:rtl/>
          <w:lang w:bidi="fa-IR"/>
        </w:rPr>
        <w:lastRenderedPageBreak/>
        <w:t>کارخانه‌ای از راه توسعه‌ی سرمایه بنیان گذارده شد، نتیجه این است که  هنگامی که  از سرمایه هم‌چون شکلی اجتماعی جدا می‌شود، این محتوا سرشت این‌که دقیقاً محتوا باشد را از دست می‌دهد و به بنیاد مادی نظم جدید تبدیل می‌شود. تفاوت بزرگ آن با سرمایه‌داری این است که نبود یک تنظیم‌کننده‌ی عینی ارزش، سازوکار را بدون فنر رها می‌کند، یعنی هیچ محرک‌های برای انباشت سرمایه نیست. علاوه بر این، پیش‌شرط مادی یادشده بدون تنظیم مداوم از سوی سرمایه، دیگر چیزی وضع‌شده از سوی سرمایه به منزله‌ی پیش‌شرط آن نخواهد بود و در نتیجه دستخوش پیشامد می‌شود و  در یک حالت «شناور» و سرگردان به سر می‌برد، مدل کارخانه‌ی شوروی در بسیار جهات به انواع سرمایه‌داری آن شباهت نداشت.</w:t>
      </w:r>
      <w:r w:rsidRPr="00D77D44">
        <w:rPr>
          <w:vertAlign w:val="superscript"/>
          <w:rtl/>
          <w:lang w:bidi="fa-IR"/>
        </w:rPr>
        <w:footnoteReference w:id="20"/>
      </w:r>
    </w:p>
    <w:p w:rsidR="00D77D44" w:rsidRPr="00D77D44" w:rsidRDefault="00D77D44" w:rsidP="00D77D44">
      <w:pPr>
        <w:bidi/>
        <w:spacing w:line="276" w:lineRule="auto"/>
        <w:jc w:val="both"/>
        <w:rPr>
          <w:rtl/>
          <w:lang w:bidi="fa-IR"/>
        </w:rPr>
      </w:pPr>
      <w:r w:rsidRPr="00D77D44">
        <w:rPr>
          <w:rFonts w:hint="cs"/>
          <w:rtl/>
          <w:lang w:bidi="fa-IR"/>
        </w:rPr>
        <w:t xml:space="preserve">اما این شکل جدید اجتماعی چه بود؟ به یقین سوسیالیسم نبود. در عوض، نیازهای پایه‌ی مادی به ارث رسیده از گذشته برای نوعی جهت‌گیری با سرعتی باورنکردنی به یک دیکتاتوری بوروکراتیک آن‌جامید. همان طور که تکتین اشاره کرده است، سخن گفتن از «اقتصاد برنامه‌ریزی شده» در این‌جا کاملاً نادقیق است، زیرا به سبب تقابل بین برنامه‌ریزها و آن‌چه برنامه‌ریزی می‌شد، اطلاعات اصلی و نظام‌های نظارت در جای خود نبودند؛ در بهترین حالت می‌توان از اقتصاد مدیریتی سخن گفت که در چارچوب آن مدیران صنایع و کارگران تا جایی که ممکن بود، تلاش کردند از دست پیشامدها جان سالم درببرند. در صورتی که واقعاً «برنامه»ای در کار می‌بود، می‌بایست «هماهنگی» خوبی بین شکل و محتوا وجود می‌داشت و در این صورت نظام به بقای خود ادامه می‌داد. مشکل دقیقاً ای ازاین‌جا برمی‌خاست که مادیت‌یابی سرمایه از شکلی که سرمایه را کنترل می‌کرد، رها شده بود، بدون آن‌که نظام انداموار دیگری ازسوخت و ساز اجتماعی به جای آن ریشه دواند و کم یا بیش با سرعت و ریش‌های مبنای مادی اقتصاد را تحول بخشد. شوروی از آن‌جا که نه سرمایه‌داری و نه سوسیالیستی بود، فاقد انسجام اندام‌وار بود. بنا به نظر تیکتین «ما از یک سو با سرمایه‌داری مواجهیم که ذات و قانون ارزش خود را دارد و از سوی </w:t>
      </w:r>
      <w:r w:rsidRPr="00D77D44">
        <w:rPr>
          <w:rFonts w:hint="cs"/>
          <w:rtl/>
          <w:lang w:bidi="fa-IR"/>
        </w:rPr>
        <w:lastRenderedPageBreak/>
        <w:t>دیگر با سوسیالیسم رو به رو هستیم که ذات و قانون خود را در برنامه‌ریزی دارد، اما چیزی بین این دو... نمی‌تواند ذات و قانونی جز ذات و قانون تکوین و اضمحلال داشته باشد».</w:t>
      </w:r>
      <w:r w:rsidRPr="00D77D44">
        <w:rPr>
          <w:vertAlign w:val="superscript"/>
          <w:rtl/>
          <w:lang w:bidi="fa-IR"/>
        </w:rPr>
        <w:footnoteReference w:id="21"/>
      </w:r>
      <w:r w:rsidRPr="00D77D44">
        <w:rPr>
          <w:rFonts w:hint="cs"/>
          <w:rtl/>
          <w:lang w:bidi="fa-IR"/>
        </w:rPr>
        <w:t xml:space="preserve"> این سرشت متناقض را تیکتین به خوبی با اعلام این‌که به طور کلی هیچ شیوه‌ی تولیدی در شوروی وجود نداشت بیان می‌کند (بدین معنا نه می‌توان از «سرمایه‌داری دولتی» و نه «اشتراکی‌گرایی بوروکراتیک» سخن گفت). رهنمودهای سیاسی قادر به کنترل کارخانه‌ها به شکلی نبود که باعث رشد نیروهای تولیدی در حالتی ثابت و دائمی بشود.</w:t>
      </w:r>
    </w:p>
    <w:p w:rsidR="00D77D44" w:rsidRPr="00D77D44" w:rsidRDefault="00D77D44" w:rsidP="00D77D44">
      <w:pPr>
        <w:bidi/>
        <w:spacing w:line="276" w:lineRule="auto"/>
        <w:jc w:val="both"/>
        <w:rPr>
          <w:rtl/>
          <w:lang w:bidi="fa-IR"/>
        </w:rPr>
      </w:pPr>
      <w:r w:rsidRPr="00D77D44">
        <w:rPr>
          <w:rFonts w:hint="cs"/>
          <w:rtl/>
          <w:lang w:bidi="fa-IR"/>
        </w:rPr>
        <w:t xml:space="preserve">لنین (که از چنین متفکر بعید است) از «مدیریت علمی» که به لحاظ نظری تبلور پیشگام آن بود و فورد عملاً آن را اجرا کرد، سخت استقبال می‌کرد. اما حقیقت این است که تیلوریسم هرگز در شوروی پیاده نشد! (استاخانوویسم جدا از این که یک شیرین‌کاری تبلیغاتی بود به معنای موردنظر تیلور دارای خصلت علمی نبود.) شوراها هیچ انتقاد نظری بدان نداشتند، آن‌ها خواستار به‌کارگیری مدیریت علمی بودند، اما امکان چنین چیزی وجود نداشت، زیرا تولید توسط یک شکل اجتماعی غیرسرمایه‌داری هدایت می‌شد. این نوع مدیریت نمی‌توانست برای شوروی به کار گرفته شود، زیرا به قالب تن سرمایه‌داری دوخته شده بود. آن‌طور که به نظر لنین می‌رسید، این مدیریت پیکرهای از علم و دانشِ خنثی نبود. در ضمن تیلور در گور خود به لرزه می‌افتاد اگر متوجه می‌شد کسی جرئت کرده او را با انبوه خارج از اندازه‌ی کارگران و کارکنان ویژه‌ی صنایع شوروی مربوط کند. فیات کارخانه‌ای برای شوروی ساخت، اما در شوروی دقیقاً چهار برابر تعداد کارگران که در همان کارخانه در ایتالیا کار می‌کردند، به استخدام درآمدند. </w:t>
      </w:r>
    </w:p>
    <w:p w:rsidR="00D77D44" w:rsidRPr="00D77D44" w:rsidRDefault="00D77D44" w:rsidP="00D77D44">
      <w:pPr>
        <w:bidi/>
        <w:spacing w:line="276" w:lineRule="auto"/>
        <w:jc w:val="both"/>
        <w:rPr>
          <w:rtl/>
          <w:lang w:bidi="fa-IR"/>
        </w:rPr>
      </w:pPr>
      <w:r w:rsidRPr="00D77D44">
        <w:rPr>
          <w:rFonts w:hint="cs"/>
          <w:rtl/>
          <w:lang w:bidi="fa-IR"/>
        </w:rPr>
        <w:t xml:space="preserve">نظام شوروی کاراندوز نبود، بلکه نظام احتکار کار بود. روشن است زمانی که اخراج کارگران از سوی مدیریت غیرقانونی باشد، مدیریت نیز  علاقه‌ای به صرفه‌جویی در زمان کار ندارد. دیگر این‌که آن‌ها قادر به سازمان‌دادن نظامی پایبند به تحویل اجناس سر موعد مقرر نبودند، زیرا موضوع عرضه در این </w:t>
      </w:r>
      <w:r w:rsidRPr="00D77D44">
        <w:rPr>
          <w:rFonts w:hint="cs"/>
          <w:rtl/>
          <w:lang w:bidi="fa-IR"/>
        </w:rPr>
        <w:lastRenderedPageBreak/>
        <w:t>کشور هرگز با قاعده‌ی موعد مقرر سازگار نبود. پس احتکار ذخایر و دارایی‌ها برای مقابله با چنین قحطی‌هایی در عرضه‌ی اجناس برای مدت زمانی کم یا بیش دراز حائز اهمیت بود. بدین‌سان، نظام شوروی بر قاعده‌ی «هیچگاه ـ سر ـ وقت» حاضر نبودن اجناس مبتنی بود، بیشتر روزهای ماه سپری می‌شد تا ماشین سفارش داده شده و مواد خام و عوامل تولیدی مورد نیاز تحویل گرفته شود، سپس کارخانه برای تحقق برنامه‌ها و اهداف در نظر گرفته شده برای ماه مزبور، درگیر روندی می‌شد که تحت عنوان «یورش» شناخته می‌شد، یعنی به کار واداشتن تمام افراد در دسترس تا حد از پای در آمدن‌شان، سپس یک وقفه و شکاف دیگر در امر تولید و تحویل پیش می‌آمد تا مرحله‌ی بعدی یورش و ماجرا به همین شکل ادامه می‌یافت. در واقع مدیران دست به ذخیره‌ی کار می‌زدند تا در هنگام «یورش» برای عملی کردن برنامه و تحویل آن در موعد مقرر بتوانند از آن‌ها استفاده کنند. گمان نمی‌کنم تیلور چنین وضعیتی را مدیریت علمی می‌نامید! یقیناً کارگران از این وضعیت معلق خود یا مرحله‌ی یورش ناخشنود بودند. به یک کلام باید گفت هنگامی که شغل کارگران تضمین شده باشد، تیلوریسم بی‌معناست.</w:t>
      </w:r>
    </w:p>
    <w:p w:rsidR="00D77D44" w:rsidRPr="00D77D44" w:rsidRDefault="00D77D44" w:rsidP="00D77D44">
      <w:pPr>
        <w:bidi/>
        <w:spacing w:line="276" w:lineRule="auto"/>
        <w:jc w:val="both"/>
        <w:rPr>
          <w:rtl/>
          <w:lang w:bidi="fa-IR"/>
        </w:rPr>
      </w:pPr>
      <w:r w:rsidRPr="00D77D44">
        <w:rPr>
          <w:rFonts w:hint="cs"/>
          <w:rtl/>
          <w:lang w:bidi="fa-IR"/>
        </w:rPr>
        <w:t>بی‌کفایتی نظام برنامه‌ریز مرکزی، همراه با نبود بازار مناسب، به سیر قهقرایی متناقضی در تقسیم کار آن‌جامید. فورِدی چنین می‌گوید: «پاسخ واحدهای منفرد تولیدی به مشکلات ایجاد شده در اثر نبود مقررات اقتصادی، تلاش برای رسیدن به میزانی  از خودکفایی است. پس به جای تقسیم کار متقابل و پرمزیت بین صنایع و کارگاه‌ها، بین صنایع و مناطق، با وضعیت بازتولید تقسیم کار در داخل هر شاخه از اقتصاد رو به رو هستیم.»</w:t>
      </w:r>
      <w:r w:rsidRPr="00D77D44">
        <w:rPr>
          <w:vertAlign w:val="superscript"/>
          <w:rtl/>
          <w:lang w:bidi="fa-IR"/>
        </w:rPr>
        <w:footnoteReference w:id="22"/>
      </w:r>
      <w:r w:rsidRPr="00D77D44">
        <w:rPr>
          <w:rFonts w:hint="cs"/>
          <w:rtl/>
          <w:lang w:bidi="fa-IR"/>
        </w:rPr>
        <w:t xml:space="preserve"> بنا بر این، نوعی انشعاب و شاخه‌شاخه‌گی و ناکارایی در اقتصاد وجود داشت. «از آن‌جا که هدف هر مدیر صنعتی کاهش اتکای شخص او به تقسیم کار کلی و رساندن آن به کمترین میزان است تا بهترین فرصت برای دستیابی به اهداف از بالا تعیین‌شده فراهم شود»</w:t>
      </w:r>
      <w:r w:rsidRPr="00D77D44">
        <w:rPr>
          <w:vertAlign w:val="superscript"/>
          <w:rtl/>
          <w:lang w:bidi="fa-IR"/>
        </w:rPr>
        <w:footnoteReference w:id="23"/>
      </w:r>
      <w:r w:rsidRPr="00D77D44">
        <w:rPr>
          <w:rFonts w:hint="cs"/>
          <w:rtl/>
          <w:lang w:bidi="fa-IR"/>
        </w:rPr>
        <w:t>، پس منابع و ذخایر از نگاه برنامه‌ریزان مخفی نگاه داشته می‌شد و بدین‌سان آن‌ها نیز قادر به برنامه‌ریزی مؤثر و کارآمدی نبودند، زیرا اطلاعت کافی از میزان ذخایر و منابع لازم نداشتند.</w:t>
      </w:r>
    </w:p>
    <w:p w:rsidR="00D77D44" w:rsidRPr="00D77D44" w:rsidRDefault="00D77D44" w:rsidP="00D77D44">
      <w:pPr>
        <w:bidi/>
        <w:spacing w:line="276" w:lineRule="auto"/>
        <w:jc w:val="both"/>
        <w:rPr>
          <w:rtl/>
          <w:lang w:bidi="fa-IR"/>
        </w:rPr>
      </w:pPr>
      <w:r w:rsidRPr="00D77D44">
        <w:rPr>
          <w:rFonts w:hint="cs"/>
          <w:rtl/>
          <w:lang w:bidi="fa-IR"/>
        </w:rPr>
        <w:lastRenderedPageBreak/>
        <w:t>من به پیروی از هیلل تیکتین گفتم که شوروی فاقد شیوه‌ی تولیدی معینی بود. این تعریفِ صرفاً منقی بار معنایی زیادی ندارد، مگر یک یادآوری مبنی بر این که این وضعیت در خود حامل گرایش به فروپاشی است. حالا اجازه دهید تا به این نظریه بار مضمونی بیشتری ببخشیم. اصولاً شیوه‌ی تولیدی چیست؟ شیوه‌ی تولیدی عبارتست از ترکیبی از یک شکل اجتماعی باثبات، نسبتاً هماهنگ و محتوایی مادی. مارکس در بیان موجز و سیاسی خود گفت: «آسیاب دستی جامعه‌ای دارای ارباب زمیندار به ما می‌بخشد و آسیاب بخاری جامعه‌ای دارای سرمایه‌دار  صنعتی خلق می‌کند». باید توجه کرد که در ترکیب فوق عناصر نسبت به یک‌دیگر بی‌اعتنا نیستند، و نوعی تعیین‌شدگی یک‌سویه را به نمایش نمی‌گذارند (این فراز مارکس به اشتباه هم‌چون یک جبرگرایی فناورانه درک شده است)، بلکه آن‌ها به نحو دیالکتیکی با هم در ارتباطاند. تنها این شکل است که می‌تواند این محتوا را رشد دهد و تنها این مضمون است که به لحاظ مادی همین شکل را پیکرمند نموده و بازتولید می‌کند. پس شکل اجتماعی سرمایه است که از راه  گرایش خود به سمت رقابت و تولید بیشتر، انرژی بخار را خلق می‌کند، و این عامل رشددهنده‌ی عظیمی برای بارآوری کار بود که سرمایه‌داری را قادر ساخت تا همه‌ی شیوه‌های تولیدی پیشاسرمایه‌داری را مقهور خود سازد. اگر شکل اجتماعی و محتوای مادی در تضاد با هم حرکت کنند موجب دشواری می‌شود. مارکس باور داشت که اجتماعی‌شدن فزاینده‌ی نیروهای تولیدی و فرایندهای کار مرتبط با آن، با پوسته‌ی سرمایه‌داری ناسازگار خواهند شد.</w:t>
      </w:r>
    </w:p>
    <w:p w:rsidR="00D77D44" w:rsidRPr="00D77D44" w:rsidRDefault="00D77D44" w:rsidP="00D77D44">
      <w:pPr>
        <w:bidi/>
        <w:spacing w:line="276" w:lineRule="auto"/>
        <w:jc w:val="both"/>
        <w:rPr>
          <w:rtl/>
          <w:lang w:bidi="fa-IR"/>
        </w:rPr>
      </w:pPr>
      <w:r w:rsidRPr="00D77D44">
        <w:rPr>
          <w:rFonts w:hint="cs"/>
          <w:rtl/>
          <w:lang w:bidi="fa-IR"/>
        </w:rPr>
        <w:t xml:space="preserve">استدلال من این است که روابط تولیدی در شوروی همواره دچار ناسازگاری بین شکل و محتوا بود؛ هیولایی بود که خود را از بین برد. مسئله تنها به شرایط ناخجسته‌ی آغاز آن مربوط نیست. جدا از ابعاد سیاسی ویژه که باید تمیز داده شوند، شوروی کشوری تکافتاده، فاقد منابع و ذخایر انسانی و فنی لازم برای پرهیز از الگوبرداری از فنون موجود سرمایه‌داری بود. اما هنگامی که کارخانه به زیر سیطره‌ی  شکل متفاوت اجتماعی درمی‌آید که از «منطق» سرمایه بی‌بهره و حاوی تضمین شغلی است، بارآوری نیز از محیط تولیدی رخت برمی‌بندد؛ بهره‌برداری به اندازهی کافی نیست و کنترل باید به شیوه‌ی جدیدی آن‌جام شود، یعنی از سوی دستگاهی بوروکراتیک که از جانب دولتی پلیسی حمایت می‌شود. این وضعیت سپس هم‌گام با آرزوی بوروکراسی برای حفظ و تضمین جایگاه خود در صدر ساختار سلسله مراتبی فرماندهی، تقویت و بازتولید می‌شود. </w:t>
      </w:r>
    </w:p>
    <w:p w:rsidR="00D77D44" w:rsidRPr="00D77D44" w:rsidRDefault="00D77D44" w:rsidP="00D77D44">
      <w:pPr>
        <w:bidi/>
        <w:spacing w:line="276" w:lineRule="auto"/>
        <w:jc w:val="both"/>
        <w:rPr>
          <w:rtl/>
          <w:lang w:bidi="fa-IR"/>
        </w:rPr>
      </w:pPr>
      <w:r w:rsidRPr="00D77D44">
        <w:rPr>
          <w:rFonts w:hint="cs"/>
          <w:rtl/>
          <w:lang w:bidi="fa-IR"/>
        </w:rPr>
        <w:lastRenderedPageBreak/>
        <w:t xml:space="preserve">منافع سرمایه‌دار در هم‌سویی با افزایش ثروت اجتماعی قرار دارد، اما منافع فردی بوروکرات چنین مشخص‌های ندارد. به همین دلیل نیز یک شیوه‌ی نوین تولیدی وجود نداشت. آدام اسمیت مدت‌ها  پیش نشان داد که سرمایه‌دار در تعقیب منافع شخصی خود به جامعه منفعت می‌رساند. منافع کارگر اما به این شکل بدیهی با ثروت اجتماعی گره نخورده است، زیرا دو برابر شدن بارآوری به نحو بیواسطه‌ای به نفع سرمایه‌داری است، اما نیمی از نیروی کار را به ورطه‌ی بیکاری می‌افکند. حالا شاید توجیه‌گران بورژوازی استدلال کنند که رشد ثروت اجتماعی به هر حال به نوعی به ظهور صنایع و بازاستخدام این افراد می‌آن‌جامد، اما این ارتباطی بسیار نامستقیم است و شاید به این دلیل بتوان به کارگران حق داد که در تقلای حفظ مشاغل موجود خود هستند. استدلال به نفع سوسیالیسم همواره به این ایده متوسل شده است که وقتی کارگران «برای خود» کار می‌کنند، آنگاه به افزایش بهره‌وری علاقهمند خواهند شد و در نتیجه بازسازمانده‌ی فناوری کارخانه در اثر دسترسی کامل به این مزیت برای آن‌ها قابل درک خواهد شد. اما محیط کارخانه در شوروی هیچ راه‌کوره‌ای برای ابتکارات کارگران باز نمی‌گذاشت، و در بسیاری از موارد حذف آنان از امر کنترل بر مازاد، تضمینی برای ایشان فراهم نمی‌کرد تا بدانند تلاش‌های آن‌ها به خودشان یا خانواده‌شان کمکی خواهد کرد. پس نظام شوروی تا این‌جا تفاوتی با سرمایه‌داری نداشت: اما در واقع از سرمایه‌داری هم بدتر بود، زیرا بوروکرات منفرد نیز هیچ علاقه و منفعت بیواسطه‌ای در رشد ثروت اجتماعی نداشت. به یاد داشته باشیم که آن‌ها سهامدارانی در صنایعی تحت کنترل خود نبودند. پاداش‌دهی به آنان منوط بود به وضعیت سیاسی و اولویت‌های سیاسی. به این ترتیب، مقاومت در برابر نوآوری، گرایش به واگذاری مسئولیت اشتباهات به دیگران در هنگام وقوع دشواری‌ها و خطاها، ذخیره‌ی کار و مصالح تولیدی برای مواجهه با شرایط «یورش» در آینده وضعیت متعارف بود. آن‌چه یک بوروکرات می‌خواهد بالاتر از همه چیز یک زندگی آرام است. علت آن‌چه که اتقاق افتاد «پذیرش تیلوریسم» نبود، بلکه ضرورت حفظ تمایزها و جداسری‌ها بود تا بدین‌وسیله امتیازات بوروکراتیک توجیه شود و در ضمن از خودسازمان‌گری کارگران نیز پیش‌گیری به عمل آید. </w:t>
      </w:r>
    </w:p>
    <w:p w:rsidR="00D77D44" w:rsidRPr="00D77D44" w:rsidRDefault="00D77D44" w:rsidP="00D77D44">
      <w:pPr>
        <w:bidi/>
        <w:spacing w:line="276" w:lineRule="auto"/>
        <w:jc w:val="both"/>
        <w:rPr>
          <w:rtl/>
          <w:lang w:bidi="fa-IR"/>
        </w:rPr>
      </w:pPr>
      <w:r w:rsidRPr="00D77D44">
        <w:rPr>
          <w:rFonts w:hint="cs"/>
          <w:rtl/>
          <w:lang w:bidi="fa-IR"/>
        </w:rPr>
        <w:t xml:space="preserve">اگر بخواهیم به اصل موضوع برگردیم باید تحلیل اجتماعی را نه از شکل دولت، بکله از شکل تولید بیاغازیم. تولید در شوروی برای سود نبود ولی تولید برای رفع نیازها هم نبود، تولید برای تحقق اهدافی بود که از بیرون بر منطق روند تولیدی تحمیل شده بودند. در مورد سرمایه‌داری می‌دانیم که قانون ارزش </w:t>
      </w:r>
      <w:r w:rsidRPr="00D77D44">
        <w:rPr>
          <w:rFonts w:hint="cs"/>
          <w:rtl/>
          <w:lang w:bidi="fa-IR"/>
        </w:rPr>
        <w:lastRenderedPageBreak/>
        <w:t>زمآن‌های کارِ به لحاظ اجتماعی لازم را از هر کارخانه به دیگری سرایت می‌دهد، و این که جریان‌یابی سرمایه و نوآوری‌های فناوری به نحو دوجانبه‌ای یک‌دیگر را تقویت می‌کنند. در مورد آن‌جام تولید به سبب نیاز باید برخی نهادهای مولد/مصرف‌کننده را که روابط متقابل اطلاع‌رسانی به یک‌دیگر را دارند تصور کنیم. اما شوروی فاقد چنین مارپیچ‌های بازخوردی بود! هدف ربطی به نیاز واقعی نداشت و باز هم مهم‌تر هیچ ارتباطی به ذخایر و منابع واقعی و ظرفیت‌های واقعی کارخانه‌ها نداشت. هیچ برنامه‌ی پنچ ساله‌ای هرگز موفق نبود، بلکه هر ساله مجبور بود به شکل فاحشی دست‌کاری شود. این به اصطلاح برنامه‌ها بی‌معنا بودند، زیرا اطلاعات موجود در نتیجه‌ی انحرافات سیاسی نظام دست‌کاری می‌شدند، و تحقق برنامه تنها روی کاغذ آن‌جام می‌شد و معنای واقعی نداشت. دولت در اقتصاد دخالت می‌کرد، اما نظام دارای نوعی خودگردانی  بر اساس منطق درونی خاصی نبود که به قابلیت‌های تولیدی مربوط باشد. پس استدلال من این است که  پدیده‌ی شناخته‌شده‌ی گسترش شتاب‌ناک عوامل اصلی تولیدی را که از پسِ فلج‌شدگی‌های درازمدت وخیم هنگامی می‌آید که محصولات مختلف پیچیده و ظریف مورد نیاز باشند، نباید مانند تأثیرات یک نوع قانون اقتصادی درک کرد، بلکه اتفاقاً بادی هم‌چون پیامدهای بی‌قانونی درک کرد. ترکیبی از عوامل سیاسی (قهر و شیفتگی داوطلبانه) موجب برطرف کردن مشکلا روی صحنه می‌شوند؛ اما از آن‌جا که هیچ شیوه‌ی تولیدی مستقری وجود نداشت، نظام نمی‌توانست درهنگان کاهش فشار سیاسی خودبه‌خود حرکت کند.</w:t>
      </w:r>
      <w:r w:rsidRPr="00D77D44">
        <w:rPr>
          <w:vertAlign w:val="superscript"/>
          <w:rtl/>
          <w:lang w:bidi="fa-IR"/>
        </w:rPr>
        <w:footnoteReference w:id="24"/>
      </w:r>
    </w:p>
    <w:p w:rsidR="00D77D44" w:rsidRPr="00D77D44" w:rsidRDefault="00D77D44" w:rsidP="00D77D44">
      <w:pPr>
        <w:bidi/>
        <w:spacing w:line="276" w:lineRule="auto"/>
        <w:jc w:val="both"/>
        <w:rPr>
          <w:rtl/>
          <w:lang w:bidi="fa-IR"/>
        </w:rPr>
      </w:pPr>
      <w:r w:rsidRPr="00D77D44">
        <w:rPr>
          <w:rFonts w:hint="cs"/>
          <w:rtl/>
          <w:lang w:bidi="fa-IR"/>
        </w:rPr>
        <w:t xml:space="preserve">با وجود نقص‌های عام موجود در کالاها، نظام قادر بود مواد و مصالح، ماشین‌آلات و افراد انسانی را در اثر مصرف‌های گوناگون بر اساس مجموعه‌ای از اولویت‌ها بین شاخه‌های مختلف تولید و توزیع تقسیم کند. همین است که این اقتصاد درهنگام جنگ کارکرد داشت، زیرا تمرکز منابع کمیاب و تمرکز بهترین استعدادها در بخش نظامی می‌توانست منجر به تولید ایپوتنیک بشود (البته وجود امپریالیسم این ترجیح را بر نظام تحمیل کرد، اما شاید نبود آن می‌توانست برای بخش‌های معینی از جمعیت کشور خوشایندتر باشد). با وجود نوعی رشد گسترده </w:t>
      </w:r>
      <w:r w:rsidRPr="00D77D44">
        <w:rPr>
          <w:rFonts w:hint="cs"/>
          <w:rtl/>
          <w:lang w:bidi="fa-IR"/>
        </w:rPr>
        <w:lastRenderedPageBreak/>
        <w:t>(</w:t>
      </w:r>
      <w:r w:rsidRPr="00D77D44">
        <w:rPr>
          <w:lang w:bidi="fa-IR"/>
        </w:rPr>
        <w:t>extensive</w:t>
      </w:r>
      <w:r w:rsidRPr="00D77D44">
        <w:rPr>
          <w:rFonts w:hint="cs"/>
          <w:rtl/>
          <w:lang w:bidi="fa-IR"/>
        </w:rPr>
        <w:t>) که ماهیتی به شدت افراط‌کار، اسراف‌کار و تلف‌کننده‌ی منابع داشت، مساله‌ی اصلی همانا عقب‌ماندن از رشد ژرفاگرا (</w:t>
      </w:r>
      <w:r w:rsidRPr="00D77D44">
        <w:rPr>
          <w:lang w:bidi="fa-IR"/>
        </w:rPr>
        <w:t>intensive</w:t>
      </w:r>
      <w:r w:rsidRPr="00D77D44">
        <w:rPr>
          <w:rFonts w:hint="cs"/>
          <w:rtl/>
          <w:lang w:bidi="fa-IR"/>
        </w:rPr>
        <w:t>) بود. تنها به نمون‌های در این‌جا اشاره می‌کنیم: چگونه نیروهای ذهنی مولد می‌توانند در سطح وسیع اجتماعی رشد کنند، وقتی که حاکمان به افرادی که دستگاه فتوکپی ندارند، اعتماد ندارند؟</w:t>
      </w:r>
    </w:p>
    <w:p w:rsidR="00D77D44" w:rsidRPr="00D77D44" w:rsidRDefault="00D77D44" w:rsidP="00D77D44">
      <w:pPr>
        <w:bidi/>
        <w:spacing w:line="276" w:lineRule="auto"/>
        <w:jc w:val="both"/>
        <w:rPr>
          <w:rtl/>
          <w:lang w:bidi="fa-IR"/>
        </w:rPr>
      </w:pPr>
      <w:r w:rsidRPr="00D77D44">
        <w:rPr>
          <w:rFonts w:hint="cs"/>
          <w:rtl/>
          <w:lang w:bidi="fa-IR"/>
        </w:rPr>
        <w:t>برای توجیه منطقی این ادعا که هیچ‌گونه شیوه‌ی تولیدی خاصی در شوروی وجود نداشت، اجازه دهید به ملاحظه‌ی ارنست مندل در این باره بپردازیم. او بین روابط خاص تولیدی که باید هم‌چون خصوصیت تمام نظام‌های اجتماعی درک شوند و یک شیوه‌ی تولید معین تمایز قائل می‌شود. این «یکی از تمایزهای بزرگ آن‌جام شده بین دوره‌های گذار و "مراحل رو به پیش" تاریخ است که مارکس طرح کرده است".</w:t>
      </w:r>
      <w:r w:rsidRPr="00D77D44">
        <w:rPr>
          <w:vertAlign w:val="superscript"/>
          <w:rtl/>
          <w:lang w:bidi="fa-IR"/>
        </w:rPr>
        <w:footnoteReference w:id="25"/>
      </w:r>
      <w:r w:rsidRPr="00D77D44">
        <w:rPr>
          <w:rFonts w:hint="cs"/>
          <w:rtl/>
          <w:lang w:bidi="fa-IR"/>
        </w:rPr>
        <w:t xml:space="preserve"> یک شیوه‌ی تولیدی کل اندام‌واری است که تقریباً خودبهخود خود را بازتولید می‌کند و تنها با یک انقلاب خشن اجتماعی ممکن است، نابود شود. «از سوی دیگر، آهنگ روابط تولیدی یک جامعه که در حال گذار بین دو شیوه‌ی تولیدی به سر می‌برد، دقیقاً به دلیل خصلت عموماً ترکیبی این حالت ممکن است کاملاً فروپاشیده شود یا در جهت‌های مختلفی نوسان یابد، بدون این‌که ضرورتاً با یک آشفتگی انقلابی از همان نوع انقلاب اجتماعی روبه‌رو شود که برای گذار از یک شیوه‌ی تولیدی به شیوه‌ی دیگر ضرورت دارد".</w:t>
      </w:r>
      <w:r w:rsidRPr="00D77D44">
        <w:rPr>
          <w:vertAlign w:val="superscript"/>
          <w:rtl/>
          <w:lang w:bidi="fa-IR"/>
        </w:rPr>
        <w:footnoteReference w:id="26"/>
      </w:r>
      <w:r w:rsidRPr="00D77D44">
        <w:rPr>
          <w:rFonts w:hint="cs"/>
          <w:rtl/>
          <w:lang w:bidi="fa-IR"/>
        </w:rPr>
        <w:t xml:space="preserve"> پس در این کشور روابط خاص تولیدی از نوع معینی وجود داشت، اما نظام اجتماعی اندام‌واری از سوخت و ساز وجود نداشت. </w:t>
      </w:r>
    </w:p>
    <w:p w:rsidR="00D77D44" w:rsidRPr="00D77D44" w:rsidRDefault="00D77D44" w:rsidP="00D77D44">
      <w:pPr>
        <w:bidi/>
        <w:spacing w:line="276" w:lineRule="auto"/>
        <w:jc w:val="both"/>
        <w:rPr>
          <w:rtl/>
          <w:lang w:bidi="fa-IR"/>
        </w:rPr>
      </w:pPr>
      <w:r w:rsidRPr="00D77D44">
        <w:rPr>
          <w:rFonts w:hint="cs"/>
          <w:rtl/>
          <w:lang w:bidi="fa-IR"/>
        </w:rPr>
        <w:t xml:space="preserve">کل تجربه گواه نگاه خردمندانه‌ی مارکس مبنی بر خصلت تعیین‌کننده‌ی اقتصاد در مقابل سیاست است. نخبگان می‌خواستند یک طبقه‌ی حاکم حقیقی باشند و به نظر می‌رسید که همه‌ی قدرتی را که هر طبقه حاکمی آرزو می‌کند در دست خود متمرکز کرده بودند: ک. گ. ب، گولاک و میلیون‌ها تربیت‌یافته‌ی حزبی، اما به رغم این همه نتوانستند بر تولید چیره شوند؛ آن‌ها انبوه‌ی «برنامه»، «حکم و دستور»، «فرمان»، «اصلاحات» و نظایر آن از آستین خود بیرون کشیدند و بر سر جامعه باراندند، اما قادر به اجرای نقش مناسب خود نبودند. داستان به همین سادگی بود. </w:t>
      </w:r>
    </w:p>
    <w:p w:rsidR="00D77D44" w:rsidRPr="00D77D44" w:rsidRDefault="00D77D44" w:rsidP="00D77D44">
      <w:pPr>
        <w:bidi/>
        <w:spacing w:line="276" w:lineRule="auto"/>
        <w:jc w:val="both"/>
        <w:rPr>
          <w:rtl/>
          <w:lang w:bidi="fa-IR"/>
        </w:rPr>
      </w:pPr>
      <w:r w:rsidRPr="00D77D44">
        <w:rPr>
          <w:rFonts w:hint="cs"/>
          <w:rtl/>
          <w:lang w:bidi="fa-IR"/>
        </w:rPr>
        <w:lastRenderedPageBreak/>
        <w:t>برای خلاصه‌ی مطلب باید گفت: در دوره‌ی پیشاسرمایه‌داری شکل سرمایه وجود داشت، اما در دوره‌ی سرمایه‌داری است که سیطره‌ی خود را بر سپهر تولید استوار کرد و این سپهر مادی را به نقش مضمون شایسته‌ی خود آفرید، در دوره‌ی پساسرمایه‌داری این شکل سرمایه از بین رفت، اما پیش‌شرط‌های مادی آن به شکل رادیکالی متحول نشدند، بلکه تنها در چارچوب روابط جدید اجتماعی مدیریت شدند، و نتیجه‌ی این وضع، فرایند کنترل‌ناپذیر کژدیسه شدن مبنای مادی بود که در بستر عدم‌موفقیت فاحش و دائمی در دستیابی به شکل و محتوای یک اندام‌وارگی جدید ایجاد شد.</w:t>
      </w:r>
      <w:r w:rsidRPr="00D77D44">
        <w:rPr>
          <w:vertAlign w:val="superscript"/>
          <w:rtl/>
          <w:lang w:bidi="fa-IR"/>
        </w:rPr>
        <w:footnoteReference w:id="27"/>
      </w:r>
      <w:r w:rsidRPr="00D77D44">
        <w:rPr>
          <w:rFonts w:hint="cs"/>
          <w:rtl/>
          <w:lang w:bidi="fa-IR"/>
        </w:rPr>
        <w:t xml:space="preserve"> </w:t>
      </w:r>
    </w:p>
    <w:p w:rsidR="00D77D44" w:rsidRPr="00D77D44" w:rsidRDefault="00D77D44" w:rsidP="00D77D44">
      <w:pPr>
        <w:bidi/>
        <w:spacing w:line="276" w:lineRule="auto"/>
        <w:jc w:val="both"/>
        <w:rPr>
          <w:b/>
          <w:bCs/>
          <w:rtl/>
          <w:lang w:bidi="fa-IR"/>
        </w:rPr>
      </w:pPr>
      <w:r w:rsidRPr="00D77D44">
        <w:rPr>
          <w:rFonts w:hint="cs"/>
          <w:b/>
          <w:bCs/>
          <w:rtl/>
          <w:lang w:bidi="fa-IR"/>
        </w:rPr>
        <w:t>فراسوی سرمایه</w:t>
      </w:r>
    </w:p>
    <w:p w:rsidR="00D77D44" w:rsidRPr="00D77D44" w:rsidRDefault="00D77D44" w:rsidP="00D77D44">
      <w:pPr>
        <w:bidi/>
        <w:spacing w:line="276" w:lineRule="auto"/>
        <w:jc w:val="both"/>
        <w:rPr>
          <w:rtl/>
          <w:lang w:bidi="fa-IR"/>
        </w:rPr>
      </w:pPr>
      <w:r w:rsidRPr="00D77D44">
        <w:rPr>
          <w:rFonts w:hint="cs"/>
          <w:rtl/>
          <w:lang w:bidi="fa-IR"/>
        </w:rPr>
        <w:t>در بخش نهایی این مطلب به کتاب ایستوان مزاروش می‌پردازم که استدلال‌های چشمگیری در ارتباط با موضوعات طرح شده در بالا دارد. این کتاب حاوی نظریه‌ای در باره‌ی گذار است که ارزش بحث مستقل بر این مبنا را دارد، هم‌چنین از آن‌جا که بر دیدگاه من در باره‌ی شوروی روشنی بیش‌تری می‌اندازد و این بخش از دیدگاه من با نوشته‌ی او هم‌پوشانی دارد، نیز حائز اهمیت است. مزاروش با اعلام دوباره‌ی ضرورت بدیلی سوسیالیستی ، هم‌زمان دلایل سقوط شوروی را نیز بررسی می‌کند. همان طور که نام کتاب فراسوی سرمایه خاطرنشان می‌کند، موضوع اصلی کتاب طرح این تز است که نه تنها رفتن به فراسوی «سرمایه‌داری» ضرورت دارد، بلکه باید یکسر به فراسوی «سرمایه» رفت. پس بسیاری از مسائل به انسجام این تمایز منوط است. به ویژه این تمایز برای توصیف آن دسته  از رژیم‌های تولیدی شبیه نوع شوروی هم‌چون رژیم‌هایی «پساسرمایه‌داری» استفاده می‌شود که الته هنوز تحت سیطره‌ی «سرمایه» هستند. او بر این نظر است  که «تراژدی جوامع پساسرمایه‌داری از نوع شوروی این بود که آن‌ها مسیر کمترین مقاومت را برگزیدند، یعنی وضع‌کردن سوسیالیسم بدون آن‌که  به نحوی بنیادی بر پیش‌شرط‌های  مادی نظام سرمایه غلبه کنند.»</w:t>
      </w:r>
      <w:r w:rsidRPr="00D77D44">
        <w:rPr>
          <w:vertAlign w:val="superscript"/>
          <w:rtl/>
          <w:lang w:bidi="fa-IR"/>
        </w:rPr>
        <w:footnoteReference w:id="28"/>
      </w:r>
      <w:r w:rsidRPr="00D77D44">
        <w:rPr>
          <w:rFonts w:hint="cs"/>
          <w:rtl/>
          <w:lang w:bidi="fa-IR"/>
        </w:rPr>
        <w:t xml:space="preserve"> </w:t>
      </w:r>
      <w:r w:rsidRPr="00D77D44">
        <w:rPr>
          <w:rFonts w:hint="cs"/>
          <w:rtl/>
          <w:lang w:bidi="fa-IR"/>
        </w:rPr>
        <w:lastRenderedPageBreak/>
        <w:t>این موضوع در فصل جالبی در باره‌ی «تغییر شکل‌های حاکمیت سرمایه» بحث شده است. سوخت و ساز سرمایه مبتنی بر چیرگی آن بر کار بیگانه، چیرگی ارزش مبادله بر ارزش مصرفی و تقسیم کار سلسله مراتبی است که بنا به ضرورتِ گسترش به پیش رانده می‌شود. سرمایه‌داری به منزله‌ی نظامی که منطق و انسجام خاص خویش را دارد، نمی‌تواند تغییر کند مگر این که نظم سوخت و ساز اصلی آن با نظمی جدید جایگزین شود، از راه بزک و پیرایه‌های ظاهری و سرهم‌بندی امور (یعنی ترتیبات حقوقی)، تغییر چنین بنیادهایی اساساً ممکن نیست. پس مزارئش استدلال می‌کند که بدون فراتر رفتن عملی و ایجابی از عملکرد سوخت و ساز سرمایه، «کار در حالت تسلیم‌طلبانه‌ی خویش به بازتولید قدرت سرمایه علیه خود و بر فراز خود ادامه می‌دهد».</w:t>
      </w:r>
      <w:r w:rsidRPr="00D77D44">
        <w:rPr>
          <w:vertAlign w:val="superscript"/>
          <w:rtl/>
          <w:lang w:bidi="fa-IR"/>
        </w:rPr>
        <w:footnoteReference w:id="29"/>
      </w:r>
    </w:p>
    <w:p w:rsidR="00D77D44" w:rsidRPr="00D77D44" w:rsidRDefault="00D77D44" w:rsidP="00D77D44">
      <w:pPr>
        <w:bidi/>
        <w:spacing w:line="276" w:lineRule="auto"/>
        <w:jc w:val="both"/>
        <w:rPr>
          <w:rtl/>
          <w:lang w:bidi="fa-IR"/>
        </w:rPr>
      </w:pPr>
      <w:r w:rsidRPr="00D77D44">
        <w:rPr>
          <w:rFonts w:hint="cs"/>
          <w:rtl/>
          <w:lang w:bidi="fa-IR"/>
        </w:rPr>
        <w:t>مزاروش نتیجه می‌گیرد که « هدف واقعی تحولی رهایی‌بخش، نابودی کامل سرمایه در حکم یک شیوه‌ی  تمامیت‌گرای کنترل کننده و رفع سلطه‌ی آن بر سوخت و ساز اجتماعی است، نه حذف ساده‌ی سرمایه‌دار هم‌چون شخصیت‌یابی به لحاظ تاریخی معین سرمایه».</w:t>
      </w:r>
      <w:r w:rsidRPr="00D77D44">
        <w:rPr>
          <w:vertAlign w:val="superscript"/>
          <w:rtl/>
          <w:lang w:bidi="fa-IR"/>
        </w:rPr>
        <w:footnoteReference w:id="30"/>
      </w:r>
      <w:r w:rsidRPr="00D77D44">
        <w:rPr>
          <w:rFonts w:hint="cs"/>
          <w:rtl/>
          <w:lang w:bidi="fa-IR"/>
        </w:rPr>
        <w:t xml:space="preserve"> او در مصاحبه‌ای این نظر را بسط داد: «بوروکراسی بیانگر کارکردی از این ساختار فرماندهی تحت شرایطی تغییریافته است، جایی که در غیاب سرمایه‌دار خصوصی ناچارید معادلی برای آن بیابید که همانا کنترل است».</w:t>
      </w:r>
      <w:r w:rsidRPr="00D77D44">
        <w:rPr>
          <w:vertAlign w:val="superscript"/>
          <w:rtl/>
          <w:lang w:bidi="fa-IR"/>
        </w:rPr>
        <w:footnoteReference w:id="31"/>
      </w:r>
    </w:p>
    <w:p w:rsidR="00D77D44" w:rsidRPr="00D77D44" w:rsidRDefault="00D77D44" w:rsidP="00D77D44">
      <w:pPr>
        <w:bidi/>
        <w:spacing w:line="276" w:lineRule="auto"/>
        <w:jc w:val="both"/>
        <w:rPr>
          <w:rtl/>
          <w:lang w:bidi="fa-IR"/>
        </w:rPr>
      </w:pPr>
      <w:r w:rsidRPr="00D77D44">
        <w:rPr>
          <w:rFonts w:hint="cs"/>
          <w:rtl/>
          <w:lang w:bidi="fa-IR"/>
        </w:rPr>
        <w:t>تمایز بین سرمایه و سرمایه‌داری در یک روایت، شبیه به تمایز ایجاد شده در این کتاب است، زیرا روشن است که بازرگانان و رباخواران پول را مدت‌ها پیش از این که سرمایه در تولید چنگ بیندازد و نظام مدرن سرمایه‌داری صنعتی را ایجاد کند، به منزله‌ی سرمایه به کار می‌گرفتند. اما نکته‌ی جدید استدلال شده این است که سرمایه می‌تواند پس از سرمایه‌داری هم زنده بماند. پس اجازه بدهید ابتدا به تعریف او از سرمایه‌داری بپردازیم: او استدلال می‌کند که نظام سرمایه‌داری تنها مربوط به آن دوره‌ی خاص از تولید سرمایه است که در آن:</w:t>
      </w:r>
    </w:p>
    <w:p w:rsidR="00D77D44" w:rsidRPr="00D77D44" w:rsidRDefault="00D77D44" w:rsidP="00D77D44">
      <w:pPr>
        <w:bidi/>
        <w:spacing w:line="276" w:lineRule="auto"/>
        <w:jc w:val="both"/>
        <w:rPr>
          <w:rtl/>
          <w:lang w:bidi="fa-IR"/>
        </w:rPr>
      </w:pPr>
      <w:r w:rsidRPr="00D77D44">
        <w:rPr>
          <w:rFonts w:hint="cs"/>
          <w:rtl/>
          <w:lang w:bidi="fa-IR"/>
        </w:rPr>
        <w:t xml:space="preserve">«(1) تولید برای مبادله فراگیر شده است،  (2) نیروی به کالا تبدیل شده است، (3) انگیزه‌ی کسب سود اصلی‌ترین اصل تنظیم‌کننده‌ی تولید است، (4) سازوکار </w:t>
      </w:r>
      <w:r w:rsidRPr="00D77D44">
        <w:rPr>
          <w:rFonts w:hint="cs"/>
          <w:rtl/>
          <w:lang w:bidi="fa-IR"/>
        </w:rPr>
        <w:lastRenderedPageBreak/>
        <w:t>اصلی برای استخراج ارزش اضافی و جدایی بنیادی ابزار تولید از تولیدکنندگان به شکل درونی اقتصاد بدل شده است، (5) ارزش اضافی را اعضای طبقه‌ی سرمایه‌دار به طور خصوصی تصاحب می‌کنند، (6) تولید سرمایه‌داری به علت الزام رشد و گسترش گرایش به ادغام جهانی دارد».</w:t>
      </w:r>
      <w:r w:rsidRPr="00D77D44">
        <w:rPr>
          <w:vertAlign w:val="superscript"/>
          <w:rtl/>
          <w:lang w:bidi="fa-IR"/>
        </w:rPr>
        <w:footnoteReference w:id="32"/>
      </w:r>
      <w:r w:rsidRPr="00D77D44">
        <w:rPr>
          <w:rFonts w:hint="cs"/>
          <w:rtl/>
          <w:lang w:bidi="fa-IR"/>
        </w:rPr>
        <w:t xml:space="preserve"> بنا به نظر مزاروش، از این تعریف نتیجه می‌شود که شخص نمی‌تواند در جوامع پساسرمایه‌داری از «سرمایه‌داری» به آن شکلی که می‌شناسیم سخن بگوید.</w:t>
      </w:r>
      <w:r w:rsidRPr="00D77D44">
        <w:rPr>
          <w:vertAlign w:val="superscript"/>
          <w:rtl/>
          <w:lang w:bidi="fa-IR"/>
        </w:rPr>
        <w:footnoteReference w:id="33"/>
      </w:r>
      <w:r w:rsidRPr="00D77D44">
        <w:rPr>
          <w:rFonts w:hint="cs"/>
          <w:rtl/>
          <w:lang w:bidi="fa-IR"/>
        </w:rPr>
        <w:t xml:space="preserve"> اما در عین حال می‌گوید که «سرمایه» حکومت خود را در چنین جوامعی حفظ می‌کند. در این صورت باید پرسید، تعریف «سرمایه» چه باید باشد تا با این جان به در بردن‌ها سازگار باشد؟ او بر این نظر است که شرایط ضروری برای تمام شکل‌های قابل درک از رابطه‌ی سرمایه ـ از جمله انواع پساسرمایه‌داری ـ به این ترتیب است:</w:t>
      </w:r>
    </w:p>
    <w:p w:rsidR="00D77D44" w:rsidRPr="00D77D44" w:rsidRDefault="00D77D44" w:rsidP="00D77D44">
      <w:pPr>
        <w:bidi/>
        <w:spacing w:line="276" w:lineRule="auto"/>
        <w:jc w:val="both"/>
        <w:rPr>
          <w:rtl/>
          <w:lang w:bidi="fa-IR"/>
        </w:rPr>
      </w:pPr>
      <w:r w:rsidRPr="00D77D44">
        <w:rPr>
          <w:rFonts w:hint="cs"/>
          <w:rtl/>
          <w:lang w:bidi="fa-IR"/>
        </w:rPr>
        <w:t>«(1) جدایی و بیگانگی شرایط عینی فرایند کار از خود کار، (2) تحمیل چنین شرایط بیگانه‌کننده‌ای بر کارگران در مقام قدرت جداگانه برای اعمال فرمانده‌ی بر کار، (3) شخصیت‌یابی سرمایه به منزله‌ی «ارزش خودمدار»</w:t>
      </w:r>
      <w:r w:rsidRPr="00D77D44">
        <w:rPr>
          <w:vertAlign w:val="superscript"/>
          <w:rtl/>
          <w:lang w:bidi="fa-IR"/>
        </w:rPr>
        <w:footnoteReference w:id="34"/>
      </w:r>
      <w:r w:rsidRPr="00D77D44">
        <w:rPr>
          <w:rFonts w:hint="cs"/>
          <w:rtl/>
          <w:lang w:bidi="fa-IR"/>
        </w:rPr>
        <w:t xml:space="preserve"> که در پی خودگستری خویش است ـ بوروکرات معادل پساسرمایه‌داری، سرمایه‌دار خصوصی است، (4) کار هم خواه در شکل مزدبگیر نظام سرمایه‌داری  یا در شکل «کارگر اجتماعی» پای‌بند به هنجار نظام پساسرمایه‌داری شخصیت (بیرونیت) می‌یابد».</w:t>
      </w:r>
    </w:p>
    <w:p w:rsidR="00D77D44" w:rsidRPr="00D77D44" w:rsidRDefault="00D77D44" w:rsidP="00D77D44">
      <w:pPr>
        <w:bidi/>
        <w:spacing w:line="276" w:lineRule="auto"/>
        <w:jc w:val="both"/>
        <w:rPr>
          <w:rtl/>
          <w:lang w:bidi="fa-IR"/>
        </w:rPr>
      </w:pPr>
      <w:r w:rsidRPr="00D77D44">
        <w:rPr>
          <w:rFonts w:hint="cs"/>
          <w:rtl/>
          <w:lang w:bidi="fa-IR"/>
        </w:rPr>
        <w:t>مزاروش چنین نتیجه می‌گیرد: «تا زمانی که چهار شرط اصلی بالا که تکوین‌بخش "نظام انداموار" سرمایه هستند به کلی منهدم نشده باشند، سرمایه همواره می‌تواند شکل حاکمیت خود را تغییر دهد».</w:t>
      </w:r>
      <w:r w:rsidRPr="00D77D44">
        <w:rPr>
          <w:vertAlign w:val="superscript"/>
          <w:rtl/>
          <w:lang w:bidi="fa-IR"/>
        </w:rPr>
        <w:footnoteReference w:id="35"/>
      </w:r>
      <w:r w:rsidRPr="00D77D44">
        <w:rPr>
          <w:rFonts w:hint="cs"/>
          <w:rtl/>
          <w:lang w:bidi="fa-IR"/>
        </w:rPr>
        <w:t xml:space="preserve"> نوآوری اصلی مفهومی مزاروش ایجاد تمایز بین سرمایه و سرمایه‌داری است. حال اجازه دهید تعریف‌های مزاروش از این موضوعات را بررسی کنیم. تعریف پنچ نکته‌ای که او از سرمایه‌داری به دست می‌دهد منطقی است، اما قصد دارم آن را در جایی که نقطه‌ی قوت آن محسوب می‌شود به چالش بگیرم، یعنی این معیار که ارزش اضافی را اعضای طبقه‌ی سرمایه‌دار به نحو خصوصی تصرف می‌کنند. سرمایه‌داری به هیچ‌رو  به نحو ذاتی به چنین تصرف شخصی در معنایی ساده </w:t>
      </w:r>
      <w:r w:rsidRPr="00D77D44">
        <w:rPr>
          <w:rFonts w:hint="cs"/>
          <w:rtl/>
          <w:lang w:bidi="fa-IR"/>
        </w:rPr>
        <w:lastRenderedPageBreak/>
        <w:t>استناد داده نمی‌شود. روشن است که از نظر مارکس دشمن اصلی سرمایه است و سرمایه‌دار صرفاً هم‌چون «شخصیت‌یابی سرمایه» توصیف می‌شود، اگر چه سرمایه بدواً شکل «سرمایه‌دار» را به خود گرفت، اما این امر موجب نمی‌شود تا رابطه‌ی سرمایه را بر این اساس تعریف کنیم، زیرا این فقط موضوعی است مربوط به فردیت‌یابی سرمایه‌ها نسبت به یک‌دیگر به سان پیکره‌های ارزش، و فرودستی کار زنده در برابر کار مرده. مارکس در جلد سوم هنگام بحث پیرامون شرکتهای سهامی مرتکب اشتباهی شد (شرکت‌هایی که به واسطه‌ی مقیاس فزاینده‌ی نیروهای اجتماعی تولید ضرورت یافتند)، زیرا آن‌ها را هم‌چون نفی سرمایه‌داری درون سرمایه‌داری توصیف کرد.</w:t>
      </w:r>
      <w:r w:rsidRPr="00D77D44">
        <w:rPr>
          <w:vertAlign w:val="superscript"/>
          <w:rtl/>
          <w:lang w:bidi="fa-IR"/>
        </w:rPr>
        <w:footnoteReference w:id="36"/>
      </w:r>
      <w:r w:rsidRPr="00D77D44">
        <w:rPr>
          <w:rFonts w:hint="cs"/>
          <w:rtl/>
          <w:lang w:bidi="fa-IR"/>
        </w:rPr>
        <w:t xml:space="preserve"> برعکس، هر حالت ویژه‌ای که در آن شخص به عنوان سرمایه‌دار منفرد با شخصیتی  حقوقی جایگزین شود (که در چارچوب قانون تنها دغدغه‌اش حمایت از سرمایه‌گذاری سهامداران است)، می‌تواند به شکل ناب‌تری از سرمایه‌داری منجر شود. حتی در حالت آزمایشی خیالی می‌توان تصور کرد که سرمایه با وجود از بین رفتن طبقه‌ی سرمایه‌دار زنده بماند. نهادهایی هم‌چون صندوق‌های بانشستگی و شرکت‌های بیمه، نقش برتری در سهامی‌ها دارند؛ تنها کافی است تصور کنیم که در نتیجه‌ی مالیات‌بندی کیفری بر ارث، افراد سرمایه‌دار همه بیرون رانده شوند و دارایی‌ها از سوی این نهادها تصرف شود. اما اگر شرکت‌ها همگی در تملک صندوق‌های بازنشستگی باشند، چنین چیزی  منجر به  ایجاد تغییری در سوخت و ساز اصلی نمی‌شود (همان طور که املاک کلیسا در دوره‌ی فئودالیته، که افراد نافع از آن‌ها صاحبان‌شان نبودند، عموماً به همان شکلی اداره می‌شد که املاک ارباب‌های هم‌دوره‌ی آن‌ها). </w:t>
      </w:r>
    </w:p>
    <w:p w:rsidR="00D77D44" w:rsidRPr="00D77D44" w:rsidRDefault="00D77D44" w:rsidP="00D77D44">
      <w:pPr>
        <w:bidi/>
        <w:spacing w:line="276" w:lineRule="auto"/>
        <w:jc w:val="both"/>
        <w:rPr>
          <w:rtl/>
          <w:lang w:bidi="fa-IR"/>
        </w:rPr>
      </w:pPr>
      <w:r w:rsidRPr="00D77D44">
        <w:rPr>
          <w:rFonts w:hint="cs"/>
          <w:rtl/>
          <w:lang w:bidi="fa-IR"/>
        </w:rPr>
        <w:t xml:space="preserve">حال بیایید به تعریف مزاروش از سرمایه بازگردیم. نیاز ساختاری در استدلال او این است که ضابطه‌ی تعریف سرمایه مجردتر از آن نوعی باشد که مربوط به سرمایه‌داری است تا به این ترتیب سرمایه‌داری را بتوان به یک شکل نظام سرمایه احاطه کرد، اما درجه‌ی تجرید آن نباید به حدی تنگ باشد که منجر به درک نظام‌های فاقد رابطه‌ی سرمایه، هم‌چون نظام سرمایه‌داری شود. فکر می‌کنم که این درجه از گذشت در واقعیت ممکن نیست و خود مزاروش نیز در اثبات چنین چیزی موفق نبوده است. تعریف چهارقسمتی او از سرمایه‌داری را می‌توان به دو قسمت فروکاست، زیرا موضوعات 1، 2 و 4 همه در باره‌ی بیگانگی </w:t>
      </w:r>
      <w:r w:rsidRPr="00D77D44">
        <w:rPr>
          <w:rFonts w:hint="cs"/>
          <w:rtl/>
          <w:lang w:bidi="fa-IR"/>
        </w:rPr>
        <w:lastRenderedPageBreak/>
        <w:t>کارگران است، در حالی که موضوع 3 به حضور سرمایه استناد می‌کند که  در این‌جا هم‌چون «ارزش خودمدار» تعریف می‌شود «که  به دنبال خودگستری خویش است». اما روشن نیست مزاروش تا چه اندازه از ما انتظار دارد اصطلاح «ارزش» را در این‌جا جدی بگیریم. زیرا او خود عموماً از ارزش اضافی سخن نمی‌گوید، بلکه از کار اضافی حرف میزند، مثلاً می‌گوید «انباشت سرمایه» در شوروی «با اخذ کار اضافی تأمین می‌شد که از سوی سپهر سیاسی کنترل می‌شد».</w:t>
      </w:r>
      <w:r w:rsidRPr="00D77D44">
        <w:rPr>
          <w:vertAlign w:val="superscript"/>
          <w:rtl/>
          <w:lang w:bidi="fa-IR"/>
        </w:rPr>
        <w:footnoteReference w:id="37"/>
      </w:r>
      <w:r w:rsidRPr="00D77D44">
        <w:rPr>
          <w:rFonts w:hint="cs"/>
          <w:rtl/>
          <w:lang w:bidi="fa-IR"/>
        </w:rPr>
        <w:t xml:space="preserve"> اما شل و سفت کردن «ارزش اضافی» و «کار اضافی» ناروا است ـ وجود کار اضافی (که  ویژگی  مشترک همه‌ی شیوه‌های  تولیدی استثمارگرانه است) به هیچ‌رو بر وجود سرمایه دلالت نمی‌کند که بنا بر هرگونه خوانش معقول از مارکس به معنای ارزش انباشت شده از راه کسب سود است. باید پرسید معنای مفهوم سرمایه نزد مزاروش چیست، هنگامی که هیچ ارجاعی به ارزش، ارزش اضافی یا سود نمی‌دهد؟</w:t>
      </w:r>
    </w:p>
    <w:p w:rsidR="00D77D44" w:rsidRPr="00D77D44" w:rsidRDefault="00D77D44" w:rsidP="00D77D44">
      <w:pPr>
        <w:bidi/>
        <w:spacing w:line="276" w:lineRule="auto"/>
        <w:jc w:val="both"/>
        <w:rPr>
          <w:rtl/>
          <w:lang w:bidi="fa-IR"/>
        </w:rPr>
      </w:pPr>
      <w:r w:rsidRPr="00D77D44">
        <w:rPr>
          <w:rFonts w:hint="cs"/>
          <w:rtl/>
          <w:lang w:bidi="fa-IR"/>
        </w:rPr>
        <w:t>این اصطلاح نزد او تنها می‌تواند با نظامی اندام‌وار از کنترل سوخت و ساز مرتبط باشد که در قالب ارزش مصرفی قابل درک است، ولی سازمان تولید مادی در این‌جا هم‌چون سرمایه توصیف می‌شود که به واسطه‌ی همین سازمان تولیدی، کار را تابع اهداف خودگستری کنترل‌ناپذیر خود می‌کند، و به این ترتیب این آخری، یعنی خودگستری آن، باید هم‌چون ارزش‌افزایی درک شود، اما ارزش‌افزایی بدر این‌جا به معنای گسترش کارخانه و تولید است. در این‌جا با دو مورد اشتباه روبه‌رو هستیم. چنین نظامی موجب ایجاد انباشت سرمایه نمی‌شود، همان که برای شکل ارزش ضرورت دارد، و در شوروی نیز هیچ‌گونه گرایش درون‌ماندگاری به ابراز خود نشان نم‌یداد. هر کسی هم می‌باید موافق باشد که سرمایه ذاتاً مبتنی بر نیروی محرکه‌ی انباشت است. در واقع، مزاروش از مسیر خود خارج می‌شود تا ثابت کند که این وضعیت هنوز در مورد شوروی اعتبار دارد:</w:t>
      </w:r>
    </w:p>
    <w:p w:rsidR="00D77D44" w:rsidRPr="00D77D44" w:rsidRDefault="00D77D44" w:rsidP="00D77D44">
      <w:pPr>
        <w:bidi/>
        <w:spacing w:line="276" w:lineRule="auto"/>
        <w:jc w:val="both"/>
        <w:rPr>
          <w:rtl/>
          <w:lang w:bidi="fa-IR"/>
        </w:rPr>
      </w:pPr>
      <w:r w:rsidRPr="00D77D44">
        <w:rPr>
          <w:rFonts w:hint="cs"/>
          <w:rtl/>
          <w:lang w:bidi="fa-IR"/>
        </w:rPr>
        <w:t xml:space="preserve">«الزام انباشت مبتنی بر محرکه‌ی گسترش می‌تواند تحت شرایط تغییریافته‌ی اقتصادی نیز تحقق یابد؛ نه تنها بدون وجود "انگیزه‌ی شخصی کسب سود"، بلکه هم‌چنین بدون مقتضیات عینی آفرینش و کسب سود، که تنها در انواع مختلف نظام سرمایه به نظر می‌رسد ضرورتی مطلق باشد... طی دهه‌های متمادی از </w:t>
      </w:r>
      <w:r w:rsidRPr="00D77D44">
        <w:rPr>
          <w:rFonts w:hint="cs"/>
          <w:rtl/>
          <w:lang w:bidi="fa-IR"/>
        </w:rPr>
        <w:lastRenderedPageBreak/>
        <w:t>حیات اقتصادی شوروی، سطح بالایی از انباشت کار اضافی که نظام سیاسی از آن حمایت می‌کرد ممکن گشت، بدون این‌که به نظام سرمایه‌داری و رویکرد ضروری آن به کسب سود کوچک‌ترین شباهتی داشته باشد».</w:t>
      </w:r>
      <w:r w:rsidRPr="00D77D44">
        <w:rPr>
          <w:vertAlign w:val="superscript"/>
          <w:rtl/>
          <w:lang w:bidi="fa-IR"/>
        </w:rPr>
        <w:footnoteReference w:id="38"/>
      </w:r>
      <w:r w:rsidRPr="00D77D44">
        <w:rPr>
          <w:rFonts w:hint="cs"/>
          <w:rtl/>
          <w:lang w:bidi="fa-IR"/>
        </w:rPr>
        <w:t xml:space="preserve"> </w:t>
      </w:r>
    </w:p>
    <w:p w:rsidR="00D77D44" w:rsidRPr="00D77D44" w:rsidRDefault="00D77D44" w:rsidP="00D77D44">
      <w:pPr>
        <w:bidi/>
        <w:spacing w:line="276" w:lineRule="auto"/>
        <w:jc w:val="both"/>
        <w:rPr>
          <w:rtl/>
          <w:lang w:bidi="fa-IR"/>
        </w:rPr>
      </w:pPr>
      <w:r w:rsidRPr="00D77D44">
        <w:rPr>
          <w:rFonts w:hint="cs"/>
          <w:rtl/>
          <w:lang w:bidi="fa-IR"/>
        </w:rPr>
        <w:t>چنین چیزی به نظر من سخت غریب است، در سرمایه‌داری ما شاهد هژمونی شکل‌های ارزش بر تولید هستیم که به ویژه شامل شکل سرمایه می‌شود ـ به این معنا که تولید برای تولید آن‌جام نمی‌شود، بلکه تولید برای سود آن‌جام می‌شود. سرمایه به منزله‌ی سوژه اساساً شکل ارزش است و نمی‌تواند با الغای کسب سود زنده بماند. آن‌چه در شوروی انباشت می‌شد سرمایه نبود، بلکه ابزار تولیدی بود که فاقد شکل سرمایه بود. دیگر این که بتوارگی انباشت در «سوخت و ساز منظم» ریشه نداشت، بلکه از امیدواری‌های کنترل‌کنندگان نشأت می‌گرفت که «اهداف» بیرونی را به نحو تروریستی بر آن تحمیل می‌کردند. چنان‌چه شوروی در مقام «سرمایه» به واقع رویکردش معطوف به گسترش بود چگونه می‌توانست مرتکب خطای مهلک نبود نوآوری شود که سرآن‌جام نیز به رکود و انحطاط دائمی کشور آنجامید؟ فارغ از این که اقتدار سیاسی چگونه مثلاً بنا به دلایل بیرونی دولت، درتلاش برای ترساندن یا تشویق تولیدکنندگان اقتصادی برمی‌آمد، اقتصاد خود با لختی و رکودی کمّی به این همه پاسخ می‌داد و به این دلیل نوآوری در این کشور به کلی به گِل نشت.</w:t>
      </w:r>
      <w:r w:rsidRPr="00D77D44">
        <w:rPr>
          <w:vertAlign w:val="superscript"/>
          <w:rtl/>
          <w:lang w:bidi="fa-IR"/>
        </w:rPr>
        <w:footnoteReference w:id="39"/>
      </w:r>
      <w:r w:rsidRPr="00D77D44">
        <w:rPr>
          <w:rFonts w:hint="cs"/>
          <w:rtl/>
          <w:lang w:bidi="fa-IR"/>
        </w:rPr>
        <w:t xml:space="preserve"> این به گل‌نشستگی اهمیت فوق‌العاده‌ی سیاسی دارد، زیرا فقدان توانایی برای «رسیدن» به غرب و شکست در دستیابی به رشد واقعی در سال‌های حکومت رژنف، نظام را، حتی در چشم کسانی که از آن نفع می‌بردند، فاقد مشروعیت کرد و آن را دست‌خوش انفجار و فروپاشی از درون ساخت. مزاروش در نکته‌ی 3 از بحث خود چنین استدلاب می‌کند که بوروکرات همان معادل پساسرمایه‌دارانه‌ی سرمایه‌دار خصوصی در مقام نماینده‌ی سرمایه است. یقیناً بوروکرات نماینده‌ی آن سوخت و ساز اجتماعی است که به دلیل خلع فاعلیت کارگران ساختار یافته است؛ اما کنترل کارگران به معنای علاقه به خودگستری نیست، بلکه ناشی از اجبار پاسخ‌گویی به اهداف از بیرون تحمیل شده است، در نتیجه نه سرمایه و نه هیچ شخصیت‌یابی جدیدی از آن (بوروکرات) </w:t>
      </w:r>
      <w:r w:rsidRPr="00D77D44">
        <w:rPr>
          <w:rFonts w:hint="cs"/>
          <w:rtl/>
          <w:lang w:bidi="fa-IR"/>
        </w:rPr>
        <w:lastRenderedPageBreak/>
        <w:t>نمی‌تواند معنایی داشته باشد. حقیقت این است که  کارخانه‌ی شوروی در مقام وارث مادیت‌یابی سرمایه، دارای سلسله مراتب ناشی از تقسیم کار و تبعیت تولیدکنندگان بیواسطه از اهداف بیگانه بود. با بیان این نکته ما تعریف مزاروش را به نحو مؤثری به سه نکته‌ی دیگر آن فروکاسته‌ایم که مربوط به این ادعاست که شوروی هم‌چون نظام سرمایه‌داری مبتنی بر استثمار کار بیگانه شده بود.</w:t>
      </w:r>
    </w:p>
    <w:p w:rsidR="00D77D44" w:rsidRPr="00D77D44" w:rsidRDefault="00D77D44" w:rsidP="00D77D44">
      <w:pPr>
        <w:bidi/>
        <w:spacing w:line="276" w:lineRule="auto"/>
        <w:jc w:val="both"/>
        <w:rPr>
          <w:rtl/>
          <w:lang w:bidi="fa-IR"/>
        </w:rPr>
      </w:pPr>
      <w:r w:rsidRPr="00D77D44">
        <w:rPr>
          <w:rFonts w:hint="cs"/>
          <w:rtl/>
          <w:lang w:bidi="fa-IR"/>
        </w:rPr>
        <w:t>اجازه دهید در باره‌ی ادعای مزاروش در ارتباط با بخش دیگری از هسته‌ی اصلی تعریف او از سرمایه بحث کنیم که شامل «جدایی و بیگانگی شرایط عینی فرایند کار از خود کار، تحمیل این شرایط عینیت‌یافته و بیگانه بر کارگران هم‌چون نیرویی جداگانه به قصد فرمان دادن بر کار در راستای تعقیب «خودگستری» است. روشن است که  فضای بسیاری را باید وقف بحث پیرامون چنین تعریفی از سرمایه کرد. همان‌طور که استدلال کرده‌ام بدون نیروی محرکه‌ی خودارزش‌افزایی که شرایط تولیدی را به جنبش و تحرک وامیدارد، گرایش درون‌ماندگار دیگری به گسترش وجود ندارد، از سوی دیگر، درست است که سازمان کار هم به لحاظ مادی و هم اجتماعی در نگاه نخست به سمت اعمال «فرماندهی بر کار» گرایش دارد، اما اسناد تجربی (نگاه شود به کتاب‌هایی که پیشتر نام برده شدند) نشان می‌دهند که چنین رویکردی به نحو قابل تحقیری در دست‌یابی به اهداف خود شکست خورد. دقیقاً از این رو که آن «شیوه تولید»ی که کارخانه‌ها در قالب آن به فعالیت مشغول بودند به نحو عمیقی تغییر کرده بود.</w:t>
      </w:r>
    </w:p>
    <w:p w:rsidR="00D77D44" w:rsidRPr="00D77D44" w:rsidRDefault="00D77D44" w:rsidP="00D77D44">
      <w:pPr>
        <w:bidi/>
        <w:spacing w:line="276" w:lineRule="auto"/>
        <w:jc w:val="both"/>
        <w:rPr>
          <w:rtl/>
          <w:lang w:bidi="fa-IR"/>
        </w:rPr>
      </w:pPr>
      <w:r w:rsidRPr="00D77D44">
        <w:rPr>
          <w:rFonts w:hint="cs"/>
          <w:rtl/>
          <w:lang w:bidi="fa-IR"/>
        </w:rPr>
        <w:t xml:space="preserve">یک تقابل جالب توجه بین مارکس 1844 و مارکس 1857 وجود دارد، مارکس نخست فئودالیسم و سرمایه‌داری را تحت مقوله‌ی  عمومی بیگانگی شرایط کار از کارگران با هم درآمیخته است و مارکس دومی دغدغه جدی‌اش جداسازی شکل سرمایه‌داری از دیگر اشکال پیشاسرمایه‌داری بر این مبنا بود که  در نظام سرمایه‌داری کارگر برای یافتن کار به مرحمت و لطف تصمیمات مالک خصوصی رها شده است، در حالی که در فئودالیسم نظام اشتراکی و جماعتی تولید مقدم بر تولیدکننده‌ی بیواسطه بود و او را در خود جای می‌داد. حال اگر ما درباره‌ی  این تمایز توسط مارکس در سال 1857 بیندیشیم در می‌یابیم که در شوروی «جماعت» مقدم بر کار بود، زیرا هم‌چون وضعیت موجود در فئودالیسم، کارگر در این‌جا نیز باید کار می‌کرد، اما اخراج او ممکن نبود. به همین دلیل برشمردن اصطلاح «بیگانگی» از سوی مزاروش  در تعریف بالا اشتباه است. در واقعیت هیچ‌گونه جدایی از کارگران از شرایط تولید وجود نداشت؛ مدیران </w:t>
      </w:r>
      <w:r w:rsidRPr="00D77D44">
        <w:rPr>
          <w:rFonts w:hint="cs"/>
          <w:rtl/>
          <w:lang w:bidi="fa-IR"/>
        </w:rPr>
        <w:lastRenderedPageBreak/>
        <w:t>شوروی گرفتار کارگران بودند، همآن‌طور که  قلمروهای اربابی فئودال‌ها  با رعیت‌ها تکمیل می‌شدند. مارکس 1844 فئودالیسم  را هم‌چون نظامی مبتنی بر غلبه‌ی شرایط کار بر کارگران درک می‌کرد، اما مارکس 1857 اصرار دارد که سرمایه‌داری با فئودالیسم تفاوت دارد، زیرا کارگر در نظام فئودالی در وحدت با شرایط کارش فرض می‌شود، در حالی که در سرمایه‌داری او از شرایط کارش جداست و «در جستجوی  کار» است. از این جهت باید روشن باشد که الگوی شوروی مصداق الگوی فئودالیسم است. حتی اگر شرایط بر کارگر غلبه دارد باز هنوز حقیقت این است که یک اجتماع جماعت‌محور پیش‌فرض تولید است که همزمان مردم را وادار به کار می‌کند و وجود کار را هم تضمین می‌کند. دقیقاً هم‌چون مورد فئودالیسم، بیقدرتی  تولیدکننده‌ی بیواسطه در شوروی مبنای سیاسی داشت، به جای این که مبنای آن در «جدایی» اقتصادی از شرایط تولیدی باشد، دست کم آن‌ها خود بخشی از این شرایط بودند.</w:t>
      </w:r>
    </w:p>
    <w:p w:rsidR="00D77D44" w:rsidRPr="00D77D44" w:rsidRDefault="00D77D44" w:rsidP="00D77D44">
      <w:pPr>
        <w:bidi/>
        <w:spacing w:line="276" w:lineRule="auto"/>
        <w:jc w:val="both"/>
        <w:rPr>
          <w:rtl/>
          <w:lang w:bidi="fa-IR"/>
        </w:rPr>
      </w:pPr>
      <w:r w:rsidRPr="00D77D44">
        <w:rPr>
          <w:rFonts w:hint="cs"/>
          <w:rtl/>
          <w:lang w:bidi="fa-IR"/>
        </w:rPr>
        <w:t>قوی‌ترین استدلال مزاروش این است که در شوروری تابعیت واقعی کار از سرمایه حفظ شده بود. تابعیت واقعی در ابتدا در ارتباط با علاقه‌ی  سرمایه به تولید ارزش مطرح شد: پس معنای این اصطلاح وسواس سرمایه به صرفه‌جویی در زمان و خارج کردن کنترل فرایند تولید از دست تولیدکنندگان بیواسطه است. اما هنگامی که کارخانه از کنترل ارزش خارج می‌شود و به داخل حیطه‌ی جدیدی از رابطه‌ی تولیدی پا می‌گذارد، همان‌طور که منابع تجربی نیز نشان می‌دهند، از بار معنایی این نوع «فرماندهی» به شکل چشمگیری کاسته می‌شود، اما مزاروش به‌درستی اصطلاح «فرماندهی» را هم‌چون چیزی مطلقاً ضروری برای رابطه‌ی  سرمایه ذکر می‌کند و آرزوی  «ریشه‌کن شدن کامل سرمایه را از حیطه‌ی سوخت و ساز اجتماعی به منزله‌ی فرماندهی بر کار» دارد.</w:t>
      </w:r>
      <w:r w:rsidRPr="00D77D44">
        <w:rPr>
          <w:vertAlign w:val="superscript"/>
          <w:rtl/>
          <w:lang w:bidi="fa-IR"/>
        </w:rPr>
        <w:footnoteReference w:id="40"/>
      </w:r>
      <w:r w:rsidRPr="00D77D44">
        <w:rPr>
          <w:rFonts w:hint="cs"/>
          <w:rtl/>
          <w:lang w:bidi="fa-IR"/>
        </w:rPr>
        <w:t xml:space="preserve"> او با برشماری چند نقل‌قول قصد پُررنگ کردن موضع خود را دارد، به ویژه با ذکر فرازی از گروندریسه که مارکس در آن درباره‌ی «یک قدرت عینی هیولایی» سخن می‌گوید که «به شرایط شخصیت‌یافته‌ی تولید یعنی سرمایه تعلق دارد».</w:t>
      </w:r>
      <w:r w:rsidRPr="00D77D44">
        <w:rPr>
          <w:vertAlign w:val="superscript"/>
          <w:rtl/>
          <w:lang w:bidi="fa-IR"/>
        </w:rPr>
        <w:footnoteReference w:id="41"/>
      </w:r>
      <w:r w:rsidRPr="00D77D44">
        <w:rPr>
          <w:rFonts w:hint="cs"/>
          <w:rtl/>
          <w:lang w:bidi="fa-IR"/>
        </w:rPr>
        <w:t xml:space="preserve"> این نقل کلید درک همه‌ی رویکرد مزاروش  است. رویکرد شخص من عکس رویکرد اوست؛ قدرت هیولایی شرایط تولید بر کار ناشی از این واقعیت است  </w:t>
      </w:r>
      <w:r w:rsidRPr="00D77D44">
        <w:rPr>
          <w:rFonts w:hint="cs"/>
          <w:rtl/>
          <w:lang w:bidi="fa-IR"/>
        </w:rPr>
        <w:lastRenderedPageBreak/>
        <w:t xml:space="preserve">که این قدرت مادیت‌یابی شکل سرمایه است، که به علت شخصیت‌یابی سرمایه در اثر استقلال ارزش ایجاد می‌شود، یا دقیق‌تر بگوییم، این وضع ناشی از چیرگی  ارزش خودارزش‌افزا در حکم شکل است، آن هم هنگامی که شرایط عینی به محتوای آن تبدیل شده باشد. «قدرت هیولایی» سازمان کارخانه توسط ضرورت ارزشیابی شکل گرفته و به همین سبب مادیت‌یابی سرمایه است. با این که نظام کارخانه به سبب تصرف فاعلیت کارگر ترتیب داده شده، سوژه‌ی متقابل که اعمال فرماندهی می‌کند، ارزش خودارزش‌افزا است و نه این پوسته‌ی مادی. جای دادن سرچشمه‌ی مسئله در کارخانه‌جات و نادیده گرفتن شکل اجتماعی آن‌ها، به هنگامی که شرایط کار توسط سرمایه سازمان یافته است و بر تعین شکلی استوار است، خطایی است معمول. اما سازمان جداشده از شکل اجتماعی هیچ قوه‌ی  محرکه‌ای برای گسترش ندارد. این نظر به غلط چنین می‌پندارد که تنها شیوه‌ی عملکرد کارخانه همان است که برای آن طراحی شده بود و در نتیجه برای شخصیت‌یابی  مناسب خود جایگزینی برای سرمایه‌دار خصوصی می‌طلبد. پس  اگر به همان شیوه‌ی عمل خود تحت نظام سرمایه‌داری ادامه بدهد، ناچار می‌توان گفت که همان سرمایه است. به نظر می‌رسد این همان نکته‌ی مورد نظر مزاروش باشد. </w:t>
      </w:r>
    </w:p>
    <w:p w:rsidR="00D77D44" w:rsidRPr="00D77D44" w:rsidRDefault="00D77D44" w:rsidP="00D77D44">
      <w:pPr>
        <w:bidi/>
        <w:spacing w:line="276" w:lineRule="auto"/>
        <w:jc w:val="both"/>
        <w:rPr>
          <w:rtl/>
          <w:lang w:bidi="fa-IR"/>
        </w:rPr>
      </w:pPr>
      <w:r w:rsidRPr="00D77D44">
        <w:rPr>
          <w:rFonts w:hint="cs"/>
          <w:rtl/>
          <w:lang w:bidi="fa-IR"/>
        </w:rPr>
        <w:t>مزاروش در عمیق‌ترین سطح فلسفی، مفهوم وارونگی سوژه ـ ابژه را عمومیت می‌بخشد. «ابتدا» سوژه به معنای تولیدکننده است و ابژه به معنای شرایط تولید که شامل ابزار مورد استفاده‌ی کارگر هم می‌شود. چنان‌چه کسی اسن وضعیت را وارونه کند، آنگاه کارگر به سادگی ابژه‌ی  «اعمال فرماندهی» و سوژه به «شخصیت‌یابی شرایط تولیدی» می‌شود؛ از این‌جا روشن است که مزاروش سرمایه را چگونه درک می‌کند. با این که مارکس در برخی از نوشته‌های خود شواهدی دال بر حمایت از این خوانش را به دست داده، اما این شرح نادرستی از آن چیزی است که واقعاً در سرمایه‌داری اتفاق می‌افتد. حائز اهمیت است که بدانیم که مارکس در 1867 بسیار پیشتر از این که به بحث تولید بپردازد، سرمایه را هم‌چون «سوژه»</w:t>
      </w:r>
      <w:r w:rsidRPr="00D77D44">
        <w:rPr>
          <w:vertAlign w:val="superscript"/>
          <w:rtl/>
          <w:lang w:bidi="fa-IR"/>
        </w:rPr>
        <w:footnoteReference w:id="42"/>
      </w:r>
      <w:r w:rsidRPr="00D77D44">
        <w:rPr>
          <w:rFonts w:hint="cs"/>
          <w:rtl/>
          <w:lang w:bidi="fa-IR"/>
        </w:rPr>
        <w:t xml:space="preserve"> تعریف می‌کند، او به روشنی آن را هم‌چون «جنبه‌ی رشدیافته‌ای از گردش» </w:t>
      </w:r>
      <w:r w:rsidRPr="00D77D44">
        <w:rPr>
          <w:lang w:bidi="fa-IR"/>
        </w:rPr>
        <w:t>M-C-M</w:t>
      </w:r>
      <w:r w:rsidRPr="00D77D44">
        <w:rPr>
          <w:rFonts w:hint="cs"/>
          <w:rtl/>
          <w:lang w:bidi="fa-IR"/>
        </w:rPr>
        <w:t xml:space="preserve"> تعیَن می‌بخشد.</w:t>
      </w:r>
    </w:p>
    <w:p w:rsidR="00D77D44" w:rsidRPr="00D77D44" w:rsidRDefault="00D77D44" w:rsidP="00D77D44">
      <w:pPr>
        <w:bidi/>
        <w:spacing w:line="276" w:lineRule="auto"/>
        <w:jc w:val="both"/>
        <w:rPr>
          <w:rtl/>
        </w:rPr>
      </w:pPr>
      <w:r w:rsidRPr="00D77D44">
        <w:rPr>
          <w:rFonts w:hint="cs"/>
          <w:rtl/>
          <w:lang w:bidi="fa-IR"/>
        </w:rPr>
        <w:lastRenderedPageBreak/>
        <w:t>مزاروش هنگامی که واقعاً به تفصیل بحث می‌کند که سرمایه دقیقاً چگونه خود را استقرار بخشیده است، نه بر شکل‌های سرمایه، بلکه بر سطح تولید متمرکز می‌شود، با این که درست است که  کارگر شرایط تولید را هم‌چون نیروی بیگانه تجربه می‌کند، و در واقع او حتی کار خود را نیز هم‌چون چیزی بیگانه می‌نگرد، اما این درک گمراه کننده است، زیرا سوژه‌ی حقیقی یعنی سرمایه، شرایط شخصیت‌یافته‌ی تولید نیست، بلکه  ارزشی خود ارزش‌افزا است که با فرمول</w:t>
      </w:r>
      <w:r w:rsidRPr="00D77D44">
        <w:rPr>
          <w:lang w:bidi="fa-IR"/>
        </w:rPr>
        <w:t>M-C-M</w:t>
      </w:r>
      <w:r w:rsidRPr="00D77D44">
        <w:rPr>
          <w:rFonts w:hint="cs"/>
          <w:rtl/>
          <w:lang w:bidi="fa-IR"/>
        </w:rPr>
        <w:t xml:space="preserve"> تعریف می‌شود، و هنگامی که این دور به درون تولید نشت می‌کند، و به </w:t>
      </w:r>
      <w:r w:rsidRPr="00D77D44">
        <w:rPr>
          <w:lang w:bidi="fa-IR"/>
        </w:rPr>
        <w:t>M-C…P…C-M</w:t>
      </w:r>
      <w:r w:rsidRPr="00D77D44">
        <w:rPr>
          <w:rFonts w:hint="cs"/>
          <w:rtl/>
          <w:lang w:bidi="fa-IR"/>
        </w:rPr>
        <w:t xml:space="preserve"> تبدیل می‌شود، شرایط کار را هم‌چون چیزی بیگانه نسبت به  کارگر تکوین می‌بخشد</w:t>
      </w:r>
      <w:r w:rsidRPr="00D77D44">
        <w:rPr>
          <w:rFonts w:hint="cs"/>
          <w:rtl/>
        </w:rPr>
        <w:t xml:space="preserve">. </w:t>
      </w:r>
    </w:p>
    <w:p w:rsidR="00D77D44" w:rsidRPr="00D77D44" w:rsidRDefault="00D77D44" w:rsidP="00D77D44">
      <w:pPr>
        <w:bidi/>
        <w:spacing w:line="276" w:lineRule="auto"/>
        <w:jc w:val="both"/>
        <w:rPr>
          <w:rtl/>
          <w:lang w:bidi="fa-IR"/>
        </w:rPr>
      </w:pPr>
      <w:r w:rsidRPr="00D77D44">
        <w:rPr>
          <w:rFonts w:hint="cs"/>
          <w:rtl/>
        </w:rPr>
        <w:t>مزاروش تلاش می‌کند تا از کار (یعنی کار بیگانه‌شده) به سمت سرمایه  برود، بدون این که  به نحو جدی به موضوع «گردش رشدیافته» فکر کند، بدین‌ترتیب راه  برای او باز است تا کار بیگانه‌شده در شوروی را با حاکمیت سرمایه همسان بداند؛ زیرا او سرمایه را هم‌چون چیزی یکسان با بیگانگی شرایط مادی کار از کارگر می‌داند: چون چنین بیگانگی در شوروی ادامه داشت، او آن را به نادرستی مانند بیگانگی بنیان نهاده شده بر سرمایه درک می‌کند.  چنین می‌پندارد که در نظام مبتنی بر سرمایه، استقلال شرایط مادی تولید مساله</w:t>
      </w:r>
      <w:r w:rsidRPr="00D77D44">
        <w:rPr>
          <w:rFonts w:hint="cs"/>
          <w:rtl/>
          <w:lang w:bidi="fa-IR"/>
        </w:rPr>
        <w:t xml:space="preserve"> است، در حالی که  در واقع استقلال ارزش و تحمیل خودارزش‌افزایی ارزش بر تولید است که  ریشه‌ی مساله است، و سازمان کارخانه مادیت‌یابی سرمایه است.</w:t>
      </w:r>
    </w:p>
    <w:p w:rsidR="00D77D44" w:rsidRPr="00D77D44" w:rsidRDefault="00D77D44" w:rsidP="00D77D44">
      <w:pPr>
        <w:bidi/>
        <w:spacing w:line="276" w:lineRule="auto"/>
        <w:jc w:val="both"/>
        <w:rPr>
          <w:rtl/>
          <w:lang w:bidi="fa-IR"/>
        </w:rPr>
      </w:pPr>
      <w:r w:rsidRPr="00D77D44">
        <w:rPr>
          <w:rFonts w:hint="cs"/>
          <w:rtl/>
          <w:lang w:bidi="fa-IR"/>
        </w:rPr>
        <w:t>مزاروش بارها استدلال می‌کند که سرمایه تا هنگامی که یک نظام انداموار دیگر یعنی سوسیالیسم جایگزین آن نشود، هم‌چنان سر جای خود باقی است.</w:t>
      </w:r>
      <w:r w:rsidRPr="00D77D44">
        <w:rPr>
          <w:vertAlign w:val="superscript"/>
          <w:rtl/>
          <w:lang w:bidi="fa-IR"/>
        </w:rPr>
        <w:footnoteReference w:id="43"/>
      </w:r>
      <w:r w:rsidRPr="00D77D44">
        <w:rPr>
          <w:rFonts w:hint="cs"/>
          <w:rtl/>
          <w:lang w:bidi="fa-IR"/>
        </w:rPr>
        <w:t xml:space="preserve"> آن‌چه کمبودش در این‌جا حس می‌شود این احتمال است که شاید چیز دیگری به جای آن بنشیند، یعنی گون‌های از نفی سرمایه را تجربه کنیم که هنوز البته فراتر رفتن از سرمایه نیست؛ این حیات متناقضی خواهد بود که دقیقاً به این دلیل و به لحاظ انداموارگی نظامی ذاتاً ناهماهنگ است که در نتیجه فاقد هر گونه موتور درون‌ماندگار بازتولیدی است. اما آن گونه نفی سرمایه که موفق به فراتر رفتن از سرمایه نمی‌شود، باز هم ضرورتاً نفس سرمایه محسوب می‌شود که از سرمایه عقب می‌افتد. (بدین‌ترتیب درک کارگران شوروی که گویی رعیت بودند و شیفتگی اولیه‌ی آن‌ها نسبت به بازار به عنوان یک نوع رهایی قابل فهم است.)</w:t>
      </w:r>
    </w:p>
    <w:p w:rsidR="00D77D44" w:rsidRPr="00D77D44" w:rsidRDefault="00D77D44" w:rsidP="00D77D44">
      <w:pPr>
        <w:bidi/>
        <w:spacing w:line="276" w:lineRule="auto"/>
        <w:jc w:val="both"/>
        <w:rPr>
          <w:rtl/>
          <w:lang w:bidi="fa-IR"/>
        </w:rPr>
      </w:pPr>
      <w:r w:rsidRPr="00D77D44">
        <w:rPr>
          <w:rFonts w:hint="cs"/>
          <w:rtl/>
          <w:lang w:bidi="fa-IR"/>
        </w:rPr>
        <w:lastRenderedPageBreak/>
        <w:t>مزاروش مشخصاً در هنگام طرح این استدلال درست می‌گوید که موضوع انقلاب سوسیالیستی تنها انتقال قدرت سیاسی یا توزیع ثروت نیست، بلکه موضوع آن تغییر سوخت و ساز اجتماعی اصلی ایجاد شده توسط سرمایه است، یعنی تحول ساختار تولید مادی و انحلال سلسله مراتب تقسیم کار. او مشخصاً حق دارد وقتی که اعلام می‌کند که نظام‌های اجتماعی پساسرمایه‌داری در دستیابی به این فراتر رفتن ایجابی و مثبت ناکام ماندند، و ظهور «بوروکراسی» نیز تنها بر این مبنا قابل توضیح است. مفهوم‌پردازی این مساله در قالب جان به در بردن «سرمایه» در فراسوی «سرمایه‌داری» بسیار جالب است، اما با این که هر دوی ما «مرحله‌ی سرمایه» را در شوروی ملاحظه می‌کنیم، آنچه من مادیت‌یابی  سرمایه می‌بینم مزاروش هم‌چون خود سرمایه  درک می‌کند. فصل مشترک من و مزاروش  در این نظر است که چیزی از دوره‌ی گذشته هم‌چنان به جا مانده، اما تفاوت من او در پیوند با بررسی آن چیزی است که  زنده مانده است. این تفاوت موجب طرح موضاعات جالبی در پیوند با مفاهیم درگیر در این بحث می‌شود. مزاروش سوخت و ساز اجتماعی سرمایه را با نظام بده‌بستان/معاوضه‌ی مادی هم‌سان میپندارد، اما در نگاه من این سطح از سوخت و ساز اجتماعی را نمی‌توان چیزی دارای انسجام انداموار و خودپویا درک کرد. بلکه آن را تنها می‌توان حامل سوخت و ساز آرمانی و فرودست آن درک کرد که همانا تعویض درونی میان ارزش‌های تکوین‌دهنده‌ی  زندگی سرمایه است. پس مسیر اصلی در انتقاد من از مزاروش این است که او به شکل ارزش سرمایه و گسترش درونی آن در تعقیب سود توجه کافی ندارد.</w:t>
      </w:r>
    </w:p>
    <w:p w:rsidR="00D77D44" w:rsidRPr="00D77D44" w:rsidRDefault="00D77D44" w:rsidP="00D77D44">
      <w:pPr>
        <w:bidi/>
        <w:spacing w:line="276" w:lineRule="auto"/>
        <w:jc w:val="both"/>
        <w:rPr>
          <w:rtl/>
          <w:lang w:bidi="fa-IR"/>
        </w:rPr>
      </w:pPr>
      <w:r w:rsidRPr="00D77D44">
        <w:rPr>
          <w:rFonts w:hint="cs"/>
          <w:rtl/>
          <w:lang w:bidi="fa-IR"/>
        </w:rPr>
        <w:t xml:space="preserve">آیا این تفاوت بین ادعای من مبنی بر این که مادیت‌یابی سرمایه بود که جان به در برد و نظر مزاروش که گویا سرمایه است که به حیات خویش ادامه می‌دهد، چیزی به جز در معناشناسی است؟ بله چیزی به جز این است، زیرا نظر من توضیح بهتری پیرامون سقوط شوروی می‌دهد. </w:t>
      </w:r>
    </w:p>
    <w:p w:rsidR="00D77D44" w:rsidRPr="00D77D44" w:rsidRDefault="00D77D44" w:rsidP="00D77D44">
      <w:pPr>
        <w:bidi/>
        <w:spacing w:line="276" w:lineRule="auto"/>
        <w:jc w:val="both"/>
        <w:rPr>
          <w:b/>
          <w:bCs/>
          <w:rtl/>
          <w:lang w:bidi="fa-IR"/>
        </w:rPr>
      </w:pPr>
      <w:r w:rsidRPr="00D77D44">
        <w:rPr>
          <w:rFonts w:hint="cs"/>
          <w:b/>
          <w:bCs/>
          <w:rtl/>
          <w:lang w:bidi="fa-IR"/>
        </w:rPr>
        <w:t>نتیجه</w:t>
      </w:r>
    </w:p>
    <w:p w:rsidR="00D77D44" w:rsidRPr="00D77D44" w:rsidRDefault="00D77D44" w:rsidP="00D77D44">
      <w:pPr>
        <w:bidi/>
        <w:spacing w:line="276" w:lineRule="auto"/>
        <w:jc w:val="both"/>
        <w:rPr>
          <w:rtl/>
          <w:lang w:bidi="fa-IR"/>
        </w:rPr>
      </w:pPr>
      <w:r w:rsidRPr="00D77D44">
        <w:rPr>
          <w:rFonts w:hint="cs"/>
          <w:rtl/>
          <w:lang w:bidi="fa-IR"/>
        </w:rPr>
        <w:t xml:space="preserve">استدلال من این بود که در شوروی سوخت و ساز سرمایه دچار اختلال شد بی این که بدیلی جای آن را بگیرد، نظام ایجاد شده در نبود انسجامی انداموار، هنگامی که شرایط استثنایی هم‌چون بسیج انقلابی، دوره‌ی ترور و جنگ به پایان خود رسید، قادر به سرپا ماندن نبود. شوروی را باید نفی سوسیالیسم در چارچوب سوسیالیسم و گرایش به بنیان‌گذاری دوباره‌ی سرمایه‌داری درک کرد و همان </w:t>
      </w:r>
      <w:r w:rsidRPr="00D77D44">
        <w:rPr>
          <w:rFonts w:hint="cs"/>
          <w:rtl/>
          <w:lang w:bidi="fa-IR"/>
        </w:rPr>
        <w:lastRenderedPageBreak/>
        <w:t xml:space="preserve">طور هم شد. زیرا مزایای مالکیت اجتماعی تنها از راه خودمدیریتی  ممکن می‌شود، اما از آن‌جا  که سرمایه‌ی مادیت‌یافته بدون شکل اقتصادی سرمایه برای جهت دادن آن حفظ شد، پس دیگر هیچ راهی برای تشویق کارآمدی وجود نداشت، اراده‌گرایی، قهر، تشویق، همه ناکام ماند. از این جهت بحران مزمن عدم بهره‌برداری از منابع و ذخایر، اسرافکاری شدید، محصولات بدون کیفیت، و سقوط نهایی به سرنوشت شوروی تبدیل شد. یقیناً اگر نظام کارخانه‌ای که سرمایه در آن مادیت یافته بر جای خود باقی بماند، در این صورت نمی‌توان از سوسیالیسم سخن گفت، اما برعکس چنان‌چه قانون ارزش که از راه رقابت سرمایه‌داری جاری می‌شود، قدرت عمل خود را از دست بدهد، ما با ساعت بدون فنر روبه‌رو خواهیم بود. </w:t>
      </w:r>
    </w:p>
    <w:p w:rsidR="00D77D44" w:rsidRPr="00D77D44" w:rsidRDefault="00D77D44" w:rsidP="00D77D44">
      <w:pPr>
        <w:bidi/>
        <w:spacing w:line="276" w:lineRule="auto"/>
        <w:jc w:val="both"/>
        <w:rPr>
          <w:rtl/>
          <w:lang w:bidi="fa-IR"/>
        </w:rPr>
      </w:pPr>
    </w:p>
    <w:p w:rsidR="00D77D44" w:rsidRPr="00D77D44" w:rsidRDefault="00D77D44" w:rsidP="00D77D44">
      <w:pPr>
        <w:bidi/>
        <w:spacing w:line="276" w:lineRule="auto"/>
        <w:jc w:val="both"/>
        <w:rPr>
          <w:rtl/>
          <w:lang w:bidi="fa-IR"/>
        </w:rPr>
      </w:pPr>
    </w:p>
    <w:p w:rsidR="0050273D" w:rsidRPr="0050273D" w:rsidRDefault="0050273D" w:rsidP="0050273D">
      <w:pPr>
        <w:bidi/>
        <w:spacing w:line="276" w:lineRule="auto"/>
        <w:jc w:val="both"/>
        <w:rPr>
          <w:rtl/>
          <w:lang w:bidi="fa-IR"/>
        </w:rPr>
      </w:pPr>
    </w:p>
    <w:p w:rsidR="0050273D" w:rsidRPr="0050273D" w:rsidRDefault="0050273D" w:rsidP="0050273D">
      <w:pPr>
        <w:bidi/>
        <w:spacing w:line="276" w:lineRule="auto"/>
        <w:jc w:val="both"/>
        <w:rPr>
          <w:rtl/>
          <w:lang w:bidi="fa-IR"/>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b/>
          <w:bCs/>
          <w:sz w:val="40"/>
          <w:szCs w:val="40"/>
          <w:rtl/>
          <w:lang w:eastAsia="de-DE"/>
        </w:rPr>
      </w:pPr>
    </w:p>
    <w:p w:rsidR="00261F40" w:rsidRDefault="00261F40" w:rsidP="00261F40">
      <w:pPr>
        <w:bidi/>
        <w:spacing w:before="100" w:beforeAutospacing="1" w:after="100" w:afterAutospacing="1" w:line="480" w:lineRule="auto"/>
        <w:jc w:val="both"/>
        <w:rPr>
          <w:rFonts w:ascii="Times New Roman" w:eastAsia="Times New Roman" w:hAnsi="Times New Roman" w:cs="Times New Roman"/>
          <w:b/>
          <w:bCs/>
          <w:sz w:val="40"/>
          <w:szCs w:val="40"/>
          <w:rtl/>
          <w:lang w:eastAsia="de-DE"/>
        </w:rPr>
      </w:pPr>
    </w:p>
    <w:p w:rsidR="00261F40" w:rsidRDefault="00261F40" w:rsidP="00261F40">
      <w:pPr>
        <w:bidi/>
        <w:spacing w:before="100" w:beforeAutospacing="1" w:after="100" w:afterAutospacing="1" w:line="480" w:lineRule="auto"/>
        <w:jc w:val="both"/>
        <w:rPr>
          <w:rFonts w:ascii="Times New Roman" w:eastAsia="Times New Roman" w:hAnsi="Times New Roman" w:cs="Times New Roman"/>
          <w:b/>
          <w:bCs/>
          <w:sz w:val="40"/>
          <w:szCs w:val="40"/>
          <w:rtl/>
          <w:lang w:eastAsia="de-DE"/>
        </w:rPr>
      </w:pPr>
    </w:p>
    <w:p w:rsidR="00261F40" w:rsidRDefault="00261F40" w:rsidP="00261F40">
      <w:pPr>
        <w:bidi/>
        <w:spacing w:before="100" w:beforeAutospacing="1" w:after="100" w:afterAutospacing="1" w:line="480" w:lineRule="auto"/>
        <w:jc w:val="both"/>
        <w:rPr>
          <w:rFonts w:ascii="Times New Roman" w:eastAsia="Times New Roman" w:hAnsi="Times New Roman" w:cs="Times New Roman"/>
          <w:b/>
          <w:bCs/>
          <w:sz w:val="40"/>
          <w:szCs w:val="40"/>
          <w:rtl/>
          <w:lang w:eastAsia="de-DE"/>
        </w:rPr>
      </w:pPr>
    </w:p>
    <w:p w:rsidR="00261F40" w:rsidRPr="00140BE3" w:rsidRDefault="00261F40" w:rsidP="00261F40">
      <w:pPr>
        <w:bidi/>
        <w:spacing w:before="100" w:beforeAutospacing="1" w:after="100" w:afterAutospacing="1" w:line="480" w:lineRule="auto"/>
        <w:jc w:val="both"/>
        <w:rPr>
          <w:rFonts w:ascii="Times New Roman" w:eastAsia="Times New Roman" w:hAnsi="Times New Roman" w:cs="Times New Roman"/>
          <w:b/>
          <w:bCs/>
          <w:sz w:val="40"/>
          <w:szCs w:val="40"/>
          <w:rtl/>
          <w:lang w:eastAsia="de-DE"/>
        </w:rPr>
      </w:pPr>
    </w:p>
    <w:p w:rsidR="0050273D" w:rsidRPr="00140BE3" w:rsidRDefault="0050273D" w:rsidP="0050273D">
      <w:pPr>
        <w:bidi/>
        <w:spacing w:line="276" w:lineRule="auto"/>
        <w:jc w:val="both"/>
        <w:rPr>
          <w:rFonts w:ascii="Calibri" w:eastAsia="Calibri" w:hAnsi="Calibri" w:cs="Arial"/>
          <w:b/>
          <w:bCs/>
          <w:sz w:val="40"/>
          <w:szCs w:val="40"/>
          <w:rtl/>
          <w:lang w:val="en-US" w:bidi="fa-IR"/>
        </w:rPr>
      </w:pPr>
      <w:r w:rsidRPr="00140BE3">
        <w:rPr>
          <w:rFonts w:ascii="Calibri" w:eastAsia="Calibri" w:hAnsi="Calibri" w:cs="Arial" w:hint="cs"/>
          <w:b/>
          <w:bCs/>
          <w:sz w:val="40"/>
          <w:szCs w:val="40"/>
          <w:rtl/>
          <w:lang w:val="en-US" w:bidi="fa-IR"/>
        </w:rPr>
        <w:t>یادداشت</w:t>
      </w:r>
      <w:r w:rsidR="00140BE3">
        <w:rPr>
          <w:rFonts w:ascii="Calibri" w:eastAsia="Calibri" w:hAnsi="Calibri" w:cs="Arial" w:hint="cs"/>
          <w:b/>
          <w:bCs/>
          <w:sz w:val="40"/>
          <w:szCs w:val="40"/>
          <w:rtl/>
          <w:lang w:val="en-US" w:bidi="fa-IR"/>
        </w:rPr>
        <w:t>‌</w:t>
      </w:r>
      <w:r w:rsidRPr="00140BE3">
        <w:rPr>
          <w:rFonts w:ascii="Calibri" w:eastAsia="Calibri" w:hAnsi="Calibri" w:cs="Arial" w:hint="cs"/>
          <w:b/>
          <w:bCs/>
          <w:sz w:val="40"/>
          <w:szCs w:val="40"/>
          <w:rtl/>
          <w:lang w:val="en-US" w:bidi="fa-IR"/>
        </w:rPr>
        <w:t>های ویراستاری مترجم آلمانی.</w:t>
      </w:r>
    </w:p>
    <w:p w:rsidR="0050273D" w:rsidRPr="0050273D" w:rsidRDefault="0050273D" w:rsidP="0050273D">
      <w:pPr>
        <w:bidi/>
        <w:spacing w:line="276" w:lineRule="auto"/>
        <w:jc w:val="both"/>
        <w:rPr>
          <w:rFonts w:eastAsiaTheme="minorEastAsia"/>
          <w:rtl/>
          <w:lang w:eastAsia="de-DE" w:bidi="fa-IR"/>
        </w:rPr>
      </w:pPr>
      <w:r w:rsidRPr="0050273D">
        <w:rPr>
          <w:rFonts w:ascii="Calibri" w:eastAsia="Calibri" w:hAnsi="Calibri" w:cs="Arial" w:hint="cs"/>
          <w:rtl/>
          <w:lang w:val="en-US" w:bidi="fa-IR"/>
        </w:rPr>
        <w:t>برای ساده</w:t>
      </w:r>
      <w:r w:rsidRPr="0050273D">
        <w:rPr>
          <w:rFonts w:ascii="Calibri" w:eastAsia="Calibri" w:hAnsi="Calibri" w:cs="Arial" w:hint="cs"/>
          <w:sz w:val="20"/>
          <w:szCs w:val="20"/>
          <w:rtl/>
          <w:lang w:val="en-US" w:bidi="fa-IR"/>
        </w:rPr>
        <w:t>تر</w:t>
      </w:r>
      <w:r w:rsidRPr="0050273D">
        <w:rPr>
          <w:rFonts w:ascii="Calibri" w:eastAsia="Calibri" w:hAnsi="Calibri" w:cs="Arial" w:hint="cs"/>
          <w:rtl/>
          <w:lang w:val="en-US" w:bidi="fa-IR"/>
        </w:rPr>
        <w:t xml:space="preserve"> کردن خوانش</w:t>
      </w:r>
      <w:r w:rsidRPr="0050273D">
        <w:rPr>
          <w:rFonts w:eastAsiaTheme="minorEastAsia" w:hint="cs"/>
          <w:rtl/>
          <w:lang w:eastAsia="de-DE"/>
        </w:rPr>
        <w:t xml:space="preserve"> مقالات این کتاب </w:t>
      </w:r>
      <w:r w:rsidRPr="0050273D">
        <w:rPr>
          <w:rFonts w:ascii="Calibri" w:eastAsia="Calibri" w:hAnsi="Calibri" w:cs="Arial" w:hint="cs"/>
          <w:rtl/>
          <w:lang w:val="en-US" w:bidi="fa-IR"/>
        </w:rPr>
        <w:t xml:space="preserve">تذکرات و ارجاعات به منابع تا آن جا که امکان آن وجود داشت، </w:t>
      </w:r>
      <w:r w:rsidRPr="0050273D">
        <w:rPr>
          <w:rFonts w:eastAsiaTheme="minorEastAsia" w:hint="cs"/>
          <w:rtl/>
          <w:lang w:eastAsia="de-DE"/>
        </w:rPr>
        <w:t>محدود شده</w:t>
      </w:r>
      <w:r w:rsidRPr="0050273D">
        <w:rPr>
          <w:rFonts w:eastAsiaTheme="minorEastAsia" w:hint="cs"/>
          <w:sz w:val="20"/>
          <w:szCs w:val="20"/>
          <w:rtl/>
          <w:lang w:eastAsia="de-DE"/>
        </w:rPr>
        <w:t>ا</w:t>
      </w:r>
      <w:r w:rsidRPr="0050273D">
        <w:rPr>
          <w:rFonts w:eastAsiaTheme="minorEastAsia" w:hint="cs"/>
          <w:rtl/>
          <w:lang w:eastAsia="de-DE"/>
        </w:rPr>
        <w:t>ند. بعضی از آن</w:t>
      </w:r>
      <w:r w:rsidRPr="0050273D">
        <w:rPr>
          <w:rFonts w:eastAsiaTheme="minorEastAsia" w:hint="cs"/>
          <w:sz w:val="20"/>
          <w:szCs w:val="20"/>
          <w:rtl/>
          <w:lang w:eastAsia="de-DE"/>
        </w:rPr>
        <w:t xml:space="preserve">ها </w:t>
      </w:r>
      <w:r w:rsidRPr="0050273D">
        <w:rPr>
          <w:rFonts w:eastAsiaTheme="minorEastAsia" w:hint="cs"/>
          <w:rtl/>
          <w:lang w:eastAsia="de-DE"/>
        </w:rPr>
        <w:t>حذف و ارجاع به ادبیات نیز در داخل پرانتز به صورت  مخفف آورده شده</w:t>
      </w:r>
      <w:r w:rsidRPr="0050273D">
        <w:rPr>
          <w:rFonts w:eastAsiaTheme="minorEastAsia" w:hint="cs"/>
          <w:sz w:val="20"/>
          <w:szCs w:val="20"/>
          <w:rtl/>
          <w:lang w:eastAsia="de-DE"/>
        </w:rPr>
        <w:t>ا</w:t>
      </w:r>
      <w:r w:rsidRPr="0050273D">
        <w:rPr>
          <w:rFonts w:eastAsiaTheme="minorEastAsia" w:hint="cs"/>
          <w:rtl/>
          <w:lang w:eastAsia="de-DE"/>
        </w:rPr>
        <w:t xml:space="preserve">ند که به شرح زیر هستند: </w:t>
      </w:r>
    </w:p>
    <w:p w:rsidR="0050273D" w:rsidRPr="0050273D" w:rsidRDefault="0050273D" w:rsidP="0050273D">
      <w:pPr>
        <w:spacing w:line="276" w:lineRule="auto"/>
        <w:jc w:val="both"/>
        <w:rPr>
          <w:rFonts w:eastAsiaTheme="minorEastAsia"/>
          <w:lang w:eastAsia="de-DE"/>
        </w:rPr>
      </w:pPr>
      <w:r w:rsidRPr="0050273D">
        <w:rPr>
          <w:rFonts w:eastAsiaTheme="minorEastAsia"/>
          <w:b/>
          <w:bCs/>
          <w:lang w:val="cs-CZ" w:eastAsia="de-DE"/>
        </w:rPr>
        <w:t xml:space="preserve">Ellman </w:t>
      </w:r>
      <w:r w:rsidRPr="0050273D">
        <w:rPr>
          <w:rFonts w:eastAsiaTheme="minorEastAsia"/>
          <w:b/>
          <w:bCs/>
          <w:lang w:eastAsia="de-DE"/>
        </w:rPr>
        <w:t>1971</w:t>
      </w:r>
      <w:r w:rsidRPr="0050273D">
        <w:rPr>
          <w:rFonts w:eastAsiaTheme="minorEastAsia"/>
          <w:lang w:eastAsia="de-DE"/>
        </w:rPr>
        <w:t xml:space="preserve">: Micheal </w:t>
      </w:r>
      <w:proofErr w:type="spellStart"/>
      <w:r w:rsidRPr="0050273D">
        <w:rPr>
          <w:rFonts w:eastAsiaTheme="minorEastAsia"/>
          <w:lang w:eastAsia="de-DE"/>
        </w:rPr>
        <w:t>Ellman</w:t>
      </w:r>
      <w:proofErr w:type="spellEnd"/>
      <w:r w:rsidRPr="0050273D">
        <w:rPr>
          <w:rFonts w:eastAsiaTheme="minorEastAsia"/>
          <w:lang w:eastAsia="de-DE"/>
        </w:rPr>
        <w:t xml:space="preserve">, </w:t>
      </w:r>
      <w:proofErr w:type="spellStart"/>
      <w:r w:rsidRPr="0050273D">
        <w:rPr>
          <w:rFonts w:eastAsiaTheme="minorEastAsia"/>
          <w:lang w:eastAsia="de-DE"/>
        </w:rPr>
        <w:t>Soviet</w:t>
      </w:r>
      <w:proofErr w:type="spellEnd"/>
      <w:r w:rsidRPr="0050273D">
        <w:rPr>
          <w:rFonts w:eastAsiaTheme="minorEastAsia"/>
          <w:lang w:eastAsia="de-DE"/>
        </w:rPr>
        <w:t xml:space="preserve"> </w:t>
      </w:r>
      <w:proofErr w:type="spellStart"/>
      <w:r w:rsidRPr="0050273D">
        <w:rPr>
          <w:rFonts w:eastAsiaTheme="minorEastAsia"/>
          <w:lang w:eastAsia="de-DE"/>
        </w:rPr>
        <w:t>Planning</w:t>
      </w:r>
      <w:proofErr w:type="spellEnd"/>
      <w:r w:rsidRPr="0050273D">
        <w:rPr>
          <w:rFonts w:eastAsiaTheme="minorEastAsia"/>
          <w:lang w:eastAsia="de-DE"/>
        </w:rPr>
        <w:t xml:space="preserve"> Today, Cambridge 1971.</w:t>
      </w:r>
    </w:p>
    <w:p w:rsidR="0050273D" w:rsidRPr="0050273D" w:rsidRDefault="0050273D" w:rsidP="0050273D">
      <w:pPr>
        <w:spacing w:line="276" w:lineRule="auto"/>
        <w:jc w:val="both"/>
        <w:rPr>
          <w:rFonts w:eastAsiaTheme="minorEastAsia"/>
          <w:lang w:eastAsia="de-DE"/>
        </w:rPr>
      </w:pPr>
      <w:proofErr w:type="spellStart"/>
      <w:r w:rsidRPr="0050273D">
        <w:rPr>
          <w:rFonts w:eastAsiaTheme="minorEastAsia"/>
          <w:b/>
          <w:bCs/>
          <w:lang w:eastAsia="de-DE"/>
        </w:rPr>
        <w:t>Füredi</w:t>
      </w:r>
      <w:proofErr w:type="spellEnd"/>
      <w:r w:rsidRPr="0050273D">
        <w:rPr>
          <w:rFonts w:eastAsiaTheme="minorEastAsia"/>
          <w:b/>
          <w:bCs/>
          <w:lang w:eastAsia="de-DE"/>
        </w:rPr>
        <w:t xml:space="preserve"> 1986:</w:t>
      </w:r>
      <w:r w:rsidRPr="0050273D">
        <w:rPr>
          <w:rFonts w:eastAsiaTheme="minorEastAsia"/>
          <w:lang w:eastAsia="de-DE"/>
        </w:rPr>
        <w:t xml:space="preserve"> Frank </w:t>
      </w:r>
      <w:proofErr w:type="spellStart"/>
      <w:r w:rsidRPr="0050273D">
        <w:rPr>
          <w:rFonts w:eastAsiaTheme="minorEastAsia"/>
          <w:lang w:eastAsia="de-DE"/>
        </w:rPr>
        <w:t>Füredi</w:t>
      </w:r>
      <w:proofErr w:type="spellEnd"/>
      <w:r w:rsidRPr="0050273D">
        <w:rPr>
          <w:rFonts w:eastAsiaTheme="minorEastAsia"/>
          <w:lang w:eastAsia="de-DE"/>
        </w:rPr>
        <w:t xml:space="preserve">, The </w:t>
      </w:r>
      <w:proofErr w:type="spellStart"/>
      <w:r w:rsidRPr="0050273D">
        <w:rPr>
          <w:rFonts w:eastAsiaTheme="minorEastAsia"/>
          <w:lang w:eastAsia="de-DE"/>
        </w:rPr>
        <w:t>Soviet</w:t>
      </w:r>
      <w:proofErr w:type="spellEnd"/>
      <w:r w:rsidRPr="0050273D">
        <w:rPr>
          <w:rFonts w:eastAsiaTheme="minorEastAsia"/>
          <w:lang w:eastAsia="de-DE"/>
        </w:rPr>
        <w:t xml:space="preserve"> Union </w:t>
      </w:r>
      <w:proofErr w:type="spellStart"/>
      <w:r w:rsidRPr="0050273D">
        <w:rPr>
          <w:rFonts w:eastAsiaTheme="minorEastAsia"/>
          <w:lang w:eastAsia="de-DE"/>
        </w:rPr>
        <w:t>demystified</w:t>
      </w:r>
      <w:proofErr w:type="spellEnd"/>
      <w:r w:rsidRPr="0050273D">
        <w:rPr>
          <w:rFonts w:eastAsiaTheme="minorEastAsia"/>
          <w:lang w:eastAsia="de-DE"/>
        </w:rPr>
        <w:t xml:space="preserve">, London 1986. </w:t>
      </w:r>
    </w:p>
    <w:p w:rsidR="0050273D" w:rsidRPr="0050273D" w:rsidRDefault="0050273D" w:rsidP="0050273D">
      <w:pPr>
        <w:spacing w:line="276" w:lineRule="auto"/>
        <w:jc w:val="both"/>
        <w:rPr>
          <w:rFonts w:eastAsiaTheme="minorEastAsia"/>
          <w:lang w:eastAsia="de-DE"/>
        </w:rPr>
      </w:pPr>
      <w:proofErr w:type="spellStart"/>
      <w:r w:rsidRPr="0050273D">
        <w:rPr>
          <w:rFonts w:eastAsiaTheme="minorEastAsia"/>
          <w:b/>
          <w:bCs/>
          <w:lang w:eastAsia="de-DE"/>
        </w:rPr>
        <w:t>Jines</w:t>
      </w:r>
      <w:proofErr w:type="spellEnd"/>
      <w:r w:rsidRPr="0050273D">
        <w:rPr>
          <w:rFonts w:eastAsiaTheme="minorEastAsia"/>
          <w:b/>
          <w:bCs/>
          <w:lang w:eastAsia="de-DE"/>
        </w:rPr>
        <w:t xml:space="preserve"> 1990:</w:t>
      </w:r>
      <w:r w:rsidRPr="0050273D">
        <w:rPr>
          <w:rFonts w:eastAsiaTheme="minorEastAsia"/>
          <w:lang w:eastAsia="de-DE"/>
        </w:rPr>
        <w:t xml:space="preserve"> Gareth </w:t>
      </w:r>
      <w:proofErr w:type="spellStart"/>
      <w:r w:rsidRPr="0050273D">
        <w:rPr>
          <w:rFonts w:eastAsiaTheme="minorEastAsia"/>
          <w:lang w:eastAsia="de-DE"/>
        </w:rPr>
        <w:t>Stedman</w:t>
      </w:r>
      <w:proofErr w:type="spellEnd"/>
      <w:r w:rsidRPr="0050273D">
        <w:rPr>
          <w:rFonts w:eastAsiaTheme="minorEastAsia"/>
          <w:lang w:eastAsia="de-DE"/>
        </w:rPr>
        <w:t xml:space="preserve"> Jones, </w:t>
      </w:r>
      <w:proofErr w:type="spellStart"/>
      <w:r w:rsidRPr="0050273D">
        <w:rPr>
          <w:rFonts w:eastAsiaTheme="minorEastAsia"/>
          <w:lang w:eastAsia="de-DE"/>
        </w:rPr>
        <w:t>Dialectical</w:t>
      </w:r>
      <w:proofErr w:type="spellEnd"/>
      <w:r w:rsidRPr="0050273D">
        <w:rPr>
          <w:rFonts w:eastAsiaTheme="minorEastAsia"/>
          <w:lang w:eastAsia="de-DE"/>
        </w:rPr>
        <w:t xml:space="preserve"> </w:t>
      </w:r>
      <w:proofErr w:type="spellStart"/>
      <w:r w:rsidRPr="0050273D">
        <w:rPr>
          <w:rFonts w:eastAsiaTheme="minorEastAsia"/>
          <w:lang w:eastAsia="de-DE"/>
        </w:rPr>
        <w:t>Reasning</w:t>
      </w:r>
      <w:proofErr w:type="spellEnd"/>
      <w:r w:rsidRPr="0050273D">
        <w:rPr>
          <w:rFonts w:eastAsiaTheme="minorEastAsia"/>
          <w:lang w:eastAsia="de-DE"/>
        </w:rPr>
        <w:t xml:space="preserve">, in: John </w:t>
      </w:r>
      <w:proofErr w:type="spellStart"/>
      <w:r w:rsidRPr="0050273D">
        <w:rPr>
          <w:rFonts w:eastAsiaTheme="minorEastAsia"/>
          <w:lang w:eastAsia="de-DE"/>
        </w:rPr>
        <w:t>Eatwell</w:t>
      </w:r>
      <w:proofErr w:type="spellEnd"/>
      <w:r w:rsidRPr="0050273D">
        <w:rPr>
          <w:rFonts w:eastAsiaTheme="minorEastAsia"/>
          <w:lang w:eastAsia="de-DE"/>
        </w:rPr>
        <w:t xml:space="preserve"> (</w:t>
      </w:r>
      <w:proofErr w:type="spellStart"/>
      <w:r w:rsidRPr="0050273D">
        <w:rPr>
          <w:rFonts w:eastAsiaTheme="minorEastAsia"/>
          <w:lang w:eastAsia="de-DE"/>
        </w:rPr>
        <w:t>Hg</w:t>
      </w:r>
      <w:proofErr w:type="spellEnd"/>
      <w:r w:rsidRPr="0050273D">
        <w:rPr>
          <w:rFonts w:eastAsiaTheme="minorEastAsia"/>
          <w:lang w:eastAsia="de-DE"/>
        </w:rPr>
        <w:t xml:space="preserve">.), The New Palgrave: A Dictionary </w:t>
      </w:r>
      <w:proofErr w:type="spellStart"/>
      <w:r w:rsidRPr="0050273D">
        <w:rPr>
          <w:rFonts w:eastAsiaTheme="minorEastAsia"/>
          <w:lang w:eastAsia="de-DE"/>
        </w:rPr>
        <w:t>of</w:t>
      </w:r>
      <w:proofErr w:type="spellEnd"/>
      <w:r w:rsidRPr="0050273D">
        <w:rPr>
          <w:rFonts w:eastAsiaTheme="minorEastAsia"/>
          <w:lang w:eastAsia="de-DE"/>
        </w:rPr>
        <w:t xml:space="preserve"> Economics, London und </w:t>
      </w:r>
      <w:proofErr w:type="spellStart"/>
      <w:r w:rsidRPr="0050273D">
        <w:rPr>
          <w:rFonts w:eastAsiaTheme="minorEastAsia"/>
          <w:lang w:eastAsia="de-DE"/>
        </w:rPr>
        <w:t>Badigstoke</w:t>
      </w:r>
      <w:proofErr w:type="spellEnd"/>
      <w:r w:rsidRPr="0050273D">
        <w:rPr>
          <w:rFonts w:eastAsiaTheme="minorEastAsia"/>
          <w:lang w:eastAsia="de-DE"/>
        </w:rPr>
        <w:t xml:space="preserve"> 1990. </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t>Kuron/</w:t>
      </w:r>
      <w:proofErr w:type="spellStart"/>
      <w:r w:rsidRPr="0050273D">
        <w:rPr>
          <w:rFonts w:eastAsiaTheme="minorEastAsia"/>
          <w:b/>
          <w:bCs/>
          <w:lang w:eastAsia="de-DE"/>
        </w:rPr>
        <w:t>Modzelewski</w:t>
      </w:r>
      <w:proofErr w:type="spellEnd"/>
      <w:r w:rsidRPr="0050273D">
        <w:rPr>
          <w:rFonts w:eastAsiaTheme="minorEastAsia"/>
          <w:b/>
          <w:bCs/>
          <w:lang w:eastAsia="de-DE"/>
        </w:rPr>
        <w:t xml:space="preserve"> 1969:</w:t>
      </w:r>
      <w:r w:rsidRPr="0050273D">
        <w:rPr>
          <w:rFonts w:eastAsiaTheme="minorEastAsia"/>
          <w:lang w:eastAsia="de-DE"/>
        </w:rPr>
        <w:t xml:space="preserve"> Jacek Kuron und Karol </w:t>
      </w:r>
      <w:proofErr w:type="spellStart"/>
      <w:r w:rsidRPr="0050273D">
        <w:rPr>
          <w:rFonts w:eastAsiaTheme="minorEastAsia"/>
          <w:lang w:eastAsia="de-DE"/>
        </w:rPr>
        <w:t>Modzelewski</w:t>
      </w:r>
      <w:proofErr w:type="spellEnd"/>
      <w:r w:rsidRPr="0050273D">
        <w:rPr>
          <w:rFonts w:eastAsiaTheme="minorEastAsia"/>
          <w:lang w:eastAsia="de-DE"/>
        </w:rPr>
        <w:t xml:space="preserve">, Monopolsozialismus. Offener Brief an die Polnische Vereinigte Arbeiterpartei, Hamburg 1969. </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t>LGW:</w:t>
      </w:r>
      <w:r w:rsidRPr="0050273D">
        <w:rPr>
          <w:rFonts w:eastAsiaTheme="minorEastAsia"/>
          <w:lang w:eastAsia="de-DE"/>
        </w:rPr>
        <w:t xml:space="preserve"> Rosa Luxemburg, Gesammelte Werke.</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t>LW:</w:t>
      </w:r>
      <w:r w:rsidRPr="0050273D">
        <w:rPr>
          <w:rFonts w:eastAsiaTheme="minorEastAsia"/>
          <w:lang w:eastAsia="de-DE"/>
        </w:rPr>
        <w:t xml:space="preserve"> W.I. Lenin, Werke.</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t>Mandel 1968:</w:t>
      </w:r>
      <w:r w:rsidRPr="0050273D">
        <w:rPr>
          <w:rFonts w:eastAsiaTheme="minorEastAsia"/>
          <w:lang w:eastAsia="de-DE"/>
        </w:rPr>
        <w:t xml:space="preserve"> Ernest Mandel, Die EWG und die Konkurrenz Europa-USA, Frankfurt am Main 1968.</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lastRenderedPageBreak/>
        <w:t>Mandel 1972:</w:t>
      </w:r>
      <w:r w:rsidRPr="0050273D">
        <w:rPr>
          <w:rFonts w:eastAsiaTheme="minorEastAsia"/>
          <w:lang w:eastAsia="de-DE"/>
        </w:rPr>
        <w:t xml:space="preserve"> Ernest Mandel, The </w:t>
      </w:r>
      <w:proofErr w:type="spellStart"/>
      <w:r w:rsidRPr="0050273D">
        <w:rPr>
          <w:rFonts w:eastAsiaTheme="minorEastAsia"/>
          <w:lang w:eastAsia="de-DE"/>
        </w:rPr>
        <w:t>Soviet</w:t>
      </w:r>
      <w:proofErr w:type="spellEnd"/>
      <w:r w:rsidRPr="0050273D">
        <w:rPr>
          <w:rFonts w:eastAsiaTheme="minorEastAsia"/>
          <w:lang w:eastAsia="de-DE"/>
        </w:rPr>
        <w:t xml:space="preserve"> Economy Today. </w:t>
      </w:r>
      <w:proofErr w:type="spellStart"/>
      <w:r w:rsidRPr="0050273D">
        <w:rPr>
          <w:rFonts w:eastAsiaTheme="minorEastAsia"/>
          <w:lang w:eastAsia="de-DE"/>
        </w:rPr>
        <w:t>Toward</w:t>
      </w:r>
      <w:proofErr w:type="spellEnd"/>
      <w:r w:rsidRPr="0050273D">
        <w:rPr>
          <w:rFonts w:eastAsiaTheme="minorEastAsia"/>
          <w:lang w:eastAsia="de-DE"/>
        </w:rPr>
        <w:t xml:space="preserve"> </w:t>
      </w:r>
      <w:proofErr w:type="spellStart"/>
      <w:r w:rsidRPr="0050273D">
        <w:rPr>
          <w:rFonts w:eastAsiaTheme="minorEastAsia"/>
          <w:lang w:eastAsia="de-DE"/>
        </w:rPr>
        <w:t>Capitalism</w:t>
      </w:r>
      <w:proofErr w:type="spellEnd"/>
      <w:r w:rsidRPr="0050273D">
        <w:rPr>
          <w:rFonts w:eastAsiaTheme="minorEastAsia"/>
          <w:lang w:eastAsia="de-DE"/>
        </w:rPr>
        <w:t xml:space="preserve"> </w:t>
      </w:r>
      <w:proofErr w:type="spellStart"/>
      <w:r w:rsidRPr="0050273D">
        <w:rPr>
          <w:rFonts w:eastAsiaTheme="minorEastAsia"/>
          <w:lang w:eastAsia="de-DE"/>
        </w:rPr>
        <w:t>or</w:t>
      </w:r>
      <w:proofErr w:type="spellEnd"/>
      <w:r w:rsidRPr="0050273D">
        <w:rPr>
          <w:rFonts w:eastAsiaTheme="minorEastAsia"/>
          <w:lang w:eastAsia="de-DE"/>
        </w:rPr>
        <w:t xml:space="preserve"> </w:t>
      </w:r>
      <w:proofErr w:type="spellStart"/>
      <w:proofErr w:type="gramStart"/>
      <w:r w:rsidRPr="0050273D">
        <w:rPr>
          <w:rFonts w:eastAsiaTheme="minorEastAsia"/>
          <w:lang w:eastAsia="de-DE"/>
        </w:rPr>
        <w:t>Socialism</w:t>
      </w:r>
      <w:proofErr w:type="spellEnd"/>
      <w:r w:rsidRPr="0050273D">
        <w:rPr>
          <w:rFonts w:eastAsiaTheme="minorEastAsia"/>
          <w:lang w:eastAsia="de-DE"/>
        </w:rPr>
        <w:t>?,</w:t>
      </w:r>
      <w:proofErr w:type="gramEnd"/>
      <w:r w:rsidRPr="0050273D">
        <w:rPr>
          <w:rFonts w:eastAsiaTheme="minorEastAsia"/>
          <w:lang w:eastAsia="de-DE"/>
        </w:rPr>
        <w:t xml:space="preserve"> in: International </w:t>
      </w:r>
      <w:proofErr w:type="spellStart"/>
      <w:r w:rsidRPr="0050273D">
        <w:rPr>
          <w:rFonts w:eastAsiaTheme="minorEastAsia"/>
          <w:lang w:eastAsia="de-DE"/>
        </w:rPr>
        <w:t>Socialist</w:t>
      </w:r>
      <w:proofErr w:type="spellEnd"/>
      <w:r w:rsidRPr="0050273D">
        <w:rPr>
          <w:rFonts w:eastAsiaTheme="minorEastAsia"/>
          <w:lang w:eastAsia="de-DE"/>
        </w:rPr>
        <w:t xml:space="preserve"> Review, Juni 1972. </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t>Mandel 1978:</w:t>
      </w:r>
      <w:r w:rsidRPr="0050273D">
        <w:rPr>
          <w:rFonts w:eastAsiaTheme="minorEastAsia"/>
          <w:lang w:eastAsia="de-DE"/>
        </w:rPr>
        <w:t xml:space="preserve"> Ernst Mandel: On </w:t>
      </w:r>
      <w:proofErr w:type="spellStart"/>
      <w:r w:rsidRPr="0050273D">
        <w:rPr>
          <w:rFonts w:eastAsiaTheme="minorEastAsia"/>
          <w:lang w:eastAsia="de-DE"/>
        </w:rPr>
        <w:t>the</w:t>
      </w:r>
      <w:proofErr w:type="spellEnd"/>
      <w:r w:rsidRPr="0050273D">
        <w:rPr>
          <w:rFonts w:eastAsiaTheme="minorEastAsia"/>
          <w:lang w:eastAsia="de-DE"/>
        </w:rPr>
        <w:t xml:space="preserve"> Nature oft he </w:t>
      </w:r>
      <w:proofErr w:type="spellStart"/>
      <w:r w:rsidRPr="0050273D">
        <w:rPr>
          <w:rFonts w:eastAsiaTheme="minorEastAsia"/>
          <w:lang w:eastAsia="de-DE"/>
        </w:rPr>
        <w:t>Soviet</w:t>
      </w:r>
      <w:proofErr w:type="spellEnd"/>
      <w:r w:rsidRPr="0050273D">
        <w:rPr>
          <w:rFonts w:eastAsiaTheme="minorEastAsia"/>
          <w:lang w:eastAsia="de-DE"/>
        </w:rPr>
        <w:t xml:space="preserve"> Union, in: New </w:t>
      </w:r>
      <w:proofErr w:type="spellStart"/>
      <w:r w:rsidRPr="0050273D">
        <w:rPr>
          <w:rFonts w:eastAsiaTheme="minorEastAsia"/>
          <w:lang w:eastAsia="de-DE"/>
        </w:rPr>
        <w:t>Left</w:t>
      </w:r>
      <w:proofErr w:type="spellEnd"/>
      <w:r w:rsidRPr="0050273D">
        <w:rPr>
          <w:rFonts w:eastAsiaTheme="minorEastAsia"/>
          <w:lang w:eastAsia="de-DE"/>
        </w:rPr>
        <w:t xml:space="preserve"> Review, H. 108 (1978).</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t>MBC:</w:t>
      </w:r>
      <w:r w:rsidRPr="0050273D">
        <w:rPr>
          <w:rFonts w:eastAsiaTheme="minorEastAsia"/>
          <w:lang w:eastAsia="de-DE"/>
        </w:rPr>
        <w:t xml:space="preserve"> István </w:t>
      </w:r>
      <w:proofErr w:type="spellStart"/>
      <w:r w:rsidRPr="0050273D">
        <w:rPr>
          <w:rFonts w:eastAsiaTheme="minorEastAsia"/>
          <w:lang w:eastAsia="de-DE"/>
        </w:rPr>
        <w:t>Mézáros</w:t>
      </w:r>
      <w:proofErr w:type="spellEnd"/>
      <w:r w:rsidRPr="0050273D">
        <w:rPr>
          <w:rFonts w:eastAsiaTheme="minorEastAsia"/>
          <w:lang w:eastAsia="de-DE"/>
        </w:rPr>
        <w:t xml:space="preserve">, </w:t>
      </w:r>
      <w:proofErr w:type="spellStart"/>
      <w:r w:rsidRPr="0050273D">
        <w:rPr>
          <w:rFonts w:eastAsiaTheme="minorEastAsia"/>
          <w:lang w:eastAsia="de-DE"/>
        </w:rPr>
        <w:t>Beynod</w:t>
      </w:r>
      <w:proofErr w:type="spellEnd"/>
      <w:r w:rsidRPr="0050273D">
        <w:rPr>
          <w:rFonts w:eastAsiaTheme="minorEastAsia"/>
          <w:lang w:eastAsia="de-DE"/>
        </w:rPr>
        <w:t xml:space="preserve"> Capital, London und New York 1995. </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t>MEGA:</w:t>
      </w:r>
      <w:r w:rsidRPr="0050273D">
        <w:rPr>
          <w:rFonts w:eastAsiaTheme="minorEastAsia"/>
          <w:lang w:eastAsia="de-DE"/>
        </w:rPr>
        <w:t xml:space="preserve"> Karl Marx und Friedrich Engels, Gesamtausgabe (zweite Ausgabe, ab 1975).</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t>MEW:</w:t>
      </w:r>
      <w:r w:rsidRPr="0050273D">
        <w:rPr>
          <w:rFonts w:eastAsiaTheme="minorEastAsia"/>
          <w:lang w:eastAsia="de-DE"/>
        </w:rPr>
        <w:t xml:space="preserve"> Karl Marx und Friedrich Engels, Werke. </w:t>
      </w:r>
    </w:p>
    <w:p w:rsidR="0050273D" w:rsidRPr="0050273D" w:rsidRDefault="0050273D" w:rsidP="0050273D">
      <w:pPr>
        <w:spacing w:line="276" w:lineRule="auto"/>
        <w:jc w:val="both"/>
        <w:rPr>
          <w:rFonts w:eastAsiaTheme="minorEastAsia"/>
          <w:lang w:eastAsia="de-DE"/>
        </w:rPr>
      </w:pPr>
      <w:proofErr w:type="spellStart"/>
      <w:r w:rsidRPr="0050273D">
        <w:rPr>
          <w:rFonts w:eastAsiaTheme="minorEastAsia"/>
          <w:b/>
          <w:bCs/>
          <w:lang w:eastAsia="de-DE"/>
        </w:rPr>
        <w:t>MGr</w:t>
      </w:r>
      <w:proofErr w:type="spellEnd"/>
      <w:r w:rsidRPr="0050273D">
        <w:rPr>
          <w:rFonts w:eastAsiaTheme="minorEastAsia"/>
          <w:b/>
          <w:bCs/>
          <w:lang w:eastAsia="de-DE"/>
        </w:rPr>
        <w:t>:</w:t>
      </w:r>
      <w:r w:rsidRPr="0050273D">
        <w:rPr>
          <w:rFonts w:eastAsiaTheme="minorEastAsia"/>
          <w:lang w:eastAsia="de-DE"/>
        </w:rPr>
        <w:t xml:space="preserve"> Karl Marx, Grundrisse der Kritik der politischen Ökonomie (Rohentwurf), Berlin (DDR) 1953.</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t>Mills 1959:</w:t>
      </w:r>
      <w:r w:rsidRPr="0050273D">
        <w:rPr>
          <w:rFonts w:eastAsiaTheme="minorEastAsia"/>
          <w:lang w:eastAsia="de-DE"/>
        </w:rPr>
        <w:t xml:space="preserve"> C. Wright Mills, The </w:t>
      </w:r>
      <w:proofErr w:type="spellStart"/>
      <w:r w:rsidRPr="0050273D">
        <w:rPr>
          <w:rFonts w:eastAsiaTheme="minorEastAsia"/>
          <w:lang w:eastAsia="de-DE"/>
        </w:rPr>
        <w:t>Sociological</w:t>
      </w:r>
      <w:proofErr w:type="spellEnd"/>
      <w:r w:rsidRPr="0050273D">
        <w:rPr>
          <w:rFonts w:eastAsiaTheme="minorEastAsia"/>
          <w:lang w:eastAsia="de-DE"/>
        </w:rPr>
        <w:t xml:space="preserve"> Imagination, Oxford 1959.</w:t>
      </w:r>
    </w:p>
    <w:p w:rsidR="0050273D" w:rsidRPr="0050273D" w:rsidRDefault="0050273D" w:rsidP="0050273D">
      <w:pPr>
        <w:spacing w:line="276" w:lineRule="auto"/>
        <w:jc w:val="both"/>
        <w:rPr>
          <w:rFonts w:eastAsiaTheme="minorEastAsia"/>
          <w:lang w:eastAsia="de-DE"/>
        </w:rPr>
      </w:pPr>
      <w:proofErr w:type="spellStart"/>
      <w:r w:rsidRPr="0050273D">
        <w:rPr>
          <w:rFonts w:eastAsiaTheme="minorEastAsia"/>
          <w:b/>
          <w:bCs/>
          <w:lang w:eastAsia="de-DE"/>
        </w:rPr>
        <w:t>Plechanow</w:t>
      </w:r>
      <w:proofErr w:type="spellEnd"/>
      <w:r w:rsidRPr="0050273D">
        <w:rPr>
          <w:rFonts w:eastAsiaTheme="minorEastAsia"/>
          <w:b/>
          <w:bCs/>
          <w:lang w:eastAsia="de-DE"/>
        </w:rPr>
        <w:t xml:space="preserve"> 1976:</w:t>
      </w:r>
      <w:r w:rsidRPr="0050273D">
        <w:rPr>
          <w:rFonts w:eastAsiaTheme="minorEastAsia"/>
          <w:lang w:eastAsia="de-DE"/>
        </w:rPr>
        <w:t xml:space="preserve"> Georgi W. </w:t>
      </w:r>
      <w:proofErr w:type="spellStart"/>
      <w:r w:rsidRPr="0050273D">
        <w:rPr>
          <w:rFonts w:eastAsiaTheme="minorEastAsia"/>
          <w:lang w:eastAsia="de-DE"/>
        </w:rPr>
        <w:t>Plechanow</w:t>
      </w:r>
      <w:proofErr w:type="spellEnd"/>
      <w:r w:rsidRPr="0050273D">
        <w:rPr>
          <w:rFonts w:eastAsiaTheme="minorEastAsia"/>
          <w:lang w:eastAsia="de-DE"/>
        </w:rPr>
        <w:t xml:space="preserve">, </w:t>
      </w:r>
      <w:proofErr w:type="spellStart"/>
      <w:r w:rsidRPr="0050273D">
        <w:rPr>
          <w:rFonts w:eastAsiaTheme="minorEastAsia"/>
          <w:lang w:eastAsia="de-DE"/>
        </w:rPr>
        <w:t>Über</w:t>
      </w:r>
      <w:proofErr w:type="spellEnd"/>
      <w:r w:rsidRPr="0050273D">
        <w:rPr>
          <w:rFonts w:eastAsiaTheme="minorEastAsia"/>
          <w:lang w:eastAsia="de-DE"/>
        </w:rPr>
        <w:t xml:space="preserve"> die Rolle der Persönlichkeit in der Geschichte-Über materialistische Geschichtsauffassung, Frankfurt am Main 1976.</w:t>
      </w:r>
    </w:p>
    <w:p w:rsidR="0050273D" w:rsidRPr="0050273D" w:rsidRDefault="0050273D" w:rsidP="0050273D">
      <w:pPr>
        <w:spacing w:line="276" w:lineRule="auto"/>
        <w:jc w:val="both"/>
        <w:rPr>
          <w:rFonts w:eastAsiaTheme="minorEastAsia"/>
          <w:lang w:eastAsia="de-DE"/>
        </w:rPr>
      </w:pPr>
      <w:r w:rsidRPr="0050273D">
        <w:rPr>
          <w:rFonts w:eastAsiaTheme="minorEastAsia"/>
          <w:b/>
          <w:bCs/>
          <w:lang w:eastAsia="de-DE"/>
        </w:rPr>
        <w:t>Robinson 1970:</w:t>
      </w:r>
      <w:r w:rsidRPr="0050273D">
        <w:rPr>
          <w:rFonts w:eastAsiaTheme="minorEastAsia"/>
          <w:lang w:eastAsia="de-DE"/>
        </w:rPr>
        <w:t xml:space="preserve"> Joan Robinson, La </w:t>
      </w:r>
      <w:proofErr w:type="spellStart"/>
      <w:r w:rsidRPr="0050273D">
        <w:rPr>
          <w:rFonts w:eastAsiaTheme="minorEastAsia"/>
          <w:lang w:eastAsia="de-DE"/>
        </w:rPr>
        <w:t>rivoluzione</w:t>
      </w:r>
      <w:proofErr w:type="spellEnd"/>
      <w:r w:rsidRPr="0050273D">
        <w:rPr>
          <w:rFonts w:eastAsiaTheme="minorEastAsia"/>
          <w:lang w:eastAsia="de-DE"/>
        </w:rPr>
        <w:t xml:space="preserve"> </w:t>
      </w:r>
      <w:proofErr w:type="spellStart"/>
      <w:r w:rsidRPr="0050273D">
        <w:rPr>
          <w:rFonts w:eastAsiaTheme="minorEastAsia"/>
          <w:lang w:eastAsia="de-DE"/>
        </w:rPr>
        <w:t>culturale</w:t>
      </w:r>
      <w:proofErr w:type="spellEnd"/>
      <w:r w:rsidRPr="0050273D">
        <w:rPr>
          <w:rFonts w:eastAsiaTheme="minorEastAsia"/>
          <w:lang w:eastAsia="de-DE"/>
        </w:rPr>
        <w:t xml:space="preserve"> 1970.</w:t>
      </w:r>
    </w:p>
    <w:p w:rsidR="0050273D" w:rsidRPr="0050273D" w:rsidRDefault="0050273D" w:rsidP="0050273D">
      <w:pPr>
        <w:spacing w:line="276" w:lineRule="auto"/>
        <w:jc w:val="both"/>
        <w:rPr>
          <w:rFonts w:eastAsiaTheme="minorEastAsia"/>
          <w:lang w:eastAsia="de-DE"/>
        </w:rPr>
      </w:pPr>
      <w:proofErr w:type="spellStart"/>
      <w:r w:rsidRPr="0050273D">
        <w:rPr>
          <w:rFonts w:eastAsiaTheme="minorEastAsia"/>
          <w:b/>
          <w:bCs/>
          <w:lang w:eastAsia="de-DE"/>
        </w:rPr>
        <w:t>Ticktin</w:t>
      </w:r>
      <w:proofErr w:type="spellEnd"/>
      <w:r w:rsidRPr="0050273D">
        <w:rPr>
          <w:rFonts w:eastAsiaTheme="minorEastAsia"/>
          <w:b/>
          <w:bCs/>
          <w:lang w:eastAsia="de-DE"/>
        </w:rPr>
        <w:t xml:space="preserve"> 1992:</w:t>
      </w:r>
      <w:r w:rsidRPr="0050273D">
        <w:rPr>
          <w:rFonts w:eastAsiaTheme="minorEastAsia"/>
          <w:lang w:eastAsia="de-DE"/>
        </w:rPr>
        <w:t xml:space="preserve"> Hille </w:t>
      </w:r>
      <w:proofErr w:type="spellStart"/>
      <w:r w:rsidRPr="0050273D">
        <w:rPr>
          <w:rFonts w:eastAsiaTheme="minorEastAsia"/>
          <w:lang w:eastAsia="de-DE"/>
        </w:rPr>
        <w:t>Ticktin</w:t>
      </w:r>
      <w:proofErr w:type="spellEnd"/>
      <w:r w:rsidRPr="0050273D">
        <w:rPr>
          <w:rFonts w:eastAsiaTheme="minorEastAsia"/>
          <w:lang w:eastAsia="de-DE"/>
        </w:rPr>
        <w:t xml:space="preserve">, The </w:t>
      </w:r>
      <w:proofErr w:type="spellStart"/>
      <w:r w:rsidRPr="0050273D">
        <w:rPr>
          <w:rFonts w:eastAsiaTheme="minorEastAsia"/>
          <w:lang w:eastAsia="de-DE"/>
        </w:rPr>
        <w:t>Orginis</w:t>
      </w:r>
      <w:proofErr w:type="spellEnd"/>
      <w:r w:rsidRPr="0050273D">
        <w:rPr>
          <w:rFonts w:eastAsiaTheme="minorEastAsia"/>
          <w:lang w:eastAsia="de-DE"/>
        </w:rPr>
        <w:t xml:space="preserve"> oft he Crisis in </w:t>
      </w:r>
      <w:proofErr w:type="spellStart"/>
      <w:r w:rsidRPr="0050273D">
        <w:rPr>
          <w:rFonts w:eastAsiaTheme="minorEastAsia"/>
          <w:lang w:eastAsia="de-DE"/>
        </w:rPr>
        <w:t>the</w:t>
      </w:r>
      <w:proofErr w:type="spellEnd"/>
      <w:r w:rsidRPr="0050273D">
        <w:rPr>
          <w:rFonts w:eastAsiaTheme="minorEastAsia"/>
          <w:lang w:eastAsia="de-DE"/>
        </w:rPr>
        <w:t xml:space="preserve"> USSR, New York 1992.</w:t>
      </w:r>
    </w:p>
    <w:p w:rsidR="0050273D" w:rsidRPr="0050273D" w:rsidRDefault="0050273D" w:rsidP="0050273D">
      <w:pPr>
        <w:bidi/>
        <w:spacing w:line="276" w:lineRule="auto"/>
        <w:jc w:val="both"/>
        <w:rPr>
          <w:rFonts w:eastAsiaTheme="minorEastAsia"/>
          <w:rtl/>
          <w:lang w:eastAsia="de-DE" w:bidi="fa-IR"/>
        </w:rPr>
      </w:pPr>
      <w:r w:rsidRPr="0050273D">
        <w:rPr>
          <w:rFonts w:eastAsiaTheme="minorEastAsia" w:hint="cs"/>
          <w:rtl/>
          <w:lang w:eastAsia="de-DE" w:bidi="fa-IR"/>
        </w:rPr>
        <w:t>سبک نوشتاری قرن نوزدهم در فرازهای از مگا با سبک نوشتاری امروز مطابقت داده شده است.</w:t>
      </w:r>
    </w:p>
    <w:p w:rsidR="0050273D" w:rsidRPr="0050273D" w:rsidRDefault="0050273D" w:rsidP="0050273D">
      <w:pPr>
        <w:spacing w:line="276" w:lineRule="auto"/>
        <w:jc w:val="both"/>
        <w:rPr>
          <w:rFonts w:eastAsiaTheme="minorEastAsia"/>
          <w:lang w:eastAsia="de-DE"/>
        </w:rPr>
      </w:pPr>
    </w:p>
    <w:p w:rsidR="0050273D" w:rsidRPr="0050273D" w:rsidRDefault="0050273D" w:rsidP="0050273D">
      <w:pPr>
        <w:spacing w:line="276" w:lineRule="auto"/>
        <w:jc w:val="both"/>
        <w:rPr>
          <w:rFonts w:eastAsiaTheme="minorEastAsia"/>
          <w:lang w:eastAsia="de-DE"/>
        </w:rPr>
      </w:pPr>
    </w:p>
    <w:p w:rsidR="0050273D" w:rsidRPr="0050273D" w:rsidRDefault="0050273D" w:rsidP="0050273D">
      <w:pPr>
        <w:spacing w:line="276" w:lineRule="auto"/>
        <w:jc w:val="both"/>
        <w:rPr>
          <w:rFonts w:eastAsiaTheme="minorEastAsia"/>
          <w:lang w:eastAsia="de-DE"/>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D662B3" w:rsidRDefault="00D662B3" w:rsidP="00D662B3">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Pr="00140BE3" w:rsidRDefault="0050273D" w:rsidP="0050273D">
      <w:pPr>
        <w:suppressAutoHyphens/>
        <w:autoSpaceDN w:val="0"/>
        <w:bidi/>
        <w:spacing w:line="249" w:lineRule="auto"/>
        <w:jc w:val="both"/>
        <w:textAlignment w:val="baseline"/>
        <w:rPr>
          <w:rFonts w:ascii="Calibri" w:eastAsia="Calibri" w:hAnsi="Calibri" w:cs="Arial"/>
          <w:sz w:val="40"/>
          <w:szCs w:val="40"/>
        </w:rPr>
      </w:pPr>
      <w:r w:rsidRPr="00140BE3">
        <w:rPr>
          <w:rFonts w:ascii="Calibri" w:eastAsia="Calibri" w:hAnsi="Calibri" w:cs="Arial"/>
          <w:b/>
          <w:bCs/>
          <w:sz w:val="40"/>
          <w:szCs w:val="40"/>
          <w:rtl/>
          <w:lang w:bidi="fa-IR"/>
        </w:rPr>
        <w:t>نمایه</w:t>
      </w:r>
      <w:r w:rsidR="00140BE3">
        <w:rPr>
          <w:rFonts w:ascii="Calibri" w:eastAsia="Calibri" w:hAnsi="Calibri" w:cs="Arial" w:hint="cs"/>
          <w:b/>
          <w:bCs/>
          <w:sz w:val="40"/>
          <w:szCs w:val="40"/>
          <w:rtl/>
          <w:lang w:bidi="fa-IR"/>
        </w:rPr>
        <w:t>‌</w:t>
      </w:r>
      <w:r w:rsidRPr="00140BE3">
        <w:rPr>
          <w:rFonts w:ascii="Calibri" w:eastAsia="Calibri" w:hAnsi="Calibri" w:cs="Arial"/>
          <w:b/>
          <w:bCs/>
          <w:sz w:val="40"/>
          <w:szCs w:val="40"/>
          <w:rtl/>
          <w:lang w:bidi="fa-IR"/>
        </w:rPr>
        <w:t>ی نویسنده</w:t>
      </w:r>
      <w:r w:rsidR="00140BE3">
        <w:rPr>
          <w:rFonts w:ascii="Calibri" w:eastAsia="Calibri" w:hAnsi="Calibri" w:cs="Arial" w:hint="cs"/>
          <w:b/>
          <w:bCs/>
          <w:sz w:val="40"/>
          <w:szCs w:val="40"/>
          <w:rtl/>
          <w:lang w:bidi="fa-IR"/>
        </w:rPr>
        <w:t>‌</w:t>
      </w:r>
      <w:r w:rsidRPr="00140BE3">
        <w:rPr>
          <w:rFonts w:ascii="Calibri" w:eastAsia="Calibri" w:hAnsi="Calibri" w:cs="Arial"/>
          <w:b/>
          <w:bCs/>
          <w:sz w:val="40"/>
          <w:szCs w:val="40"/>
          <w:rtl/>
          <w:lang w:bidi="fa-IR"/>
        </w:rPr>
        <w:t>گان</w:t>
      </w:r>
    </w:p>
    <w:p w:rsidR="0050273D" w:rsidRPr="0050273D" w:rsidRDefault="0050273D" w:rsidP="0050273D">
      <w:pPr>
        <w:suppressAutoHyphens/>
        <w:autoSpaceDN w:val="0"/>
        <w:bidi/>
        <w:spacing w:line="249" w:lineRule="auto"/>
        <w:jc w:val="both"/>
        <w:textAlignment w:val="baseline"/>
        <w:rPr>
          <w:rFonts w:ascii="Calibri" w:eastAsia="Calibri" w:hAnsi="Calibri" w:cs="Arial"/>
        </w:rPr>
      </w:pPr>
      <w:r w:rsidRPr="0050273D">
        <w:rPr>
          <w:rFonts w:ascii="Calibri" w:eastAsia="Calibri" w:hAnsi="Calibri" w:cs="Arial"/>
          <w:b/>
          <w:bCs/>
          <w:lang w:bidi="fa-IR"/>
        </w:rPr>
        <w:t>Chris j. Arthur</w:t>
      </w:r>
      <w:r w:rsidRPr="0050273D">
        <w:rPr>
          <w:rFonts w:ascii="Calibri" w:eastAsia="Calibri" w:hAnsi="Calibri" w:cs="Arial"/>
          <w:b/>
          <w:bCs/>
          <w:rtl/>
          <w:lang w:bidi="fa-IR"/>
        </w:rPr>
        <w:t xml:space="preserve"> (1940): </w:t>
      </w:r>
      <w:r w:rsidRPr="0050273D">
        <w:rPr>
          <w:rFonts w:ascii="Calibri" w:eastAsia="Calibri" w:hAnsi="Calibri" w:cs="Arial"/>
          <w:rtl/>
          <w:lang w:bidi="fa-IR"/>
        </w:rPr>
        <w:t>یکی از مؤسسان نشریه</w:t>
      </w:r>
      <w:r w:rsidRPr="0050273D">
        <w:rPr>
          <w:rFonts w:ascii="Calibri" w:eastAsia="Calibri" w:hAnsi="Calibri" w:cs="Arial"/>
          <w:sz w:val="20"/>
          <w:szCs w:val="20"/>
          <w:rtl/>
          <w:lang w:bidi="fa-IR"/>
        </w:rPr>
        <w:t xml:space="preserve">ی </w:t>
      </w:r>
      <w:proofErr w:type="spellStart"/>
      <w:r w:rsidRPr="0050273D">
        <w:rPr>
          <w:rFonts w:ascii="Calibri" w:eastAsia="Calibri" w:hAnsi="Calibri" w:cs="Arial"/>
          <w:lang w:bidi="fa-IR"/>
        </w:rPr>
        <w:t>Radical</w:t>
      </w:r>
      <w:proofErr w:type="spellEnd"/>
      <w:r w:rsidRPr="0050273D">
        <w:rPr>
          <w:rFonts w:ascii="Calibri" w:eastAsia="Calibri" w:hAnsi="Calibri" w:cs="Arial"/>
          <w:lang w:bidi="fa-IR"/>
        </w:rPr>
        <w:t xml:space="preserve"> Philosophy</w:t>
      </w:r>
      <w:r w:rsidRPr="0050273D">
        <w:rPr>
          <w:rFonts w:ascii="Calibri" w:eastAsia="Calibri" w:hAnsi="Calibri" w:cs="Arial"/>
          <w:rtl/>
          <w:lang w:bidi="fa-IR"/>
        </w:rPr>
        <w:t xml:space="preserve">، 25 سال استاد فلسفه در دانشگاه </w:t>
      </w:r>
      <w:r w:rsidRPr="0050273D">
        <w:rPr>
          <w:rFonts w:ascii="Calibri" w:eastAsia="Calibri" w:hAnsi="Calibri" w:cs="Arial"/>
          <w:lang w:bidi="fa-IR"/>
        </w:rPr>
        <w:t>Sussex</w:t>
      </w:r>
      <w:r w:rsidRPr="0050273D">
        <w:rPr>
          <w:rFonts w:ascii="Calibri" w:eastAsia="Calibri" w:hAnsi="Calibri" w:cs="Arial"/>
          <w:rtl/>
          <w:lang w:bidi="fa-IR"/>
        </w:rPr>
        <w:t>. مقاله</w:t>
      </w:r>
      <w:r w:rsidRPr="0050273D">
        <w:rPr>
          <w:rFonts w:ascii="Calibri" w:eastAsia="Calibri" w:hAnsi="Calibri" w:cs="Arial"/>
          <w:sz w:val="20"/>
          <w:szCs w:val="20"/>
          <w:rtl/>
          <w:lang w:bidi="fa-IR"/>
        </w:rPr>
        <w:t xml:space="preserve">ی </w:t>
      </w:r>
      <w:r w:rsidRPr="0050273D">
        <w:rPr>
          <w:rFonts w:ascii="Calibri" w:eastAsia="Calibri" w:hAnsi="Calibri" w:cs="Arial"/>
          <w:rtl/>
          <w:lang w:bidi="fa-IR"/>
        </w:rPr>
        <w:t xml:space="preserve">او در این کتاب برگرفته از اثر او تحت عنوان </w:t>
      </w:r>
      <w:proofErr w:type="spellStart"/>
      <w:r w:rsidRPr="0050273D">
        <w:rPr>
          <w:rFonts w:ascii="Calibri" w:eastAsia="Calibri" w:hAnsi="Calibri" w:cs="Arial"/>
          <w:lang w:bidi="fa-IR"/>
        </w:rPr>
        <w:t>Cris</w:t>
      </w:r>
      <w:proofErr w:type="spellEnd"/>
      <w:r w:rsidRPr="0050273D">
        <w:rPr>
          <w:rFonts w:ascii="Calibri" w:eastAsia="Calibri" w:hAnsi="Calibri" w:cs="Arial"/>
          <w:lang w:bidi="fa-IR"/>
        </w:rPr>
        <w:t xml:space="preserve"> Arthur, A Clock  </w:t>
      </w:r>
      <w:proofErr w:type="spellStart"/>
      <w:r w:rsidRPr="0050273D">
        <w:rPr>
          <w:rFonts w:ascii="Calibri" w:eastAsia="Calibri" w:hAnsi="Calibri" w:cs="Arial"/>
          <w:lang w:bidi="fa-IR"/>
        </w:rPr>
        <w:t>Without</w:t>
      </w:r>
      <w:proofErr w:type="spellEnd"/>
      <w:r w:rsidRPr="0050273D">
        <w:rPr>
          <w:rFonts w:ascii="Calibri" w:eastAsia="Calibri" w:hAnsi="Calibri" w:cs="Arial"/>
          <w:lang w:bidi="fa-IR"/>
        </w:rPr>
        <w:t xml:space="preserve"> a Spring: Epitaph </w:t>
      </w:r>
      <w:proofErr w:type="spellStart"/>
      <w:r w:rsidRPr="0050273D">
        <w:rPr>
          <w:rFonts w:ascii="Calibri" w:eastAsia="Calibri" w:hAnsi="Calibri" w:cs="Arial"/>
          <w:lang w:bidi="fa-IR"/>
        </w:rPr>
        <w:t>for</w:t>
      </w:r>
      <w:proofErr w:type="spellEnd"/>
      <w:r w:rsidRPr="0050273D">
        <w:rPr>
          <w:rFonts w:ascii="Calibri" w:eastAsia="Calibri" w:hAnsi="Calibri" w:cs="Arial"/>
          <w:lang w:bidi="fa-IR"/>
        </w:rPr>
        <w:t xml:space="preserve"> </w:t>
      </w:r>
      <w:proofErr w:type="spellStart"/>
      <w:r w:rsidRPr="0050273D">
        <w:rPr>
          <w:rFonts w:ascii="Calibri" w:eastAsia="Calibri" w:hAnsi="Calibri" w:cs="Arial"/>
          <w:lang w:bidi="fa-IR"/>
        </w:rPr>
        <w:t>the</w:t>
      </w:r>
      <w:proofErr w:type="spellEnd"/>
      <w:r w:rsidRPr="0050273D">
        <w:rPr>
          <w:rFonts w:ascii="Calibri" w:eastAsia="Calibri" w:hAnsi="Calibri" w:cs="Arial"/>
          <w:lang w:bidi="fa-IR"/>
        </w:rPr>
        <w:t xml:space="preserve"> USSR, in; </w:t>
      </w:r>
      <w:proofErr w:type="spellStart"/>
      <w:r w:rsidRPr="0050273D">
        <w:rPr>
          <w:rFonts w:ascii="Calibri" w:eastAsia="Calibri" w:hAnsi="Calibri" w:cs="Arial"/>
          <w:lang w:bidi="fa-IR"/>
        </w:rPr>
        <w:t>Critique</w:t>
      </w:r>
      <w:proofErr w:type="spellEnd"/>
      <w:r w:rsidRPr="0050273D">
        <w:rPr>
          <w:rFonts w:ascii="Calibri" w:eastAsia="Calibri" w:hAnsi="Calibri" w:cs="Arial"/>
          <w:lang w:bidi="fa-IR"/>
        </w:rPr>
        <w:t>, H. 32-33</w:t>
      </w:r>
      <w:r w:rsidRPr="0050273D">
        <w:rPr>
          <w:rFonts w:ascii="Calibri" w:eastAsia="Calibri" w:hAnsi="Calibri" w:cs="Arial"/>
          <w:rtl/>
          <w:lang w:bidi="fa-IR"/>
        </w:rPr>
        <w:t xml:space="preserve"> (2000). است که  با اجازه</w:t>
      </w:r>
      <w:r w:rsidRPr="0050273D">
        <w:rPr>
          <w:rFonts w:ascii="Calibri" w:eastAsia="Calibri" w:hAnsi="Calibri" w:cs="Arial"/>
          <w:sz w:val="20"/>
          <w:szCs w:val="20"/>
          <w:rtl/>
          <w:lang w:bidi="fa-IR"/>
        </w:rPr>
        <w:t xml:space="preserve">ی </w:t>
      </w:r>
      <w:r w:rsidRPr="0050273D">
        <w:rPr>
          <w:rFonts w:ascii="Calibri" w:eastAsia="Calibri" w:hAnsi="Calibri" w:cs="Arial"/>
          <w:rtl/>
          <w:lang w:bidi="fa-IR"/>
        </w:rPr>
        <w:t>او در این کتاب چاپ شده است.</w:t>
      </w:r>
    </w:p>
    <w:p w:rsidR="0050273D" w:rsidRPr="0050273D" w:rsidRDefault="0050273D" w:rsidP="0050273D">
      <w:pPr>
        <w:suppressAutoHyphens/>
        <w:autoSpaceDN w:val="0"/>
        <w:bidi/>
        <w:spacing w:line="249" w:lineRule="auto"/>
        <w:jc w:val="both"/>
        <w:textAlignment w:val="baseline"/>
        <w:rPr>
          <w:rFonts w:ascii="Calibri" w:eastAsia="Calibri" w:hAnsi="Calibri" w:cs="Arial"/>
        </w:rPr>
      </w:pPr>
      <w:r w:rsidRPr="0050273D">
        <w:rPr>
          <w:rFonts w:ascii="Calibri" w:eastAsia="Calibri" w:hAnsi="Calibri" w:cs="Arial"/>
          <w:b/>
          <w:bCs/>
          <w:lang w:val="cs-CZ" w:bidi="fa-IR"/>
        </w:rPr>
        <w:t>Antonio Carlo</w:t>
      </w:r>
      <w:r w:rsidRPr="0050273D">
        <w:rPr>
          <w:rFonts w:ascii="Calibri" w:eastAsia="Calibri" w:hAnsi="Calibri" w:cs="Arial"/>
          <w:b/>
          <w:bCs/>
          <w:rtl/>
          <w:lang w:val="cs-CZ" w:bidi="fa-IR"/>
        </w:rPr>
        <w:t xml:space="preserve"> </w:t>
      </w:r>
      <w:r w:rsidRPr="0050273D">
        <w:rPr>
          <w:rFonts w:ascii="Calibri" w:eastAsia="Calibri" w:hAnsi="Calibri" w:cs="Arial"/>
          <w:b/>
          <w:bCs/>
          <w:rtl/>
          <w:lang w:bidi="fa-IR"/>
        </w:rPr>
        <w:t xml:space="preserve">(1941):  </w:t>
      </w:r>
      <w:r w:rsidRPr="0050273D">
        <w:rPr>
          <w:rFonts w:ascii="Calibri" w:eastAsia="Calibri" w:hAnsi="Calibri" w:cs="Arial"/>
          <w:rtl/>
          <w:lang w:bidi="fa-IR"/>
        </w:rPr>
        <w:t xml:space="preserve">استاد دانشگاه </w:t>
      </w:r>
      <w:r w:rsidRPr="0050273D">
        <w:rPr>
          <w:rFonts w:ascii="Calibri" w:eastAsia="Calibri" w:hAnsi="Calibri" w:cs="Arial"/>
          <w:lang w:bidi="fa-IR"/>
        </w:rPr>
        <w:t>Salerno</w:t>
      </w:r>
      <w:r w:rsidRPr="0050273D">
        <w:rPr>
          <w:rFonts w:ascii="Calibri" w:eastAsia="Calibri" w:hAnsi="Calibri" w:cs="Arial"/>
          <w:rtl/>
          <w:lang w:bidi="fa-IR"/>
        </w:rPr>
        <w:t>. نوشته</w:t>
      </w:r>
      <w:r w:rsidRPr="0050273D">
        <w:rPr>
          <w:rFonts w:ascii="Calibri" w:eastAsia="Calibri" w:hAnsi="Calibri" w:cs="Arial"/>
          <w:sz w:val="20"/>
          <w:szCs w:val="20"/>
          <w:rtl/>
          <w:lang w:bidi="fa-IR"/>
        </w:rPr>
        <w:t xml:space="preserve">ی </w:t>
      </w:r>
      <w:r w:rsidRPr="0050273D">
        <w:rPr>
          <w:rFonts w:ascii="Calibri" w:eastAsia="Calibri" w:hAnsi="Calibri" w:cs="Arial"/>
          <w:rtl/>
          <w:lang w:bidi="fa-IR"/>
        </w:rPr>
        <w:t xml:space="preserve">او در این کتاب برگرفته از </w:t>
      </w:r>
      <w:r w:rsidRPr="0050273D">
        <w:rPr>
          <w:rFonts w:ascii="Calibri" w:eastAsia="Calibri" w:hAnsi="Calibri" w:cs="Arial"/>
          <w:rtl/>
          <w:lang w:val="cs-CZ" w:bidi="fa-IR"/>
        </w:rPr>
        <w:t>اثر او تحت عنوان</w:t>
      </w:r>
      <w:r w:rsidRPr="0050273D">
        <w:rPr>
          <w:rFonts w:ascii="Calibri" w:eastAsia="Calibri" w:hAnsi="Calibri" w:cs="Arial"/>
          <w:lang w:val="cs-CZ"/>
        </w:rPr>
        <w:t xml:space="preserve">politische und </w:t>
      </w:r>
      <w:r w:rsidRPr="0050273D">
        <w:rPr>
          <w:rFonts w:ascii="Calibri" w:eastAsia="Calibri" w:hAnsi="Calibri" w:cs="Arial"/>
        </w:rPr>
        <w:t>ökonomische Struktur der UdSSR (1917-1975). Diktatur des Proletariats oder bürokratische Arbeiter-Gruppe, 1975</w:t>
      </w:r>
      <w:r w:rsidRPr="0050273D">
        <w:rPr>
          <w:rFonts w:ascii="Calibri" w:eastAsia="Calibri" w:hAnsi="Calibri" w:cs="Arial"/>
          <w:rtl/>
          <w:lang w:val="cs-CZ" w:bidi="fa-IR"/>
        </w:rPr>
        <w:t xml:space="preserve"> </w:t>
      </w:r>
      <w:r w:rsidRPr="0050273D">
        <w:rPr>
          <w:rFonts w:ascii="Calibri" w:eastAsia="Calibri" w:hAnsi="Calibri" w:cs="Arial"/>
          <w:rtl/>
          <w:lang w:bidi="fa-IR"/>
        </w:rPr>
        <w:t>ترجمه</w:t>
      </w:r>
      <w:r w:rsidRPr="0050273D">
        <w:rPr>
          <w:rFonts w:ascii="Calibri" w:eastAsia="Calibri" w:hAnsi="Calibri" w:cs="Arial"/>
          <w:sz w:val="20"/>
          <w:szCs w:val="20"/>
          <w:rtl/>
          <w:lang w:bidi="fa-IR"/>
        </w:rPr>
        <w:t>ا</w:t>
      </w:r>
      <w:r w:rsidRPr="0050273D">
        <w:rPr>
          <w:rFonts w:ascii="Calibri" w:eastAsia="Calibri" w:hAnsi="Calibri" w:cs="Arial"/>
          <w:rtl/>
          <w:lang w:bidi="fa-IR"/>
        </w:rPr>
        <w:t>ی از</w:t>
      </w:r>
      <w:r w:rsidRPr="0050273D">
        <w:rPr>
          <w:rFonts w:ascii="Calibri" w:eastAsia="Calibri" w:hAnsi="Calibri" w:cs="Arial"/>
          <w:sz w:val="20"/>
          <w:szCs w:val="20"/>
          <w:rtl/>
          <w:lang w:bidi="fa-IR"/>
        </w:rPr>
        <w:t xml:space="preserve"> </w:t>
      </w:r>
      <w:r w:rsidRPr="0050273D">
        <w:rPr>
          <w:rFonts w:ascii="Calibri" w:eastAsia="Calibri" w:hAnsi="Calibri" w:cs="Arial"/>
          <w:lang w:bidi="fa-IR"/>
        </w:rPr>
        <w:t>Burkhard Kroeber, Westberlin: Wagenbach-Verlag, 1975</w:t>
      </w:r>
      <w:r w:rsidRPr="0050273D">
        <w:rPr>
          <w:rFonts w:ascii="Calibri" w:eastAsia="Calibri" w:hAnsi="Calibri" w:cs="Arial"/>
          <w:rtl/>
          <w:lang w:val="cs-CZ" w:bidi="fa-IR"/>
        </w:rPr>
        <w:t xml:space="preserve"> است که با اجازه</w:t>
      </w:r>
      <w:r w:rsidRPr="0050273D">
        <w:rPr>
          <w:rFonts w:ascii="Calibri" w:eastAsia="Calibri" w:hAnsi="Calibri" w:cs="Arial"/>
          <w:sz w:val="20"/>
          <w:szCs w:val="20"/>
          <w:rtl/>
          <w:lang w:val="cs-CZ" w:bidi="fa-IR"/>
        </w:rPr>
        <w:t xml:space="preserve">ی </w:t>
      </w:r>
      <w:r w:rsidRPr="0050273D">
        <w:rPr>
          <w:rFonts w:ascii="Calibri" w:eastAsia="Calibri" w:hAnsi="Calibri" w:cs="Arial"/>
          <w:rtl/>
          <w:lang w:val="cs-CZ" w:bidi="fa-IR"/>
        </w:rPr>
        <w:t xml:space="preserve">نویسنده و ناشر در این کتاب چاپ شده است. </w:t>
      </w:r>
    </w:p>
    <w:p w:rsidR="0050273D" w:rsidRPr="0050273D" w:rsidRDefault="0050273D" w:rsidP="0050273D">
      <w:pPr>
        <w:suppressAutoHyphens/>
        <w:autoSpaceDN w:val="0"/>
        <w:bidi/>
        <w:spacing w:line="249" w:lineRule="auto"/>
        <w:jc w:val="both"/>
        <w:textAlignment w:val="baseline"/>
        <w:rPr>
          <w:rFonts w:ascii="Calibri" w:eastAsia="Calibri" w:hAnsi="Calibri" w:cs="Arial"/>
        </w:rPr>
      </w:pPr>
      <w:r w:rsidRPr="0050273D">
        <w:rPr>
          <w:rFonts w:ascii="Calibri" w:eastAsia="Calibri" w:hAnsi="Calibri" w:cs="Arial"/>
          <w:b/>
          <w:bCs/>
          <w:lang w:bidi="fa-IR"/>
        </w:rPr>
        <w:t>Tony Cliff</w:t>
      </w:r>
      <w:r w:rsidRPr="0050273D">
        <w:rPr>
          <w:rFonts w:ascii="Calibri" w:eastAsia="Calibri" w:hAnsi="Calibri" w:cs="Arial"/>
          <w:b/>
          <w:bCs/>
          <w:rtl/>
          <w:lang w:bidi="fa-IR"/>
        </w:rPr>
        <w:t xml:space="preserve"> (1917-2000): </w:t>
      </w:r>
      <w:r w:rsidRPr="0050273D">
        <w:rPr>
          <w:rFonts w:ascii="Calibri" w:eastAsia="Calibri" w:hAnsi="Calibri" w:cs="Arial"/>
          <w:rtl/>
          <w:lang w:bidi="fa-IR"/>
        </w:rPr>
        <w:t xml:space="preserve">متولد فلسطین به نام </w:t>
      </w:r>
      <w:proofErr w:type="spellStart"/>
      <w:r w:rsidRPr="0050273D">
        <w:rPr>
          <w:rFonts w:ascii="Calibri" w:eastAsia="Calibri" w:hAnsi="Calibri" w:cs="Arial"/>
          <w:lang w:bidi="fa-IR"/>
        </w:rPr>
        <w:t>Ygael</w:t>
      </w:r>
      <w:proofErr w:type="spellEnd"/>
      <w:r w:rsidRPr="0050273D">
        <w:rPr>
          <w:rFonts w:ascii="Calibri" w:eastAsia="Calibri" w:hAnsi="Calibri" w:cs="Arial"/>
          <w:lang w:bidi="fa-IR"/>
        </w:rPr>
        <w:t xml:space="preserve"> Gluckstein</w:t>
      </w:r>
      <w:r w:rsidRPr="0050273D">
        <w:rPr>
          <w:rFonts w:ascii="Calibri" w:eastAsia="Calibri" w:hAnsi="Calibri" w:cs="Arial"/>
          <w:rtl/>
          <w:lang w:bidi="fa-IR"/>
        </w:rPr>
        <w:t xml:space="preserve">. او مؤسس </w:t>
      </w:r>
      <w:r w:rsidRPr="0050273D">
        <w:rPr>
          <w:rFonts w:ascii="Calibri" w:eastAsia="Calibri" w:hAnsi="Calibri" w:cs="Arial"/>
          <w:lang w:val="cs-CZ" w:bidi="fa-IR"/>
        </w:rPr>
        <w:t>Internationa Socialist Tendency</w:t>
      </w:r>
      <w:r w:rsidRPr="0050273D">
        <w:rPr>
          <w:rFonts w:ascii="Calibri" w:eastAsia="Calibri" w:hAnsi="Calibri" w:cs="Arial"/>
          <w:rtl/>
          <w:lang w:bidi="fa-IR"/>
        </w:rPr>
        <w:t xml:space="preserve"> است. نوشته</w:t>
      </w:r>
      <w:r w:rsidRPr="0050273D">
        <w:rPr>
          <w:rFonts w:ascii="Calibri" w:eastAsia="Calibri" w:hAnsi="Calibri" w:cs="Arial"/>
          <w:sz w:val="20"/>
          <w:szCs w:val="20"/>
          <w:rtl/>
          <w:lang w:bidi="fa-IR"/>
        </w:rPr>
        <w:t xml:space="preserve">ی </w:t>
      </w:r>
      <w:r w:rsidRPr="0050273D">
        <w:rPr>
          <w:rFonts w:ascii="Calibri" w:eastAsia="Calibri" w:hAnsi="Calibri" w:cs="Arial"/>
          <w:rtl/>
          <w:lang w:bidi="fa-IR"/>
        </w:rPr>
        <w:t xml:space="preserve">او در در این کتاب بخشی از اثر او بخشی از اثر او به نام </w:t>
      </w:r>
      <w:r w:rsidRPr="0050273D">
        <w:rPr>
          <w:rFonts w:ascii="Calibri" w:eastAsia="Calibri" w:hAnsi="Calibri" w:cs="Arial"/>
          <w:lang w:bidi="fa-IR"/>
        </w:rPr>
        <w:t>Staatskapitalismus in Russland, Frankfurt am Main: Sozialistische Arbeiter-Gruppe, 1975</w:t>
      </w:r>
      <w:r w:rsidRPr="0050273D">
        <w:rPr>
          <w:rFonts w:ascii="Calibri" w:eastAsia="Calibri" w:hAnsi="Calibri" w:cs="Arial"/>
          <w:rtl/>
          <w:lang w:bidi="fa-IR"/>
        </w:rPr>
        <w:t xml:space="preserve"> است که با تغییرات جزئی و با اجازه</w:t>
      </w:r>
      <w:r w:rsidRPr="0050273D">
        <w:rPr>
          <w:rFonts w:ascii="Calibri" w:eastAsia="Calibri" w:hAnsi="Calibri" w:cs="Arial"/>
          <w:sz w:val="20"/>
          <w:szCs w:val="20"/>
          <w:rtl/>
          <w:lang w:bidi="fa-IR"/>
        </w:rPr>
        <w:t xml:space="preserve">ی </w:t>
      </w:r>
      <w:proofErr w:type="spellStart"/>
      <w:r w:rsidRPr="0050273D">
        <w:rPr>
          <w:rFonts w:ascii="Calibri" w:eastAsia="Calibri" w:hAnsi="Calibri" w:cs="Arial"/>
          <w:lang w:bidi="fa-IR"/>
        </w:rPr>
        <w:t>linksruck</w:t>
      </w:r>
      <w:proofErr w:type="spellEnd"/>
      <w:r w:rsidRPr="0050273D">
        <w:rPr>
          <w:rFonts w:ascii="Calibri" w:eastAsia="Calibri" w:hAnsi="Calibri" w:cs="Arial"/>
          <w:lang w:bidi="fa-IR"/>
        </w:rPr>
        <w:t xml:space="preserve"> (Deutschland)</w:t>
      </w:r>
      <w:r w:rsidRPr="0050273D">
        <w:rPr>
          <w:rFonts w:ascii="Calibri" w:eastAsia="Calibri" w:hAnsi="Calibri" w:cs="Arial"/>
          <w:rtl/>
          <w:lang w:bidi="fa-IR"/>
        </w:rPr>
        <w:t xml:space="preserve"> در این کتاب چاپ شده است. </w:t>
      </w:r>
    </w:p>
    <w:p w:rsidR="0050273D" w:rsidRPr="0050273D" w:rsidRDefault="0050273D" w:rsidP="0050273D">
      <w:pPr>
        <w:suppressAutoHyphens/>
        <w:autoSpaceDN w:val="0"/>
        <w:bidi/>
        <w:spacing w:line="249" w:lineRule="auto"/>
        <w:jc w:val="both"/>
        <w:textAlignment w:val="baseline"/>
        <w:rPr>
          <w:rFonts w:ascii="Calibri" w:eastAsia="Calibri" w:hAnsi="Calibri" w:cs="Arial"/>
        </w:rPr>
      </w:pPr>
      <w:r w:rsidRPr="0050273D">
        <w:rPr>
          <w:rFonts w:ascii="Calibri" w:eastAsia="Calibri" w:hAnsi="Calibri" w:cs="Arial"/>
          <w:b/>
          <w:bCs/>
          <w:lang w:bidi="fa-IR"/>
        </w:rPr>
        <w:t>Ernst Mandel</w:t>
      </w:r>
      <w:r w:rsidRPr="0050273D">
        <w:rPr>
          <w:rFonts w:ascii="Calibri" w:eastAsia="Calibri" w:hAnsi="Calibri" w:cs="Arial"/>
          <w:b/>
          <w:bCs/>
          <w:rtl/>
          <w:lang w:bidi="fa-IR"/>
        </w:rPr>
        <w:t xml:space="preserve"> (1923-95): </w:t>
      </w:r>
      <w:r w:rsidRPr="0050273D">
        <w:rPr>
          <w:rFonts w:ascii="Calibri" w:eastAsia="Calibri" w:hAnsi="Calibri" w:cs="Arial"/>
          <w:rtl/>
          <w:lang w:bidi="fa-IR"/>
        </w:rPr>
        <w:t>او بعد از جنگ دوم جهانی با نفوذترین عضو انترناسیونال چهارم بود که توسط تروتسکی تأسیس شد. نوشته</w:t>
      </w:r>
      <w:r w:rsidRPr="0050273D">
        <w:rPr>
          <w:rFonts w:ascii="Calibri" w:eastAsia="Calibri" w:hAnsi="Calibri" w:cs="Arial"/>
          <w:sz w:val="20"/>
          <w:szCs w:val="20"/>
          <w:rtl/>
          <w:lang w:bidi="fa-IR"/>
        </w:rPr>
        <w:t xml:space="preserve">ی </w:t>
      </w:r>
      <w:r w:rsidRPr="0050273D">
        <w:rPr>
          <w:rFonts w:ascii="Calibri" w:eastAsia="Calibri" w:hAnsi="Calibri" w:cs="Arial"/>
          <w:rtl/>
          <w:lang w:bidi="fa-IR"/>
        </w:rPr>
        <w:t xml:space="preserve">او دراین کتاب </w:t>
      </w:r>
      <w:r w:rsidRPr="0050273D">
        <w:rPr>
          <w:rFonts w:ascii="Calibri" w:eastAsia="Calibri" w:hAnsi="Calibri" w:cs="Arial"/>
          <w:rtl/>
          <w:lang w:bidi="fa-IR"/>
        </w:rPr>
        <w:lastRenderedPageBreak/>
        <w:t xml:space="preserve">برگرفته از اثر او تحت عنوان </w:t>
      </w:r>
      <w:r w:rsidRPr="0050273D">
        <w:rPr>
          <w:rFonts w:ascii="Calibri" w:eastAsia="Calibri" w:hAnsi="Calibri" w:cs="Arial"/>
          <w:lang w:bidi="fa-IR"/>
        </w:rPr>
        <w:t>Revolutionärer Marxismus</w:t>
      </w:r>
      <w:r w:rsidRPr="0050273D">
        <w:rPr>
          <w:rFonts w:ascii="Calibri" w:eastAsia="Calibri" w:hAnsi="Calibri" w:cs="Arial"/>
          <w:rtl/>
          <w:lang w:bidi="fa-IR"/>
        </w:rPr>
        <w:t xml:space="preserve"> ترجمه</w:t>
      </w:r>
      <w:r w:rsidRPr="0050273D">
        <w:rPr>
          <w:rFonts w:ascii="Calibri" w:eastAsia="Calibri" w:hAnsi="Calibri" w:cs="Arial"/>
          <w:sz w:val="20"/>
          <w:szCs w:val="20"/>
          <w:rtl/>
          <w:lang w:bidi="fa-IR"/>
        </w:rPr>
        <w:t>ا</w:t>
      </w:r>
      <w:r w:rsidRPr="0050273D">
        <w:rPr>
          <w:rFonts w:ascii="Calibri" w:eastAsia="Calibri" w:hAnsi="Calibri" w:cs="Arial"/>
          <w:rtl/>
          <w:lang w:bidi="fa-IR"/>
        </w:rPr>
        <w:t xml:space="preserve">ی از </w:t>
      </w:r>
      <w:r w:rsidRPr="0050273D">
        <w:rPr>
          <w:rFonts w:ascii="Calibri" w:eastAsia="Calibri" w:hAnsi="Calibri" w:cs="Arial"/>
          <w:lang w:bidi="fa-IR"/>
        </w:rPr>
        <w:t xml:space="preserve">Willy </w:t>
      </w:r>
      <w:proofErr w:type="spellStart"/>
      <w:r w:rsidRPr="0050273D">
        <w:rPr>
          <w:rFonts w:ascii="Calibri" w:eastAsia="Calibri" w:hAnsi="Calibri" w:cs="Arial"/>
          <w:lang w:bidi="fa-IR"/>
        </w:rPr>
        <w:t>Boepple</w:t>
      </w:r>
      <w:proofErr w:type="spellEnd"/>
      <w:r w:rsidRPr="0050273D">
        <w:rPr>
          <w:rFonts w:ascii="Calibri" w:eastAsia="Calibri" w:hAnsi="Calibri" w:cs="Arial"/>
          <w:lang w:bidi="fa-IR"/>
        </w:rPr>
        <w:t xml:space="preserve">, Frankfurt am Main: </w:t>
      </w:r>
      <w:proofErr w:type="spellStart"/>
      <w:r w:rsidRPr="0050273D">
        <w:rPr>
          <w:rFonts w:ascii="Calibri" w:eastAsia="Calibri" w:hAnsi="Calibri" w:cs="Arial"/>
          <w:lang w:bidi="fa-IR"/>
        </w:rPr>
        <w:t>isp</w:t>
      </w:r>
      <w:proofErr w:type="spellEnd"/>
      <w:r w:rsidRPr="0050273D">
        <w:rPr>
          <w:rFonts w:ascii="Calibri" w:eastAsia="Calibri" w:hAnsi="Calibri" w:cs="Arial"/>
          <w:lang w:bidi="fa-IR"/>
        </w:rPr>
        <w:t>- Verlag, 1982</w:t>
      </w:r>
      <w:r w:rsidRPr="0050273D">
        <w:rPr>
          <w:rFonts w:ascii="Calibri" w:eastAsia="Calibri" w:hAnsi="Calibri" w:cs="Arial"/>
          <w:rtl/>
          <w:lang w:bidi="fa-IR"/>
        </w:rPr>
        <w:t>. است که با اجازه</w:t>
      </w:r>
      <w:r w:rsidRPr="0050273D">
        <w:rPr>
          <w:rFonts w:ascii="Calibri" w:eastAsia="Calibri" w:hAnsi="Calibri" w:cs="Arial"/>
          <w:sz w:val="20"/>
          <w:szCs w:val="20"/>
          <w:rtl/>
          <w:lang w:bidi="fa-IR"/>
        </w:rPr>
        <w:t xml:space="preserve">ی </w:t>
      </w:r>
      <w:r w:rsidRPr="0050273D">
        <w:rPr>
          <w:rFonts w:ascii="Calibri" w:eastAsia="Calibri" w:hAnsi="Calibri" w:cs="Arial"/>
          <w:rtl/>
          <w:lang w:bidi="fa-IR"/>
        </w:rPr>
        <w:t xml:space="preserve"> </w:t>
      </w:r>
      <w:r w:rsidRPr="0050273D">
        <w:rPr>
          <w:rFonts w:ascii="Calibri" w:eastAsia="Calibri" w:hAnsi="Calibri" w:cs="Arial"/>
          <w:lang w:bidi="fa-IR"/>
        </w:rPr>
        <w:t xml:space="preserve">Anne </w:t>
      </w:r>
      <w:proofErr w:type="spellStart"/>
      <w:r w:rsidRPr="0050273D">
        <w:rPr>
          <w:rFonts w:ascii="Calibri" w:eastAsia="Calibri" w:hAnsi="Calibri" w:cs="Arial"/>
          <w:lang w:bidi="fa-IR"/>
        </w:rPr>
        <w:t>Sprimont</w:t>
      </w:r>
      <w:proofErr w:type="spellEnd"/>
      <w:r w:rsidRPr="0050273D">
        <w:rPr>
          <w:rFonts w:ascii="Calibri" w:eastAsia="Calibri" w:hAnsi="Calibri" w:cs="Arial"/>
          <w:lang w:bidi="fa-IR"/>
        </w:rPr>
        <w:t xml:space="preserve"> Mandel (Brüssel)</w:t>
      </w:r>
      <w:r w:rsidRPr="0050273D">
        <w:rPr>
          <w:rFonts w:ascii="Calibri" w:eastAsia="Calibri" w:hAnsi="Calibri" w:cs="Arial"/>
          <w:rtl/>
          <w:lang w:bidi="fa-IR"/>
        </w:rPr>
        <w:t xml:space="preserve"> در این کتاب چاپ شده است.  </w:t>
      </w:r>
    </w:p>
    <w:p w:rsidR="0050273D" w:rsidRPr="0050273D" w:rsidRDefault="0050273D" w:rsidP="0050273D">
      <w:pPr>
        <w:suppressAutoHyphens/>
        <w:autoSpaceDN w:val="0"/>
        <w:bidi/>
        <w:spacing w:line="249" w:lineRule="auto"/>
        <w:jc w:val="both"/>
        <w:textAlignment w:val="baseline"/>
        <w:rPr>
          <w:rFonts w:ascii="Calibri" w:eastAsia="Calibri" w:hAnsi="Calibri" w:cs="Arial"/>
        </w:rPr>
      </w:pPr>
      <w:r w:rsidRPr="0050273D">
        <w:rPr>
          <w:rFonts w:ascii="Calibri" w:eastAsia="Calibri" w:hAnsi="Calibri" w:cs="Arial"/>
          <w:b/>
          <w:bCs/>
          <w:lang w:bidi="fa-IR"/>
        </w:rPr>
        <w:t xml:space="preserve">Hillel </w:t>
      </w:r>
      <w:proofErr w:type="spellStart"/>
      <w:r w:rsidRPr="0050273D">
        <w:rPr>
          <w:rFonts w:ascii="Calibri" w:eastAsia="Calibri" w:hAnsi="Calibri" w:cs="Arial"/>
          <w:b/>
          <w:bCs/>
          <w:lang w:bidi="fa-IR"/>
        </w:rPr>
        <w:t>Ticktin</w:t>
      </w:r>
      <w:proofErr w:type="spellEnd"/>
      <w:r w:rsidRPr="0050273D">
        <w:rPr>
          <w:rFonts w:ascii="Calibri" w:eastAsia="Calibri" w:hAnsi="Calibri" w:cs="Arial"/>
          <w:b/>
          <w:bCs/>
          <w:rtl/>
          <w:lang w:bidi="fa-IR"/>
        </w:rPr>
        <w:t xml:space="preserve"> (1937): </w:t>
      </w:r>
      <w:r w:rsidRPr="0050273D">
        <w:rPr>
          <w:rFonts w:ascii="Calibri" w:eastAsia="Calibri" w:hAnsi="Calibri" w:cs="Arial"/>
          <w:rtl/>
          <w:lang w:bidi="fa-IR"/>
        </w:rPr>
        <w:t>او در شهرهای کاپ، کی</w:t>
      </w:r>
      <w:r w:rsidRPr="0050273D">
        <w:rPr>
          <w:rFonts w:ascii="Calibri" w:eastAsia="Calibri" w:hAnsi="Calibri" w:cs="Arial"/>
          <w:sz w:val="20"/>
          <w:szCs w:val="20"/>
          <w:rtl/>
          <w:lang w:bidi="fa-IR"/>
        </w:rPr>
        <w:t>یف</w:t>
      </w:r>
      <w:r w:rsidRPr="0050273D">
        <w:rPr>
          <w:rFonts w:ascii="Calibri" w:eastAsia="Calibri" w:hAnsi="Calibri" w:cs="Arial"/>
          <w:rtl/>
          <w:lang w:bidi="fa-IR"/>
        </w:rPr>
        <w:t xml:space="preserve"> و مسکو تحصیل کرد. او از سال 1965 پروفسور پژوهش</w:t>
      </w:r>
      <w:r w:rsidRPr="0050273D">
        <w:rPr>
          <w:rFonts w:ascii="Calibri" w:eastAsia="Calibri" w:hAnsi="Calibri" w:cs="Arial"/>
          <w:sz w:val="20"/>
          <w:szCs w:val="20"/>
          <w:rtl/>
          <w:lang w:bidi="fa-IR"/>
        </w:rPr>
        <w:t>ها</w:t>
      </w:r>
      <w:r w:rsidRPr="0050273D">
        <w:rPr>
          <w:rFonts w:ascii="Calibri" w:eastAsia="Calibri" w:hAnsi="Calibri" w:cs="Arial"/>
          <w:rtl/>
          <w:lang w:bidi="fa-IR"/>
        </w:rPr>
        <w:t xml:space="preserve">ی مارکسیستی   در دانشگاه گلاسکو و رئیس </w:t>
      </w:r>
      <w:proofErr w:type="spellStart"/>
      <w:r w:rsidRPr="0050273D">
        <w:rPr>
          <w:rFonts w:ascii="Calibri" w:eastAsia="Calibri" w:hAnsi="Calibri" w:cs="Arial"/>
          <w:lang w:bidi="fa-IR"/>
        </w:rPr>
        <w:t>Centre</w:t>
      </w:r>
      <w:proofErr w:type="spellEnd"/>
      <w:r w:rsidRPr="0050273D">
        <w:rPr>
          <w:rFonts w:ascii="Calibri" w:eastAsia="Calibri" w:hAnsi="Calibri" w:cs="Arial"/>
          <w:lang w:bidi="fa-IR"/>
        </w:rPr>
        <w:t xml:space="preserve"> </w:t>
      </w:r>
      <w:proofErr w:type="spellStart"/>
      <w:r w:rsidRPr="0050273D">
        <w:rPr>
          <w:rFonts w:ascii="Calibri" w:eastAsia="Calibri" w:hAnsi="Calibri" w:cs="Arial"/>
          <w:lang w:bidi="fa-IR"/>
        </w:rPr>
        <w:t>for</w:t>
      </w:r>
      <w:proofErr w:type="spellEnd"/>
      <w:r w:rsidRPr="0050273D">
        <w:rPr>
          <w:rFonts w:ascii="Calibri" w:eastAsia="Calibri" w:hAnsi="Calibri" w:cs="Arial"/>
          <w:lang w:bidi="fa-IR"/>
        </w:rPr>
        <w:t xml:space="preserve"> </w:t>
      </w:r>
      <w:proofErr w:type="spellStart"/>
      <w:r w:rsidRPr="0050273D">
        <w:rPr>
          <w:rFonts w:ascii="Calibri" w:eastAsia="Calibri" w:hAnsi="Calibri" w:cs="Arial"/>
          <w:lang w:bidi="fa-IR"/>
        </w:rPr>
        <w:t>Socialist</w:t>
      </w:r>
      <w:proofErr w:type="spellEnd"/>
      <w:r w:rsidRPr="0050273D">
        <w:rPr>
          <w:rFonts w:ascii="Calibri" w:eastAsia="Calibri" w:hAnsi="Calibri" w:cs="Arial"/>
          <w:lang w:bidi="fa-IR"/>
        </w:rPr>
        <w:t xml:space="preserve"> Theory and </w:t>
      </w:r>
      <w:proofErr w:type="spellStart"/>
      <w:r w:rsidRPr="0050273D">
        <w:rPr>
          <w:rFonts w:ascii="Calibri" w:eastAsia="Calibri" w:hAnsi="Calibri" w:cs="Arial"/>
          <w:lang w:bidi="fa-IR"/>
        </w:rPr>
        <w:t>Movements</w:t>
      </w:r>
      <w:proofErr w:type="spellEnd"/>
      <w:r w:rsidRPr="0050273D">
        <w:rPr>
          <w:rFonts w:ascii="Calibri" w:eastAsia="Calibri" w:hAnsi="Calibri" w:cs="Arial"/>
          <w:rtl/>
          <w:lang w:bidi="fa-IR"/>
        </w:rPr>
        <w:t xml:space="preserve"> بود. نوشته</w:t>
      </w:r>
      <w:r w:rsidRPr="0050273D">
        <w:rPr>
          <w:rFonts w:ascii="Calibri" w:eastAsia="Calibri" w:hAnsi="Calibri" w:cs="Arial"/>
          <w:sz w:val="20"/>
          <w:szCs w:val="20"/>
          <w:rtl/>
          <w:lang w:bidi="fa-IR"/>
        </w:rPr>
        <w:t xml:space="preserve">ی </w:t>
      </w:r>
      <w:r w:rsidRPr="0050273D">
        <w:rPr>
          <w:rFonts w:ascii="Calibri" w:eastAsia="Calibri" w:hAnsi="Calibri" w:cs="Arial"/>
          <w:rtl/>
          <w:lang w:bidi="fa-IR"/>
        </w:rPr>
        <w:t xml:space="preserve">او در این کتاب برگرفته از اثر او </w:t>
      </w:r>
      <w:r w:rsidRPr="0050273D">
        <w:rPr>
          <w:rFonts w:ascii="Calibri" w:eastAsia="Calibri" w:hAnsi="Calibri" w:cs="Arial"/>
          <w:lang w:bidi="fa-IR"/>
        </w:rPr>
        <w:t>Planlose Wirtschaft. Zum Charakter der sowjetischen Gesellschaft</w:t>
      </w:r>
      <w:r w:rsidRPr="0050273D">
        <w:rPr>
          <w:rFonts w:ascii="Calibri" w:eastAsia="Calibri" w:hAnsi="Calibri" w:cs="Arial"/>
          <w:rtl/>
          <w:lang w:bidi="fa-IR"/>
        </w:rPr>
        <w:t xml:space="preserve"> با مقدمه</w:t>
      </w:r>
      <w:r w:rsidRPr="0050273D">
        <w:rPr>
          <w:rFonts w:ascii="Calibri" w:eastAsia="Calibri" w:hAnsi="Calibri" w:cs="Arial"/>
          <w:sz w:val="20"/>
          <w:szCs w:val="20"/>
          <w:rtl/>
          <w:lang w:bidi="fa-IR"/>
        </w:rPr>
        <w:t>ا</w:t>
      </w:r>
      <w:r w:rsidRPr="0050273D">
        <w:rPr>
          <w:rFonts w:ascii="Calibri" w:eastAsia="Calibri" w:hAnsi="Calibri" w:cs="Arial"/>
          <w:rtl/>
          <w:lang w:bidi="fa-IR"/>
        </w:rPr>
        <w:t xml:space="preserve">ی از </w:t>
      </w:r>
      <w:r w:rsidRPr="0050273D">
        <w:rPr>
          <w:rFonts w:ascii="Calibri" w:eastAsia="Calibri" w:hAnsi="Calibri" w:cs="Arial"/>
          <w:lang w:bidi="fa-IR"/>
        </w:rPr>
        <w:t>Fred Klinger; Hamburg: Junius Verlag, 1981, S. 1-28</w:t>
      </w:r>
      <w:r w:rsidRPr="0050273D">
        <w:rPr>
          <w:rFonts w:ascii="Calibri" w:eastAsia="Calibri" w:hAnsi="Calibri" w:cs="Arial"/>
          <w:rtl/>
          <w:lang w:bidi="fa-IR"/>
        </w:rPr>
        <w:t xml:space="preserve"> است که با </w:t>
      </w:r>
      <w:proofErr w:type="gramStart"/>
      <w:r w:rsidRPr="0050273D">
        <w:rPr>
          <w:rFonts w:ascii="Calibri" w:eastAsia="Calibri" w:hAnsi="Calibri" w:cs="Arial"/>
          <w:rtl/>
          <w:lang w:bidi="fa-IR"/>
        </w:rPr>
        <w:t>اجازه</w:t>
      </w:r>
      <w:r w:rsidRPr="0050273D">
        <w:rPr>
          <w:rFonts w:ascii="Calibri" w:eastAsia="Calibri" w:hAnsi="Calibri" w:cs="Arial"/>
          <w:sz w:val="20"/>
          <w:szCs w:val="20"/>
          <w:rtl/>
          <w:lang w:bidi="fa-IR"/>
        </w:rPr>
        <w:t xml:space="preserve">ی </w:t>
      </w:r>
      <w:r w:rsidRPr="0050273D">
        <w:rPr>
          <w:rFonts w:ascii="Calibri" w:eastAsia="Calibri" w:hAnsi="Calibri" w:cs="Arial"/>
          <w:rtl/>
          <w:lang w:bidi="fa-IR"/>
        </w:rPr>
        <w:t xml:space="preserve"> نویسنده</w:t>
      </w:r>
      <w:proofErr w:type="gramEnd"/>
      <w:r w:rsidRPr="0050273D">
        <w:rPr>
          <w:rFonts w:ascii="Calibri" w:eastAsia="Calibri" w:hAnsi="Calibri" w:cs="Arial"/>
          <w:rtl/>
          <w:lang w:bidi="fa-IR"/>
        </w:rPr>
        <w:t xml:space="preserve"> و انتشارات </w:t>
      </w:r>
      <w:r w:rsidRPr="0050273D">
        <w:rPr>
          <w:rFonts w:ascii="Calibri" w:eastAsia="Calibri" w:hAnsi="Calibri" w:cs="Arial"/>
          <w:lang w:bidi="fa-IR"/>
        </w:rPr>
        <w:t>Junius</w:t>
      </w:r>
      <w:r w:rsidRPr="0050273D">
        <w:rPr>
          <w:rFonts w:ascii="Calibri" w:eastAsia="Calibri" w:hAnsi="Calibri" w:cs="Arial"/>
          <w:rtl/>
          <w:lang w:bidi="fa-IR"/>
        </w:rPr>
        <w:t xml:space="preserve"> در این کتاب چاپ شده است.  </w:t>
      </w:r>
    </w:p>
    <w:p w:rsidR="0050273D" w:rsidRDefault="0050273D" w:rsidP="0050273D">
      <w:pPr>
        <w:suppressAutoHyphens/>
        <w:autoSpaceDN w:val="0"/>
        <w:bidi/>
        <w:spacing w:line="249" w:lineRule="auto"/>
        <w:jc w:val="both"/>
        <w:textAlignment w:val="baseline"/>
        <w:rPr>
          <w:rFonts w:ascii="Calibri" w:eastAsia="Calibri" w:hAnsi="Calibri" w:cs="Arial"/>
          <w:rtl/>
          <w:lang w:bidi="fa-IR"/>
        </w:rPr>
      </w:pPr>
      <w:r w:rsidRPr="0050273D">
        <w:rPr>
          <w:rFonts w:ascii="Calibri" w:eastAsia="Calibri" w:hAnsi="Calibri" w:cs="Arial"/>
          <w:b/>
          <w:bCs/>
          <w:lang w:bidi="fa-IR"/>
        </w:rPr>
        <w:t xml:space="preserve">Leon </w:t>
      </w:r>
      <w:proofErr w:type="spellStart"/>
      <w:r w:rsidRPr="0050273D">
        <w:rPr>
          <w:rFonts w:ascii="Calibri" w:eastAsia="Calibri" w:hAnsi="Calibri" w:cs="Arial"/>
          <w:b/>
          <w:bCs/>
          <w:lang w:bidi="fa-IR"/>
        </w:rPr>
        <w:t>Trozki</w:t>
      </w:r>
      <w:proofErr w:type="spellEnd"/>
      <w:r w:rsidRPr="0050273D">
        <w:rPr>
          <w:rFonts w:ascii="Calibri" w:eastAsia="Calibri" w:hAnsi="Calibri" w:cs="Arial"/>
          <w:b/>
          <w:bCs/>
          <w:rtl/>
          <w:lang w:bidi="fa-IR"/>
        </w:rPr>
        <w:t xml:space="preserve"> (1879-1940):</w:t>
      </w:r>
      <w:r w:rsidRPr="0050273D">
        <w:rPr>
          <w:rFonts w:ascii="Calibri" w:eastAsia="Calibri" w:hAnsi="Calibri" w:cs="Arial"/>
          <w:rtl/>
          <w:lang w:bidi="fa-IR"/>
        </w:rPr>
        <w:t xml:space="preserve"> انقلابی روس، همرزم و. ا. لنین، اولین کمیسار خلق برای سیاست خارجی اتحاد شوروی و مؤسس ارتش سرخ. در سال 1940 در مکزیک به دستور استالین به قتل رسید. نوشته</w:t>
      </w:r>
      <w:r w:rsidRPr="0050273D">
        <w:rPr>
          <w:rFonts w:ascii="Calibri" w:eastAsia="Calibri" w:hAnsi="Calibri" w:cs="Arial"/>
          <w:sz w:val="20"/>
          <w:szCs w:val="20"/>
          <w:rtl/>
          <w:lang w:bidi="fa-IR"/>
        </w:rPr>
        <w:t xml:space="preserve">ی </w:t>
      </w:r>
      <w:r w:rsidRPr="0050273D">
        <w:rPr>
          <w:rFonts w:ascii="Calibri" w:eastAsia="Calibri" w:hAnsi="Calibri" w:cs="Arial"/>
          <w:rtl/>
          <w:lang w:bidi="fa-IR"/>
        </w:rPr>
        <w:t xml:space="preserve">او در این کتاب برگرفته از </w:t>
      </w:r>
      <w:r w:rsidRPr="0050273D">
        <w:rPr>
          <w:rFonts w:ascii="Calibri" w:eastAsia="Calibri" w:hAnsi="Calibri" w:cs="Arial"/>
          <w:lang w:val="cs-CZ" w:bidi="fa-IR"/>
        </w:rPr>
        <w:t>Veratene Revolution, Z</w:t>
      </w:r>
      <w:proofErr w:type="spellStart"/>
      <w:r w:rsidRPr="0050273D">
        <w:rPr>
          <w:rFonts w:ascii="Calibri" w:eastAsia="Calibri" w:hAnsi="Calibri" w:cs="Arial"/>
          <w:lang w:bidi="fa-IR"/>
        </w:rPr>
        <w:t>ürich</w:t>
      </w:r>
      <w:proofErr w:type="spellEnd"/>
      <w:r w:rsidRPr="0050273D">
        <w:rPr>
          <w:rFonts w:ascii="Calibri" w:eastAsia="Calibri" w:hAnsi="Calibri" w:cs="Arial"/>
          <w:lang w:bidi="fa-IR"/>
        </w:rPr>
        <w:t>: Veritas 1957</w:t>
      </w:r>
      <w:r w:rsidRPr="0050273D">
        <w:rPr>
          <w:rFonts w:ascii="Calibri" w:eastAsia="Calibri" w:hAnsi="Calibri" w:cs="Arial"/>
          <w:rtl/>
          <w:lang w:bidi="fa-IR"/>
        </w:rPr>
        <w:t xml:space="preserve"> ترجمه</w:t>
      </w:r>
      <w:r w:rsidRPr="0050273D">
        <w:rPr>
          <w:rFonts w:ascii="Calibri" w:eastAsia="Calibri" w:hAnsi="Calibri" w:cs="Arial"/>
          <w:sz w:val="20"/>
          <w:szCs w:val="20"/>
          <w:rtl/>
          <w:lang w:bidi="fa-IR"/>
        </w:rPr>
        <w:t xml:space="preserve">ی </w:t>
      </w:r>
      <w:r w:rsidRPr="0050273D">
        <w:rPr>
          <w:rFonts w:ascii="Calibri" w:eastAsia="Calibri" w:hAnsi="Calibri" w:cs="Arial"/>
          <w:lang w:bidi="fa-IR"/>
        </w:rPr>
        <w:t>Walter Stehen</w:t>
      </w:r>
      <w:r w:rsidRPr="0050273D">
        <w:rPr>
          <w:rFonts w:ascii="Calibri" w:eastAsia="Calibri" w:hAnsi="Calibri" w:cs="Arial"/>
          <w:rtl/>
          <w:lang w:bidi="fa-IR"/>
        </w:rPr>
        <w:t xml:space="preserve">  است که در آن تغییرات جزئی صورت گرفته است. </w:t>
      </w:r>
    </w:p>
    <w:p w:rsidR="00503473" w:rsidRDefault="00503473" w:rsidP="00503473">
      <w:pPr>
        <w:suppressAutoHyphens/>
        <w:autoSpaceDN w:val="0"/>
        <w:bidi/>
        <w:spacing w:line="249" w:lineRule="auto"/>
        <w:jc w:val="both"/>
        <w:textAlignment w:val="baseline"/>
        <w:rPr>
          <w:rFonts w:ascii="Calibri" w:eastAsia="Calibri" w:hAnsi="Calibri" w:cs="Arial"/>
          <w:rtl/>
          <w:lang w:bidi="fa-IR"/>
        </w:rPr>
      </w:pPr>
    </w:p>
    <w:p w:rsidR="00503473" w:rsidRDefault="00503473" w:rsidP="00503473">
      <w:pPr>
        <w:suppressAutoHyphens/>
        <w:autoSpaceDN w:val="0"/>
        <w:bidi/>
        <w:spacing w:line="249" w:lineRule="auto"/>
        <w:jc w:val="both"/>
        <w:textAlignment w:val="baseline"/>
        <w:rPr>
          <w:rFonts w:ascii="Calibri" w:eastAsia="Calibri" w:hAnsi="Calibri" w:cs="Arial"/>
          <w:rtl/>
          <w:lang w:bidi="fa-IR"/>
        </w:rPr>
      </w:pPr>
    </w:p>
    <w:p w:rsidR="00503473" w:rsidRPr="00503473" w:rsidRDefault="00503473" w:rsidP="00503473">
      <w:pPr>
        <w:bidi/>
        <w:spacing w:line="276" w:lineRule="auto"/>
        <w:jc w:val="both"/>
        <w:rPr>
          <w:b/>
          <w:bCs/>
          <w:rtl/>
          <w:lang w:bidi="fa-IR"/>
        </w:rPr>
      </w:pPr>
      <w:r w:rsidRPr="00503473">
        <w:rPr>
          <w:rFonts w:hint="cs"/>
          <w:b/>
          <w:bCs/>
          <w:rtl/>
          <w:lang w:bidi="fa-IR"/>
        </w:rPr>
        <w:t>در مورد گردآورنده</w:t>
      </w:r>
      <w:r w:rsidRPr="00503473">
        <w:rPr>
          <w:rFonts w:hint="cs"/>
          <w:b/>
          <w:bCs/>
          <w:sz w:val="20"/>
          <w:szCs w:val="20"/>
          <w:rtl/>
          <w:lang w:bidi="fa-IR"/>
        </w:rPr>
        <w:t>ی</w:t>
      </w:r>
      <w:r w:rsidRPr="00503473">
        <w:rPr>
          <w:rFonts w:hint="cs"/>
          <w:b/>
          <w:bCs/>
          <w:rtl/>
          <w:lang w:bidi="fa-IR"/>
        </w:rPr>
        <w:t xml:space="preserve"> این کتاب:</w:t>
      </w:r>
    </w:p>
    <w:p w:rsidR="00503473" w:rsidRPr="00503473" w:rsidRDefault="00503473" w:rsidP="00503473">
      <w:pPr>
        <w:bidi/>
        <w:spacing w:line="276" w:lineRule="auto"/>
        <w:jc w:val="both"/>
        <w:rPr>
          <w:rtl/>
          <w:lang w:bidi="fa-IR"/>
        </w:rPr>
      </w:pPr>
      <w:r w:rsidRPr="00503473">
        <w:rPr>
          <w:rFonts w:hint="cs"/>
          <w:rtl/>
          <w:lang w:bidi="fa-IR"/>
        </w:rPr>
        <w:t>مارسل فن درلیندن (متولد 1952) رئیس انسیتوی بین</w:t>
      </w:r>
      <w:r w:rsidRPr="00503473">
        <w:rPr>
          <w:rFonts w:hint="cs"/>
          <w:sz w:val="20"/>
          <w:szCs w:val="20"/>
          <w:rtl/>
          <w:lang w:bidi="fa-IR"/>
        </w:rPr>
        <w:t>ا</w:t>
      </w:r>
      <w:r w:rsidRPr="00503473">
        <w:rPr>
          <w:rFonts w:hint="cs"/>
          <w:rtl/>
          <w:lang w:bidi="fa-IR"/>
        </w:rPr>
        <w:t>لمللی پژوهشی برای تاریخ اجتماعی و پروفسور تاریخچه</w:t>
      </w:r>
      <w:r w:rsidRPr="00503473">
        <w:rPr>
          <w:rFonts w:hint="cs"/>
          <w:sz w:val="20"/>
          <w:szCs w:val="20"/>
          <w:rtl/>
          <w:lang w:bidi="fa-IR"/>
        </w:rPr>
        <w:t xml:space="preserve">ی </w:t>
      </w:r>
      <w:r w:rsidRPr="00503473">
        <w:rPr>
          <w:rFonts w:hint="cs"/>
          <w:rtl/>
          <w:lang w:bidi="fa-IR"/>
        </w:rPr>
        <w:t>جنبش</w:t>
      </w:r>
      <w:r w:rsidRPr="00503473">
        <w:rPr>
          <w:rFonts w:hint="cs"/>
          <w:sz w:val="20"/>
          <w:szCs w:val="20"/>
          <w:rtl/>
          <w:lang w:bidi="fa-IR"/>
        </w:rPr>
        <w:t>ها</w:t>
      </w:r>
      <w:r w:rsidRPr="00503473">
        <w:rPr>
          <w:rFonts w:hint="cs"/>
          <w:rtl/>
          <w:lang w:bidi="fa-IR"/>
        </w:rPr>
        <w:t xml:space="preserve">ی اجتماعی در دانشگاه آمستردام، ناشر </w:t>
      </w:r>
      <w:r w:rsidRPr="00503473">
        <w:rPr>
          <w:lang w:bidi="fa-IR"/>
        </w:rPr>
        <w:t xml:space="preserve">der International Review </w:t>
      </w:r>
      <w:proofErr w:type="spellStart"/>
      <w:r w:rsidRPr="00503473">
        <w:rPr>
          <w:lang w:bidi="fa-IR"/>
        </w:rPr>
        <w:t>of</w:t>
      </w:r>
      <w:proofErr w:type="spellEnd"/>
      <w:r w:rsidRPr="00503473">
        <w:rPr>
          <w:lang w:bidi="fa-IR"/>
        </w:rPr>
        <w:t xml:space="preserve"> </w:t>
      </w:r>
      <w:proofErr w:type="spellStart"/>
      <w:r w:rsidRPr="00503473">
        <w:rPr>
          <w:lang w:bidi="fa-IR"/>
        </w:rPr>
        <w:t>Social</w:t>
      </w:r>
      <w:proofErr w:type="spellEnd"/>
      <w:r w:rsidRPr="00503473">
        <w:rPr>
          <w:lang w:bidi="fa-IR"/>
        </w:rPr>
        <w:t xml:space="preserve"> </w:t>
      </w:r>
      <w:proofErr w:type="spellStart"/>
      <w:r w:rsidRPr="00503473">
        <w:rPr>
          <w:lang w:bidi="fa-IR"/>
        </w:rPr>
        <w:t>History</w:t>
      </w:r>
      <w:proofErr w:type="spellEnd"/>
      <w:r w:rsidRPr="00503473">
        <w:rPr>
          <w:rFonts w:hint="cs"/>
          <w:rtl/>
          <w:lang w:bidi="fa-IR"/>
        </w:rPr>
        <w:t xml:space="preserve"> و از جمله ناشران </w:t>
      </w:r>
      <w:r w:rsidRPr="00503473">
        <w:rPr>
          <w:lang w:bidi="fa-IR"/>
        </w:rPr>
        <w:t>Sozial. Geschichte</w:t>
      </w:r>
      <w:r w:rsidRPr="00503473">
        <w:rPr>
          <w:rFonts w:hint="cs"/>
          <w:rtl/>
          <w:lang w:bidi="fa-IR"/>
        </w:rPr>
        <w:t xml:space="preserve"> است. علاوه بر این او کتاب</w:t>
      </w:r>
      <w:r w:rsidRPr="00503473">
        <w:rPr>
          <w:rFonts w:hint="cs"/>
          <w:sz w:val="20"/>
          <w:szCs w:val="20"/>
          <w:rtl/>
          <w:lang w:bidi="fa-IR"/>
        </w:rPr>
        <w:t>ها</w:t>
      </w:r>
      <w:r w:rsidRPr="00503473">
        <w:rPr>
          <w:rFonts w:hint="cs"/>
          <w:rtl/>
          <w:lang w:bidi="fa-IR"/>
        </w:rPr>
        <w:t xml:space="preserve"> و مقالات متعددی در باره</w:t>
      </w:r>
      <w:r w:rsidRPr="00503473">
        <w:rPr>
          <w:rFonts w:hint="cs"/>
          <w:sz w:val="20"/>
          <w:szCs w:val="20"/>
          <w:rtl/>
          <w:lang w:bidi="fa-IR"/>
        </w:rPr>
        <w:t xml:space="preserve">ی </w:t>
      </w:r>
      <w:r w:rsidRPr="00503473">
        <w:rPr>
          <w:rFonts w:hint="cs"/>
          <w:rtl/>
          <w:lang w:bidi="fa-IR"/>
        </w:rPr>
        <w:t>جنبش کارگری و تاریخچه</w:t>
      </w:r>
      <w:r w:rsidRPr="00503473">
        <w:rPr>
          <w:rFonts w:hint="cs"/>
          <w:sz w:val="20"/>
          <w:szCs w:val="20"/>
          <w:rtl/>
          <w:lang w:bidi="fa-IR"/>
        </w:rPr>
        <w:t xml:space="preserve">ی </w:t>
      </w:r>
      <w:r w:rsidRPr="00503473">
        <w:rPr>
          <w:rFonts w:hint="cs"/>
          <w:rtl/>
          <w:lang w:bidi="fa-IR"/>
        </w:rPr>
        <w:t xml:space="preserve">جریانات چپ تدوین کرده است. </w:t>
      </w:r>
    </w:p>
    <w:p w:rsidR="00503473" w:rsidRPr="0050273D" w:rsidRDefault="00503473" w:rsidP="00503473">
      <w:pPr>
        <w:suppressAutoHyphens/>
        <w:autoSpaceDN w:val="0"/>
        <w:bidi/>
        <w:spacing w:line="249" w:lineRule="auto"/>
        <w:jc w:val="both"/>
        <w:textAlignment w:val="baseline"/>
        <w:rPr>
          <w:rFonts w:ascii="Calibri" w:eastAsia="Calibri" w:hAnsi="Calibri" w:cs="Arial"/>
        </w:rPr>
      </w:pPr>
    </w:p>
    <w:p w:rsidR="0050273D" w:rsidRPr="0050273D" w:rsidRDefault="0050273D" w:rsidP="0050273D">
      <w:pPr>
        <w:suppressAutoHyphens/>
        <w:autoSpaceDN w:val="0"/>
        <w:bidi/>
        <w:spacing w:line="249" w:lineRule="auto"/>
        <w:jc w:val="both"/>
        <w:textAlignment w:val="baseline"/>
        <w:rPr>
          <w:rFonts w:ascii="Calibri" w:eastAsia="Calibri" w:hAnsi="Calibri" w:cs="Arial"/>
          <w:lang w:val="cs-CZ" w:bidi="fa-IR"/>
        </w:rPr>
      </w:pPr>
    </w:p>
    <w:p w:rsidR="0050273D" w:rsidRPr="0050273D" w:rsidRDefault="0050273D" w:rsidP="0050273D">
      <w:pPr>
        <w:suppressAutoHyphens/>
        <w:autoSpaceDN w:val="0"/>
        <w:bidi/>
        <w:spacing w:line="249" w:lineRule="auto"/>
        <w:jc w:val="both"/>
        <w:textAlignment w:val="baseline"/>
        <w:rPr>
          <w:rFonts w:ascii="Calibri" w:eastAsia="Calibri" w:hAnsi="Calibri" w:cs="Arial"/>
          <w:sz w:val="20"/>
          <w:szCs w:val="20"/>
          <w:lang w:bidi="fa-IR"/>
        </w:rPr>
      </w:pPr>
    </w:p>
    <w:p w:rsidR="0050273D" w:rsidRPr="0050273D" w:rsidRDefault="0050273D" w:rsidP="0050273D">
      <w:pPr>
        <w:suppressAutoHyphens/>
        <w:autoSpaceDN w:val="0"/>
        <w:bidi/>
        <w:spacing w:line="249" w:lineRule="auto"/>
        <w:jc w:val="both"/>
        <w:textAlignment w:val="baseline"/>
        <w:rPr>
          <w:rFonts w:ascii="Calibri" w:eastAsia="Calibri" w:hAnsi="Calibri" w:cs="Arial"/>
          <w:lang w:bidi="fa-IR"/>
        </w:rPr>
      </w:pPr>
    </w:p>
    <w:p w:rsidR="0050273D" w:rsidRPr="0050273D" w:rsidRDefault="0050273D" w:rsidP="0050273D">
      <w:pPr>
        <w:suppressAutoHyphens/>
        <w:autoSpaceDN w:val="0"/>
        <w:bidi/>
        <w:spacing w:line="249" w:lineRule="auto"/>
        <w:jc w:val="both"/>
        <w:textAlignment w:val="baseline"/>
        <w:rPr>
          <w:rFonts w:ascii="Calibri" w:eastAsia="Calibri" w:hAnsi="Calibri" w:cs="Arial"/>
          <w:b/>
          <w:bCs/>
          <w:lang w:bidi="fa-IR"/>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Pr="00140BE3" w:rsidRDefault="0050273D" w:rsidP="0050273D">
      <w:pPr>
        <w:bidi/>
        <w:spacing w:line="276" w:lineRule="auto"/>
        <w:jc w:val="both"/>
        <w:rPr>
          <w:b/>
          <w:bCs/>
          <w:sz w:val="40"/>
          <w:szCs w:val="40"/>
          <w:rtl/>
          <w:lang w:bidi="fa-IR"/>
        </w:rPr>
      </w:pPr>
      <w:r w:rsidRPr="00140BE3">
        <w:rPr>
          <w:rFonts w:hint="cs"/>
          <w:b/>
          <w:bCs/>
          <w:sz w:val="40"/>
          <w:szCs w:val="40"/>
          <w:rtl/>
          <w:lang w:bidi="fa-IR"/>
        </w:rPr>
        <w:t>نمایه</w:t>
      </w:r>
      <w:r w:rsidR="00140BE3">
        <w:rPr>
          <w:rFonts w:hint="cs"/>
          <w:b/>
          <w:bCs/>
          <w:sz w:val="40"/>
          <w:szCs w:val="40"/>
          <w:rtl/>
          <w:lang w:bidi="fa-IR"/>
        </w:rPr>
        <w:t>‌</w:t>
      </w:r>
      <w:r w:rsidRPr="00140BE3">
        <w:rPr>
          <w:rFonts w:hint="cs"/>
          <w:b/>
          <w:bCs/>
          <w:sz w:val="40"/>
          <w:szCs w:val="40"/>
          <w:rtl/>
          <w:lang w:bidi="fa-IR"/>
        </w:rPr>
        <w:t>ی اشخاص</w:t>
      </w:r>
    </w:p>
    <w:p w:rsidR="0050273D" w:rsidRPr="0050273D" w:rsidRDefault="0050273D" w:rsidP="0050273D">
      <w:pPr>
        <w:bidi/>
        <w:spacing w:line="276" w:lineRule="auto"/>
        <w:jc w:val="both"/>
        <w:rPr>
          <w:lang w:bidi="fa-IR"/>
        </w:rPr>
      </w:pPr>
      <w:r w:rsidRPr="0050273D">
        <w:rPr>
          <w:b/>
          <w:bCs/>
          <w:lang w:bidi="fa-IR"/>
        </w:rPr>
        <w:t>Baran, Paul A. (1910-64)</w:t>
      </w:r>
      <w:r w:rsidRPr="0050273D">
        <w:rPr>
          <w:rFonts w:hint="cs"/>
          <w:b/>
          <w:bCs/>
          <w:rtl/>
          <w:lang w:bidi="fa-IR"/>
        </w:rPr>
        <w:t xml:space="preserve">: </w:t>
      </w:r>
      <w:r w:rsidRPr="0050273D">
        <w:rPr>
          <w:rFonts w:hint="cs"/>
          <w:rtl/>
          <w:lang w:bidi="fa-IR"/>
        </w:rPr>
        <w:t xml:space="preserve">مارکسیست آمریکایی. از جمله آثار او اقتصاد سیاسی رشد اقتصادی، </w:t>
      </w:r>
      <w:r w:rsidRPr="0050273D">
        <w:rPr>
          <w:lang w:bidi="fa-IR"/>
        </w:rPr>
        <w:t>Neuwied 1966</w:t>
      </w:r>
      <w:r w:rsidRPr="0050273D">
        <w:rPr>
          <w:rFonts w:hint="cs"/>
          <w:rtl/>
          <w:lang w:bidi="fa-IR"/>
        </w:rPr>
        <w:t>، و سرمایه</w:t>
      </w:r>
      <w:r w:rsidRPr="0050273D">
        <w:rPr>
          <w:rFonts w:hint="cs"/>
          <w:sz w:val="20"/>
          <w:szCs w:val="20"/>
          <w:rtl/>
          <w:lang w:bidi="fa-IR"/>
        </w:rPr>
        <w:t>د</w:t>
      </w:r>
      <w:r w:rsidRPr="0050273D">
        <w:rPr>
          <w:rFonts w:hint="cs"/>
          <w:rtl/>
          <w:lang w:bidi="fa-IR"/>
        </w:rPr>
        <w:t>اری انحصاری (نوشته</w:t>
      </w:r>
      <w:r w:rsidRPr="0050273D">
        <w:rPr>
          <w:rFonts w:hint="cs"/>
          <w:sz w:val="20"/>
          <w:szCs w:val="20"/>
          <w:rtl/>
          <w:lang w:bidi="fa-IR"/>
        </w:rPr>
        <w:t xml:space="preserve">ی </w:t>
      </w:r>
      <w:r w:rsidRPr="0050273D">
        <w:rPr>
          <w:rFonts w:hint="cs"/>
          <w:rtl/>
          <w:lang w:bidi="fa-IR"/>
        </w:rPr>
        <w:t>مشترک با پول سوئیزی). مقاله</w:t>
      </w:r>
      <w:r w:rsidRPr="0050273D">
        <w:rPr>
          <w:rFonts w:hint="cs"/>
          <w:sz w:val="20"/>
          <w:szCs w:val="20"/>
          <w:rtl/>
          <w:lang w:bidi="fa-IR"/>
        </w:rPr>
        <w:t>ا</w:t>
      </w:r>
      <w:r w:rsidRPr="0050273D">
        <w:rPr>
          <w:rFonts w:hint="cs"/>
          <w:rtl/>
          <w:lang w:bidi="fa-IR"/>
        </w:rPr>
        <w:t>یی در باره</w:t>
      </w:r>
      <w:r w:rsidRPr="0050273D">
        <w:rPr>
          <w:rFonts w:hint="cs"/>
          <w:sz w:val="20"/>
          <w:szCs w:val="20"/>
          <w:rtl/>
          <w:lang w:bidi="fa-IR"/>
        </w:rPr>
        <w:t xml:space="preserve">ی </w:t>
      </w:r>
      <w:r w:rsidRPr="0050273D">
        <w:rPr>
          <w:rFonts w:hint="cs"/>
          <w:rtl/>
          <w:lang w:bidi="fa-IR"/>
        </w:rPr>
        <w:t xml:space="preserve">ساختار اقتصادی ـ اجتماعی آمریکا، </w:t>
      </w:r>
      <w:proofErr w:type="spellStart"/>
      <w:r w:rsidRPr="0050273D">
        <w:rPr>
          <w:lang w:bidi="fa-IR"/>
        </w:rPr>
        <w:t>Fankfurt</w:t>
      </w:r>
      <w:proofErr w:type="spellEnd"/>
      <w:r w:rsidRPr="0050273D">
        <w:rPr>
          <w:lang w:bidi="fa-IR"/>
        </w:rPr>
        <w:t xml:space="preserve"> am </w:t>
      </w:r>
      <w:proofErr w:type="spellStart"/>
      <w:r w:rsidRPr="0050273D">
        <w:rPr>
          <w:lang w:bidi="fa-IR"/>
        </w:rPr>
        <w:t>Mein</w:t>
      </w:r>
      <w:proofErr w:type="spellEnd"/>
      <w:r w:rsidRPr="0050273D">
        <w:rPr>
          <w:lang w:bidi="fa-IR"/>
        </w:rPr>
        <w:t xml:space="preserve"> (1973)</w:t>
      </w:r>
      <w:r w:rsidRPr="0050273D">
        <w:rPr>
          <w:rFonts w:hint="cs"/>
          <w:rtl/>
          <w:lang w:bidi="fa-IR"/>
        </w:rPr>
        <w:t xml:space="preserve"> هستند. </w:t>
      </w:r>
    </w:p>
    <w:p w:rsidR="0050273D" w:rsidRPr="0050273D" w:rsidRDefault="0050273D" w:rsidP="0050273D">
      <w:pPr>
        <w:bidi/>
        <w:spacing w:line="276" w:lineRule="auto"/>
        <w:jc w:val="both"/>
        <w:rPr>
          <w:rtl/>
          <w:lang w:bidi="fa-IR"/>
        </w:rPr>
      </w:pPr>
      <w:r w:rsidRPr="0050273D">
        <w:rPr>
          <w:b/>
          <w:bCs/>
          <w:lang w:bidi="fa-IR"/>
        </w:rPr>
        <w:t>Bettelheim, Charles (1913-2006)</w:t>
      </w:r>
      <w:r w:rsidRPr="0050273D">
        <w:rPr>
          <w:rFonts w:hint="cs"/>
          <w:b/>
          <w:bCs/>
          <w:rtl/>
          <w:lang w:bidi="fa-IR"/>
        </w:rPr>
        <w:t xml:space="preserve">: </w:t>
      </w:r>
      <w:r w:rsidRPr="0050273D">
        <w:rPr>
          <w:rFonts w:hint="cs"/>
          <w:rtl/>
          <w:lang w:bidi="fa-IR"/>
        </w:rPr>
        <w:t>اقتصاددان مارکسیست فرانسوی، او هم</w:t>
      </w:r>
      <w:r w:rsidRPr="0050273D">
        <w:rPr>
          <w:rFonts w:hint="cs"/>
          <w:sz w:val="20"/>
          <w:szCs w:val="20"/>
          <w:rtl/>
          <w:lang w:bidi="fa-IR"/>
        </w:rPr>
        <w:t>چنین</w:t>
      </w:r>
      <w:r w:rsidRPr="0050273D">
        <w:rPr>
          <w:rFonts w:hint="cs"/>
          <w:rtl/>
          <w:lang w:bidi="fa-IR"/>
        </w:rPr>
        <w:t xml:space="preserve"> مشاور چه گوارا نیز بود. از جمله آثار منتشر شده از او تئوری و پراکسیس برنامه</w:t>
      </w:r>
      <w:r w:rsidRPr="0050273D">
        <w:rPr>
          <w:rFonts w:hint="cs"/>
          <w:sz w:val="20"/>
          <w:szCs w:val="20"/>
          <w:rtl/>
          <w:lang w:bidi="fa-IR"/>
        </w:rPr>
        <w:t>ر</w:t>
      </w:r>
      <w:r w:rsidRPr="0050273D">
        <w:rPr>
          <w:rFonts w:hint="cs"/>
          <w:rtl/>
          <w:lang w:bidi="fa-IR"/>
        </w:rPr>
        <w:t>یزی سوسیالیستی، مونیخ 1971، اقتصاد آلمان در دوران سوسیال ـ ناسیونالیسم، مونیخ 19174، مسائلی در مورد چین پس از مرگ مائو تسه ـ تونک برلن ـ غربی 1978 است.</w:t>
      </w:r>
    </w:p>
    <w:p w:rsidR="0050273D" w:rsidRPr="0050273D" w:rsidRDefault="0050273D" w:rsidP="0050273D">
      <w:pPr>
        <w:bidi/>
        <w:spacing w:line="276" w:lineRule="auto"/>
        <w:jc w:val="both"/>
        <w:rPr>
          <w:rtl/>
          <w:lang w:bidi="fa-IR"/>
        </w:rPr>
      </w:pPr>
      <w:r w:rsidRPr="0050273D">
        <w:rPr>
          <w:b/>
          <w:bCs/>
          <w:lang w:bidi="fa-IR"/>
        </w:rPr>
        <w:t>Blum, Léon (1872- 1950)</w:t>
      </w:r>
      <w:r w:rsidRPr="0050273D">
        <w:rPr>
          <w:rFonts w:hint="cs"/>
          <w:b/>
          <w:bCs/>
          <w:rtl/>
          <w:lang w:bidi="fa-IR"/>
        </w:rPr>
        <w:t xml:space="preserve">: </w:t>
      </w:r>
      <w:r w:rsidRPr="0050273D">
        <w:rPr>
          <w:rFonts w:hint="cs"/>
          <w:rtl/>
          <w:lang w:bidi="fa-IR"/>
        </w:rPr>
        <w:t xml:space="preserve">سوسیالیست فرانسوی، صدراعظم فرانسه از 38 ـ 1936. </w:t>
      </w:r>
    </w:p>
    <w:p w:rsidR="0050273D" w:rsidRPr="0050273D" w:rsidRDefault="0050273D" w:rsidP="0050273D">
      <w:pPr>
        <w:bidi/>
        <w:spacing w:line="276" w:lineRule="auto"/>
        <w:jc w:val="both"/>
        <w:rPr>
          <w:lang w:bidi="fa-IR"/>
        </w:rPr>
      </w:pPr>
      <w:r w:rsidRPr="0050273D">
        <w:rPr>
          <w:b/>
          <w:bCs/>
          <w:lang w:bidi="fa-IR"/>
        </w:rPr>
        <w:t>Breschnew Leonid (1906-82)</w:t>
      </w:r>
      <w:r w:rsidRPr="0050273D">
        <w:rPr>
          <w:rFonts w:hint="cs"/>
          <w:b/>
          <w:bCs/>
          <w:rtl/>
          <w:lang w:bidi="fa-IR"/>
        </w:rPr>
        <w:t>:</w:t>
      </w:r>
      <w:r w:rsidRPr="0050273D">
        <w:rPr>
          <w:rFonts w:hint="cs"/>
          <w:rtl/>
          <w:lang w:bidi="fa-IR"/>
        </w:rPr>
        <w:t xml:space="preserve"> رهبر حزب کمونیست اتحاد شوروی 82 ـ 1964.</w:t>
      </w:r>
    </w:p>
    <w:p w:rsidR="0050273D" w:rsidRPr="0050273D" w:rsidRDefault="0050273D" w:rsidP="0050273D">
      <w:pPr>
        <w:bidi/>
        <w:spacing w:line="276" w:lineRule="auto"/>
        <w:jc w:val="both"/>
        <w:rPr>
          <w:rtl/>
          <w:lang w:bidi="fa-IR"/>
        </w:rPr>
      </w:pPr>
      <w:r w:rsidRPr="0050273D">
        <w:rPr>
          <w:b/>
          <w:bCs/>
          <w:lang w:val="cs-CZ" w:bidi="fa-IR"/>
        </w:rPr>
        <w:t xml:space="preserve">Bucharin, Nikolai </w:t>
      </w:r>
      <w:r w:rsidRPr="0050273D">
        <w:rPr>
          <w:b/>
          <w:bCs/>
          <w:lang w:bidi="fa-IR"/>
        </w:rPr>
        <w:t>(1888-1938)</w:t>
      </w:r>
      <w:r w:rsidRPr="0050273D">
        <w:rPr>
          <w:rFonts w:hint="cs"/>
          <w:b/>
          <w:bCs/>
          <w:rtl/>
          <w:lang w:bidi="fa-IR"/>
        </w:rPr>
        <w:t>:</w:t>
      </w:r>
      <w:r w:rsidRPr="0050273D">
        <w:rPr>
          <w:rFonts w:hint="cs"/>
          <w:rtl/>
          <w:lang w:bidi="fa-IR"/>
        </w:rPr>
        <w:t xml:space="preserve"> سیاست</w:t>
      </w:r>
      <w:r w:rsidRPr="0050273D">
        <w:rPr>
          <w:rFonts w:hint="cs"/>
          <w:sz w:val="20"/>
          <w:szCs w:val="20"/>
          <w:rtl/>
          <w:lang w:bidi="fa-IR"/>
        </w:rPr>
        <w:t>مد</w:t>
      </w:r>
      <w:r w:rsidRPr="0050273D">
        <w:rPr>
          <w:rFonts w:hint="cs"/>
          <w:rtl/>
          <w:lang w:bidi="fa-IR"/>
        </w:rPr>
        <w:t>ار بلشویک، اقتصاددان و فیلسوف. او در سال</w:t>
      </w:r>
      <w:r w:rsidRPr="0050273D">
        <w:rPr>
          <w:rFonts w:hint="cs"/>
          <w:sz w:val="20"/>
          <w:szCs w:val="20"/>
          <w:rtl/>
          <w:lang w:bidi="fa-IR"/>
        </w:rPr>
        <w:t>ها</w:t>
      </w:r>
      <w:r w:rsidRPr="0050273D">
        <w:rPr>
          <w:rFonts w:hint="cs"/>
          <w:rtl/>
          <w:lang w:bidi="fa-IR"/>
        </w:rPr>
        <w:t>ی 1920 از این نظر دفاع می</w:t>
      </w:r>
      <w:r w:rsidRPr="0050273D">
        <w:rPr>
          <w:rFonts w:hint="cs"/>
          <w:sz w:val="20"/>
          <w:szCs w:val="20"/>
          <w:rtl/>
          <w:lang w:bidi="fa-IR"/>
        </w:rPr>
        <w:t>کر</w:t>
      </w:r>
      <w:r w:rsidRPr="0050273D">
        <w:rPr>
          <w:rFonts w:hint="cs"/>
          <w:rtl/>
          <w:lang w:bidi="fa-IR"/>
        </w:rPr>
        <w:t xml:space="preserve">د که امکان برقراری </w:t>
      </w:r>
      <w:r w:rsidRPr="0050273D">
        <w:rPr>
          <w:rFonts w:hint="cs"/>
          <w:rtl/>
          <w:lang w:bidi="fa-IR"/>
        </w:rPr>
        <w:lastRenderedPageBreak/>
        <w:t>سوسیالیسم در یک کشور (در اتحاد شوروی منزوی شده) وجود دارد. او به دستور استالین به قتل رسید.</w:t>
      </w:r>
    </w:p>
    <w:p w:rsidR="0050273D" w:rsidRPr="0050273D" w:rsidRDefault="0050273D" w:rsidP="0050273D">
      <w:pPr>
        <w:bidi/>
        <w:spacing w:line="276" w:lineRule="auto"/>
        <w:jc w:val="both"/>
        <w:rPr>
          <w:rtl/>
          <w:lang w:bidi="fa-IR"/>
        </w:rPr>
      </w:pPr>
      <w:r w:rsidRPr="0050273D">
        <w:rPr>
          <w:rFonts w:hint="cs"/>
          <w:rtl/>
          <w:lang w:bidi="fa-IR"/>
        </w:rPr>
        <w:t xml:space="preserve"> </w:t>
      </w:r>
      <w:proofErr w:type="spellStart"/>
      <w:r w:rsidRPr="0050273D">
        <w:rPr>
          <w:b/>
          <w:bCs/>
          <w:lang w:bidi="fa-IR"/>
        </w:rPr>
        <w:t>Chruchtschow</w:t>
      </w:r>
      <w:proofErr w:type="spellEnd"/>
      <w:r w:rsidRPr="0050273D">
        <w:rPr>
          <w:b/>
          <w:bCs/>
          <w:lang w:bidi="fa-IR"/>
        </w:rPr>
        <w:t xml:space="preserve">, </w:t>
      </w:r>
      <w:proofErr w:type="gramStart"/>
      <w:r w:rsidRPr="0050273D">
        <w:rPr>
          <w:b/>
          <w:bCs/>
          <w:lang w:bidi="fa-IR"/>
        </w:rPr>
        <w:t>Nikita(</w:t>
      </w:r>
      <w:proofErr w:type="gramEnd"/>
      <w:r w:rsidRPr="0050273D">
        <w:rPr>
          <w:b/>
          <w:bCs/>
          <w:lang w:bidi="fa-IR"/>
        </w:rPr>
        <w:t>1894-1971)</w:t>
      </w:r>
      <w:r w:rsidRPr="0050273D">
        <w:rPr>
          <w:rFonts w:hint="cs"/>
          <w:b/>
          <w:bCs/>
          <w:rtl/>
          <w:lang w:bidi="fa-IR"/>
        </w:rPr>
        <w:t xml:space="preserve">: </w:t>
      </w:r>
      <w:r w:rsidRPr="0050273D">
        <w:rPr>
          <w:rFonts w:hint="cs"/>
          <w:rtl/>
          <w:lang w:bidi="fa-IR"/>
        </w:rPr>
        <w:t>از سال 1953 تا 1964 رهبر حزب کمونیست اتحاد شوروی بود. او محرک جنبش استالین</w:t>
      </w:r>
      <w:r w:rsidRPr="0050273D">
        <w:rPr>
          <w:rFonts w:hint="cs"/>
          <w:sz w:val="20"/>
          <w:szCs w:val="20"/>
          <w:rtl/>
          <w:lang w:bidi="fa-IR"/>
        </w:rPr>
        <w:t>ز</w:t>
      </w:r>
      <w:r w:rsidRPr="0050273D">
        <w:rPr>
          <w:rFonts w:hint="cs"/>
          <w:rtl/>
          <w:lang w:bidi="fa-IR"/>
        </w:rPr>
        <w:t>دایی بود و  وجود اردوگاه</w:t>
      </w:r>
      <w:r w:rsidRPr="0050273D">
        <w:rPr>
          <w:rFonts w:hint="cs"/>
          <w:sz w:val="20"/>
          <w:szCs w:val="20"/>
          <w:rtl/>
          <w:lang w:bidi="fa-IR"/>
        </w:rPr>
        <w:t>ها</w:t>
      </w:r>
      <w:r w:rsidRPr="0050273D">
        <w:rPr>
          <w:rFonts w:hint="cs"/>
          <w:rtl/>
          <w:lang w:bidi="fa-IR"/>
        </w:rPr>
        <w:t>ی کار اجباری کولاک</w:t>
      </w:r>
      <w:r w:rsidRPr="0050273D">
        <w:rPr>
          <w:rFonts w:hint="cs"/>
          <w:sz w:val="20"/>
          <w:szCs w:val="20"/>
          <w:rtl/>
          <w:lang w:bidi="fa-IR"/>
        </w:rPr>
        <w:t>ها</w:t>
      </w:r>
      <w:r w:rsidRPr="0050273D">
        <w:rPr>
          <w:rFonts w:hint="cs"/>
          <w:rtl/>
          <w:lang w:bidi="fa-IR"/>
        </w:rPr>
        <w:t xml:space="preserve"> و سرکوب قیام مردم مجارستان در سال 1956 را علنی کرد.</w:t>
      </w:r>
    </w:p>
    <w:p w:rsidR="0050273D" w:rsidRPr="0050273D" w:rsidRDefault="0050273D" w:rsidP="0050273D">
      <w:pPr>
        <w:bidi/>
        <w:spacing w:line="276" w:lineRule="auto"/>
        <w:jc w:val="both"/>
        <w:rPr>
          <w:rtl/>
          <w:lang w:bidi="fa-IR"/>
        </w:rPr>
      </w:pPr>
      <w:r w:rsidRPr="0050273D">
        <w:rPr>
          <w:b/>
          <w:bCs/>
          <w:lang w:val="cs-CZ" w:bidi="fa-IR"/>
        </w:rPr>
        <w:t xml:space="preserve">Kossygin, Alexei </w:t>
      </w:r>
      <w:r w:rsidRPr="0050273D">
        <w:rPr>
          <w:b/>
          <w:bCs/>
          <w:lang w:bidi="fa-IR"/>
        </w:rPr>
        <w:t>(1904-80)</w:t>
      </w:r>
      <w:r w:rsidRPr="0050273D">
        <w:rPr>
          <w:rFonts w:hint="cs"/>
          <w:b/>
          <w:bCs/>
          <w:rtl/>
          <w:lang w:bidi="fa-IR"/>
        </w:rPr>
        <w:t>:</w:t>
      </w:r>
      <w:r w:rsidRPr="0050273D">
        <w:rPr>
          <w:rFonts w:hint="cs"/>
          <w:rtl/>
          <w:lang w:bidi="fa-IR"/>
        </w:rPr>
        <w:t xml:space="preserve"> بعد از برکناری خروشچف (1964) تا زمان مرگش دبیر اول شورای وزیران اتحاد شوروی و یکی از رهبران ا.ج.ش. در کنار برژنف.</w:t>
      </w:r>
    </w:p>
    <w:p w:rsidR="0050273D" w:rsidRPr="0050273D" w:rsidRDefault="0050273D" w:rsidP="0050273D">
      <w:pPr>
        <w:bidi/>
        <w:spacing w:line="276" w:lineRule="auto"/>
        <w:jc w:val="both"/>
        <w:rPr>
          <w:rtl/>
          <w:lang w:bidi="fa-IR"/>
        </w:rPr>
      </w:pPr>
      <w:r w:rsidRPr="0050273D">
        <w:rPr>
          <w:b/>
          <w:bCs/>
          <w:lang w:bidi="fa-IR"/>
        </w:rPr>
        <w:t>Kuron, Jacek (1934-2004)</w:t>
      </w:r>
      <w:r w:rsidRPr="0050273D">
        <w:rPr>
          <w:rFonts w:hint="cs"/>
          <w:b/>
          <w:bCs/>
          <w:rtl/>
          <w:lang w:bidi="fa-IR"/>
        </w:rPr>
        <w:t xml:space="preserve">: </w:t>
      </w:r>
      <w:r w:rsidRPr="0050273D">
        <w:rPr>
          <w:rFonts w:hint="cs"/>
          <w:rtl/>
          <w:lang w:bidi="fa-IR"/>
        </w:rPr>
        <w:t xml:space="preserve">کمونیست دگراندیش لهستانی، در سال 1964 به دلیل نوشتن </w:t>
      </w:r>
      <w:proofErr w:type="gramStart"/>
      <w:r w:rsidRPr="0050273D">
        <w:rPr>
          <w:rFonts w:hint="cs"/>
          <w:rtl/>
          <w:lang w:bidi="fa-IR"/>
        </w:rPr>
        <w:t>نامه</w:t>
      </w:r>
      <w:r w:rsidRPr="0050273D">
        <w:rPr>
          <w:rFonts w:hint="cs"/>
          <w:sz w:val="20"/>
          <w:szCs w:val="20"/>
          <w:rtl/>
          <w:lang w:bidi="fa-IR"/>
        </w:rPr>
        <w:t xml:space="preserve">ی </w:t>
      </w:r>
      <w:r w:rsidRPr="0050273D">
        <w:rPr>
          <w:rFonts w:hint="cs"/>
          <w:rtl/>
          <w:lang w:bidi="fa-IR"/>
        </w:rPr>
        <w:t xml:space="preserve"> سرگشاده</w:t>
      </w:r>
      <w:r w:rsidRPr="0050273D">
        <w:rPr>
          <w:rFonts w:hint="cs"/>
          <w:sz w:val="20"/>
          <w:szCs w:val="20"/>
          <w:rtl/>
          <w:lang w:bidi="fa-IR"/>
        </w:rPr>
        <w:t>ی</w:t>
      </w:r>
      <w:proofErr w:type="gramEnd"/>
      <w:r w:rsidRPr="0050273D">
        <w:rPr>
          <w:rFonts w:hint="cs"/>
          <w:rtl/>
          <w:lang w:bidi="fa-IR"/>
        </w:rPr>
        <w:t xml:space="preserve"> مشترکی با کارول مودزلوفسکی (سوسیالیسم انحصاری) به حزب کارگران متحد لهستان از این حزب اخراج شد.</w:t>
      </w:r>
    </w:p>
    <w:p w:rsidR="0050273D" w:rsidRPr="0050273D" w:rsidRDefault="0050273D" w:rsidP="0050273D">
      <w:pPr>
        <w:bidi/>
        <w:spacing w:line="276" w:lineRule="auto"/>
        <w:jc w:val="both"/>
        <w:rPr>
          <w:rtl/>
          <w:lang w:bidi="fa-IR"/>
        </w:rPr>
      </w:pPr>
      <w:proofErr w:type="spellStart"/>
      <w:r w:rsidRPr="0050273D">
        <w:rPr>
          <w:b/>
          <w:bCs/>
          <w:lang w:bidi="fa-IR"/>
        </w:rPr>
        <w:t>Liberman</w:t>
      </w:r>
      <w:proofErr w:type="spellEnd"/>
      <w:r w:rsidRPr="0050273D">
        <w:rPr>
          <w:b/>
          <w:bCs/>
          <w:lang w:bidi="fa-IR"/>
        </w:rPr>
        <w:t xml:space="preserve">, </w:t>
      </w:r>
      <w:proofErr w:type="spellStart"/>
      <w:r w:rsidRPr="0050273D">
        <w:rPr>
          <w:b/>
          <w:bCs/>
          <w:lang w:bidi="fa-IR"/>
        </w:rPr>
        <w:t>Jewsei</w:t>
      </w:r>
      <w:proofErr w:type="spellEnd"/>
      <w:r w:rsidRPr="0050273D">
        <w:rPr>
          <w:b/>
          <w:bCs/>
          <w:lang w:bidi="fa-IR"/>
        </w:rPr>
        <w:t xml:space="preserve"> (1897- 1983)</w:t>
      </w:r>
      <w:r w:rsidRPr="0050273D">
        <w:rPr>
          <w:rFonts w:hint="cs"/>
          <w:b/>
          <w:bCs/>
          <w:rtl/>
          <w:lang w:bidi="fa-IR"/>
        </w:rPr>
        <w:t xml:space="preserve">: </w:t>
      </w:r>
      <w:r w:rsidRPr="0050273D">
        <w:rPr>
          <w:rFonts w:hint="cs"/>
          <w:rtl/>
          <w:lang w:bidi="fa-IR"/>
        </w:rPr>
        <w:t>اقتصاددان شوروی؛ با مقاله</w:t>
      </w:r>
      <w:r w:rsidRPr="0050273D">
        <w:rPr>
          <w:rFonts w:hint="cs"/>
          <w:sz w:val="20"/>
          <w:szCs w:val="20"/>
          <w:rtl/>
          <w:lang w:bidi="fa-IR"/>
        </w:rPr>
        <w:t>ا</w:t>
      </w:r>
      <w:r w:rsidRPr="0050273D">
        <w:rPr>
          <w:rFonts w:hint="cs"/>
          <w:rtl/>
          <w:lang w:bidi="fa-IR"/>
        </w:rPr>
        <w:t xml:space="preserve">ی در پراودا تحت عنوان "برنامه، سود، پاداش" </w:t>
      </w:r>
      <w:proofErr w:type="gramStart"/>
      <w:r w:rsidRPr="0050273D">
        <w:rPr>
          <w:rFonts w:hint="cs"/>
          <w:rtl/>
          <w:lang w:bidi="fa-IR"/>
        </w:rPr>
        <w:t>در  سپتامبر</w:t>
      </w:r>
      <w:proofErr w:type="gramEnd"/>
      <w:r w:rsidRPr="0050273D">
        <w:rPr>
          <w:rFonts w:hint="cs"/>
          <w:rtl/>
          <w:lang w:bidi="fa-IR"/>
        </w:rPr>
        <w:t xml:space="preserve"> 1962 معروف شد. او در این مقاله پیشنهاد کرد که ارزش</w:t>
      </w:r>
      <w:r w:rsidRPr="0050273D">
        <w:rPr>
          <w:rFonts w:hint="cs"/>
          <w:sz w:val="20"/>
          <w:szCs w:val="20"/>
          <w:rtl/>
          <w:lang w:bidi="fa-IR"/>
        </w:rPr>
        <w:t>گذ</w:t>
      </w:r>
      <w:r w:rsidRPr="0050273D">
        <w:rPr>
          <w:rFonts w:hint="cs"/>
          <w:rtl/>
          <w:lang w:bidi="fa-IR"/>
        </w:rPr>
        <w:t>اری موفقیت مؤسسات در روسیه را دیگر نه بر اساس میزان تولید، بلکه بر اساس سودآوری انجام بگیرد و در صورت فرارفتن از نرخ</w:t>
      </w:r>
      <w:r w:rsidRPr="0050273D">
        <w:rPr>
          <w:rFonts w:hint="cs"/>
          <w:sz w:val="20"/>
          <w:szCs w:val="20"/>
          <w:rtl/>
          <w:lang w:bidi="fa-IR"/>
        </w:rPr>
        <w:t>ها</w:t>
      </w:r>
      <w:r w:rsidRPr="0050273D">
        <w:rPr>
          <w:rFonts w:hint="cs"/>
          <w:rtl/>
          <w:lang w:bidi="fa-IR"/>
        </w:rPr>
        <w:t>ی تعین</w:t>
      </w:r>
      <w:r w:rsidRPr="0050273D">
        <w:rPr>
          <w:rFonts w:hint="cs"/>
          <w:sz w:val="20"/>
          <w:szCs w:val="20"/>
          <w:rtl/>
          <w:lang w:bidi="fa-IR"/>
        </w:rPr>
        <w:t>شد</w:t>
      </w:r>
      <w:r w:rsidRPr="0050273D">
        <w:rPr>
          <w:rFonts w:hint="cs"/>
          <w:rtl/>
          <w:lang w:bidi="fa-IR"/>
        </w:rPr>
        <w:t>ه در برنامه به کارگران و مدیران مؤسسه</w:t>
      </w:r>
      <w:r w:rsidRPr="0050273D">
        <w:rPr>
          <w:rFonts w:hint="cs"/>
          <w:sz w:val="20"/>
          <w:szCs w:val="20"/>
          <w:rtl/>
          <w:lang w:bidi="fa-IR"/>
        </w:rPr>
        <w:t xml:space="preserve">ی </w:t>
      </w:r>
      <w:r w:rsidRPr="0050273D">
        <w:rPr>
          <w:rFonts w:hint="cs"/>
          <w:rtl/>
          <w:lang w:bidi="fa-IR"/>
        </w:rPr>
        <w:t>مربوطه پاداش داده شود. از اواسط سال</w:t>
      </w:r>
      <w:r w:rsidRPr="0050273D">
        <w:rPr>
          <w:rFonts w:hint="cs"/>
          <w:sz w:val="20"/>
          <w:szCs w:val="20"/>
          <w:rtl/>
          <w:lang w:bidi="fa-IR"/>
        </w:rPr>
        <w:t>ها</w:t>
      </w:r>
      <w:r w:rsidRPr="0050273D">
        <w:rPr>
          <w:rFonts w:hint="cs"/>
          <w:rtl/>
          <w:lang w:bidi="fa-IR"/>
        </w:rPr>
        <w:t>ی 1960 ایده</w:t>
      </w:r>
      <w:r w:rsidRPr="0050273D">
        <w:rPr>
          <w:rFonts w:hint="cs"/>
          <w:sz w:val="20"/>
          <w:szCs w:val="20"/>
          <w:rtl/>
          <w:lang w:bidi="fa-IR"/>
        </w:rPr>
        <w:t>ها</w:t>
      </w:r>
      <w:r w:rsidRPr="0050273D">
        <w:rPr>
          <w:rFonts w:hint="cs"/>
          <w:rtl/>
          <w:lang w:bidi="fa-IR"/>
        </w:rPr>
        <w:t>ی</w:t>
      </w:r>
      <w:r w:rsidRPr="0050273D">
        <w:rPr>
          <w:rFonts w:hint="cs"/>
          <w:sz w:val="24"/>
          <w:szCs w:val="24"/>
          <w:rtl/>
          <w:lang w:bidi="fa-IR"/>
        </w:rPr>
        <w:t xml:space="preserve">  </w:t>
      </w:r>
      <w:r w:rsidRPr="0050273D">
        <w:rPr>
          <w:rFonts w:hint="cs"/>
          <w:rtl/>
          <w:lang w:bidi="fa-IR"/>
        </w:rPr>
        <w:t>او عملی شدند.</w:t>
      </w:r>
    </w:p>
    <w:p w:rsidR="0050273D" w:rsidRPr="0050273D" w:rsidRDefault="0050273D" w:rsidP="0050273D">
      <w:pPr>
        <w:bidi/>
        <w:spacing w:line="276" w:lineRule="auto"/>
        <w:jc w:val="both"/>
        <w:rPr>
          <w:rtl/>
          <w:lang w:bidi="fa-IR"/>
        </w:rPr>
      </w:pPr>
      <w:proofErr w:type="spellStart"/>
      <w:r w:rsidRPr="0050273D">
        <w:rPr>
          <w:b/>
          <w:bCs/>
          <w:lang w:bidi="fa-IR"/>
        </w:rPr>
        <w:t>Malenkow</w:t>
      </w:r>
      <w:proofErr w:type="spellEnd"/>
      <w:r w:rsidRPr="0050273D">
        <w:rPr>
          <w:b/>
          <w:bCs/>
          <w:lang w:bidi="fa-IR"/>
        </w:rPr>
        <w:t>, Georgi (1902-88)</w:t>
      </w:r>
      <w:r w:rsidRPr="0050273D">
        <w:rPr>
          <w:rFonts w:hint="cs"/>
          <w:rtl/>
          <w:lang w:bidi="fa-IR"/>
        </w:rPr>
        <w:t>: پس از مرگ استالین در سال 1953 برای مدت بسیار کوتاهی رهبر حزب کمونیست اتحاد شوروی بود.</w:t>
      </w:r>
    </w:p>
    <w:p w:rsidR="0050273D" w:rsidRPr="0050273D" w:rsidRDefault="0050273D" w:rsidP="0050273D">
      <w:pPr>
        <w:bidi/>
        <w:spacing w:line="276" w:lineRule="auto"/>
        <w:jc w:val="both"/>
        <w:rPr>
          <w:rtl/>
          <w:lang w:bidi="fa-IR"/>
        </w:rPr>
      </w:pPr>
      <w:proofErr w:type="spellStart"/>
      <w:r w:rsidRPr="0050273D">
        <w:rPr>
          <w:b/>
          <w:bCs/>
          <w:lang w:bidi="fa-IR"/>
        </w:rPr>
        <w:t>Mattick</w:t>
      </w:r>
      <w:proofErr w:type="spellEnd"/>
      <w:r w:rsidRPr="0050273D">
        <w:rPr>
          <w:b/>
          <w:bCs/>
          <w:lang w:bidi="fa-IR"/>
        </w:rPr>
        <w:t>, Paul (1904-81)</w:t>
      </w:r>
      <w:r w:rsidRPr="0050273D">
        <w:rPr>
          <w:rFonts w:hint="cs"/>
          <w:b/>
          <w:bCs/>
          <w:rtl/>
          <w:lang w:bidi="fa-IR"/>
        </w:rPr>
        <w:t xml:space="preserve">: </w:t>
      </w:r>
      <w:r w:rsidRPr="0050273D">
        <w:rPr>
          <w:rFonts w:hint="cs"/>
          <w:rtl/>
          <w:lang w:bidi="fa-IR"/>
        </w:rPr>
        <w:t xml:space="preserve">کمونیست شورایی آمریکایی با اصل و نسب آلمانی. از جمله آثار مهم او: </w:t>
      </w:r>
      <w:r w:rsidRPr="0050273D">
        <w:rPr>
          <w:lang w:bidi="fa-IR"/>
        </w:rPr>
        <w:t>Marx und Keynes. Die Grenzen des Gemischten Wirtschaftssystems, Frankfurt am Main 1971</w:t>
      </w:r>
      <w:r w:rsidRPr="0050273D">
        <w:rPr>
          <w:rFonts w:hint="cs"/>
          <w:rtl/>
          <w:lang w:bidi="fa-IR"/>
        </w:rPr>
        <w:t xml:space="preserve">. </w:t>
      </w:r>
    </w:p>
    <w:p w:rsidR="0050273D" w:rsidRPr="0050273D" w:rsidRDefault="0050273D" w:rsidP="0050273D">
      <w:pPr>
        <w:bidi/>
        <w:spacing w:line="276" w:lineRule="auto"/>
        <w:jc w:val="both"/>
        <w:rPr>
          <w:rtl/>
          <w:lang w:bidi="fa-IR"/>
        </w:rPr>
      </w:pPr>
      <w:proofErr w:type="spellStart"/>
      <w:r w:rsidRPr="0050273D">
        <w:rPr>
          <w:b/>
          <w:bCs/>
          <w:lang w:bidi="fa-IR"/>
        </w:rPr>
        <w:t>Mézáros</w:t>
      </w:r>
      <w:proofErr w:type="spellEnd"/>
      <w:r w:rsidRPr="0050273D">
        <w:rPr>
          <w:b/>
          <w:bCs/>
          <w:lang w:bidi="fa-IR"/>
        </w:rPr>
        <w:t>, István</w:t>
      </w:r>
      <w:r w:rsidRPr="0050273D">
        <w:rPr>
          <w:rFonts w:hint="cs"/>
          <w:b/>
          <w:bCs/>
          <w:rtl/>
          <w:lang w:bidi="fa-IR"/>
        </w:rPr>
        <w:t xml:space="preserve"> (متولد 1930):</w:t>
      </w:r>
      <w:r w:rsidRPr="0050273D">
        <w:rPr>
          <w:rFonts w:hint="cs"/>
          <w:rtl/>
          <w:lang w:bidi="fa-IR"/>
        </w:rPr>
        <w:t xml:space="preserve"> فیلسوف مجارستانی، شاگرد گئورگ لوکاش. تا زمان مهاجرتش استاد دانشگاه </w:t>
      </w:r>
      <w:r w:rsidRPr="0050273D">
        <w:rPr>
          <w:lang w:bidi="fa-IR"/>
        </w:rPr>
        <w:t>Sussex, Großbritannien</w:t>
      </w:r>
      <w:r w:rsidRPr="0050273D">
        <w:rPr>
          <w:rFonts w:hint="cs"/>
          <w:rtl/>
          <w:lang w:bidi="fa-IR"/>
        </w:rPr>
        <w:t>. کتاب مهم او:</w:t>
      </w:r>
      <w:proofErr w:type="spellStart"/>
      <w:r w:rsidRPr="0050273D">
        <w:rPr>
          <w:lang w:bidi="fa-IR"/>
        </w:rPr>
        <w:t>Beyond</w:t>
      </w:r>
      <w:proofErr w:type="spellEnd"/>
      <w:r w:rsidRPr="0050273D">
        <w:rPr>
          <w:lang w:bidi="fa-IR"/>
        </w:rPr>
        <w:t xml:space="preserve"> Capital. </w:t>
      </w:r>
      <w:proofErr w:type="spellStart"/>
      <w:r w:rsidRPr="0050273D">
        <w:rPr>
          <w:lang w:bidi="fa-IR"/>
        </w:rPr>
        <w:t>Toward</w:t>
      </w:r>
      <w:proofErr w:type="spellEnd"/>
      <w:r w:rsidRPr="0050273D">
        <w:rPr>
          <w:lang w:bidi="fa-IR"/>
        </w:rPr>
        <w:t xml:space="preserve"> a Theory </w:t>
      </w:r>
      <w:proofErr w:type="spellStart"/>
      <w:r w:rsidRPr="0050273D">
        <w:rPr>
          <w:lang w:bidi="fa-IR"/>
        </w:rPr>
        <w:t>of</w:t>
      </w:r>
      <w:proofErr w:type="spellEnd"/>
      <w:r w:rsidRPr="0050273D">
        <w:rPr>
          <w:lang w:bidi="fa-IR"/>
        </w:rPr>
        <w:t xml:space="preserve"> Transition, London 1994.</w:t>
      </w:r>
    </w:p>
    <w:p w:rsidR="0050273D" w:rsidRPr="0050273D" w:rsidRDefault="0050273D" w:rsidP="0050273D">
      <w:pPr>
        <w:bidi/>
        <w:spacing w:line="276" w:lineRule="auto"/>
        <w:jc w:val="both"/>
        <w:rPr>
          <w:b/>
          <w:bCs/>
          <w:rtl/>
          <w:lang w:bidi="fa-IR"/>
        </w:rPr>
      </w:pPr>
      <w:proofErr w:type="spellStart"/>
      <w:r w:rsidRPr="0050273D">
        <w:rPr>
          <w:b/>
          <w:bCs/>
          <w:lang w:bidi="fa-IR"/>
        </w:rPr>
        <w:lastRenderedPageBreak/>
        <w:t>Modzelewski</w:t>
      </w:r>
      <w:proofErr w:type="spellEnd"/>
      <w:r w:rsidRPr="0050273D">
        <w:rPr>
          <w:b/>
          <w:bCs/>
          <w:lang w:bidi="fa-IR"/>
        </w:rPr>
        <w:t xml:space="preserve">, </w:t>
      </w:r>
      <w:proofErr w:type="gramStart"/>
      <w:r w:rsidRPr="0050273D">
        <w:rPr>
          <w:b/>
          <w:bCs/>
          <w:lang w:bidi="fa-IR"/>
        </w:rPr>
        <w:t xml:space="preserve">Karol </w:t>
      </w:r>
      <w:r w:rsidRPr="0050273D">
        <w:rPr>
          <w:rFonts w:hint="cs"/>
          <w:b/>
          <w:bCs/>
          <w:rtl/>
          <w:lang w:bidi="fa-IR"/>
        </w:rPr>
        <w:t xml:space="preserve"> (</w:t>
      </w:r>
      <w:proofErr w:type="gramEnd"/>
      <w:r w:rsidRPr="0050273D">
        <w:rPr>
          <w:rFonts w:hint="cs"/>
          <w:b/>
          <w:bCs/>
          <w:rtl/>
          <w:lang w:bidi="fa-IR"/>
        </w:rPr>
        <w:t xml:space="preserve">متولد 1937): </w:t>
      </w:r>
      <w:r w:rsidRPr="0050273D">
        <w:rPr>
          <w:rFonts w:hint="cs"/>
          <w:rtl/>
          <w:lang w:bidi="fa-IR"/>
        </w:rPr>
        <w:t>تاریخ</w:t>
      </w:r>
      <w:r w:rsidRPr="0050273D">
        <w:rPr>
          <w:rFonts w:hint="cs"/>
          <w:sz w:val="20"/>
          <w:szCs w:val="20"/>
          <w:rtl/>
          <w:lang w:bidi="fa-IR"/>
        </w:rPr>
        <w:t>شنا</w:t>
      </w:r>
      <w:r w:rsidRPr="0050273D">
        <w:rPr>
          <w:rFonts w:hint="cs"/>
          <w:rtl/>
          <w:lang w:bidi="fa-IR"/>
        </w:rPr>
        <w:t xml:space="preserve">س، </w:t>
      </w:r>
      <w:bookmarkStart w:id="7" w:name="_Hlk492129824"/>
      <w:r w:rsidRPr="0050273D">
        <w:rPr>
          <w:rFonts w:hint="cs"/>
          <w:rtl/>
          <w:lang w:bidi="fa-IR"/>
        </w:rPr>
        <w:t>کمونیست دگراندیش لهستانی، در سال 1964 به دلیل نوشتن نامه</w:t>
      </w:r>
      <w:r w:rsidRPr="0050273D">
        <w:rPr>
          <w:rFonts w:hint="cs"/>
          <w:sz w:val="20"/>
          <w:szCs w:val="20"/>
          <w:rtl/>
          <w:lang w:bidi="fa-IR"/>
        </w:rPr>
        <w:t xml:space="preserve">ی </w:t>
      </w:r>
      <w:r w:rsidRPr="0050273D">
        <w:rPr>
          <w:rFonts w:hint="cs"/>
          <w:rtl/>
          <w:lang w:bidi="fa-IR"/>
        </w:rPr>
        <w:t xml:space="preserve"> سرگشاده</w:t>
      </w:r>
      <w:r w:rsidRPr="0050273D">
        <w:rPr>
          <w:rFonts w:hint="cs"/>
          <w:sz w:val="20"/>
          <w:szCs w:val="20"/>
          <w:rtl/>
          <w:lang w:bidi="fa-IR"/>
        </w:rPr>
        <w:t>ی</w:t>
      </w:r>
      <w:r w:rsidRPr="0050273D">
        <w:rPr>
          <w:rFonts w:hint="cs"/>
          <w:rtl/>
          <w:lang w:bidi="fa-IR"/>
        </w:rPr>
        <w:t xml:space="preserve"> مشترکی با جک کوران (سوسیالیسم انحصاری) به حزب کارگران متحد لهستان از این حزب اخراج شد. </w:t>
      </w:r>
      <w:bookmarkEnd w:id="7"/>
    </w:p>
    <w:p w:rsidR="0050273D" w:rsidRPr="0050273D" w:rsidRDefault="0050273D" w:rsidP="0050273D">
      <w:pPr>
        <w:bidi/>
        <w:spacing w:line="276" w:lineRule="auto"/>
        <w:jc w:val="both"/>
        <w:rPr>
          <w:rtl/>
          <w:lang w:bidi="fa-IR"/>
        </w:rPr>
      </w:pPr>
      <w:r w:rsidRPr="0050273D">
        <w:rPr>
          <w:b/>
          <w:bCs/>
          <w:lang w:bidi="fa-IR"/>
        </w:rPr>
        <w:t xml:space="preserve">Molotow, </w:t>
      </w:r>
      <w:proofErr w:type="spellStart"/>
      <w:r w:rsidRPr="0050273D">
        <w:rPr>
          <w:b/>
          <w:bCs/>
          <w:lang w:bidi="fa-IR"/>
        </w:rPr>
        <w:t>Wijatscheslaw</w:t>
      </w:r>
      <w:proofErr w:type="spellEnd"/>
      <w:r w:rsidRPr="0050273D">
        <w:rPr>
          <w:b/>
          <w:bCs/>
          <w:lang w:bidi="fa-IR"/>
        </w:rPr>
        <w:t xml:space="preserve"> (1890. 1986)</w:t>
      </w:r>
      <w:r w:rsidRPr="0050273D">
        <w:rPr>
          <w:rFonts w:hint="cs"/>
          <w:b/>
          <w:bCs/>
          <w:rtl/>
          <w:lang w:bidi="fa-IR"/>
        </w:rPr>
        <w:t xml:space="preserve">: </w:t>
      </w:r>
      <w:r w:rsidRPr="0050273D">
        <w:rPr>
          <w:rFonts w:hint="cs"/>
          <w:rtl/>
          <w:lang w:bidi="fa-IR"/>
        </w:rPr>
        <w:t>وزیر امور خارجه</w:t>
      </w:r>
      <w:r w:rsidRPr="0050273D">
        <w:rPr>
          <w:rFonts w:hint="cs"/>
          <w:sz w:val="20"/>
          <w:szCs w:val="20"/>
          <w:rtl/>
          <w:lang w:bidi="fa-IR"/>
        </w:rPr>
        <w:t xml:space="preserve">ی </w:t>
      </w:r>
      <w:r w:rsidRPr="0050273D">
        <w:rPr>
          <w:rFonts w:hint="cs"/>
          <w:rtl/>
          <w:lang w:bidi="fa-IR"/>
        </w:rPr>
        <w:t>شوروی 49 ـ 1939.</w:t>
      </w:r>
    </w:p>
    <w:p w:rsidR="0050273D" w:rsidRPr="0050273D" w:rsidRDefault="0050273D" w:rsidP="0050273D">
      <w:pPr>
        <w:bidi/>
        <w:spacing w:line="276" w:lineRule="auto"/>
        <w:jc w:val="both"/>
        <w:rPr>
          <w:rtl/>
          <w:lang w:bidi="fa-IR"/>
        </w:rPr>
      </w:pPr>
      <w:proofErr w:type="spellStart"/>
      <w:r w:rsidRPr="0050273D">
        <w:rPr>
          <w:b/>
          <w:bCs/>
          <w:lang w:bidi="fa-IR"/>
        </w:rPr>
        <w:t>Mosolini</w:t>
      </w:r>
      <w:proofErr w:type="spellEnd"/>
      <w:r w:rsidRPr="0050273D">
        <w:rPr>
          <w:b/>
          <w:bCs/>
          <w:lang w:bidi="fa-IR"/>
        </w:rPr>
        <w:t>, Benito (1883-1945)</w:t>
      </w:r>
      <w:r w:rsidRPr="0050273D">
        <w:rPr>
          <w:rFonts w:hint="cs"/>
          <w:b/>
          <w:bCs/>
          <w:rtl/>
          <w:lang w:bidi="fa-IR"/>
        </w:rPr>
        <w:t xml:space="preserve">: </w:t>
      </w:r>
      <w:r w:rsidRPr="0050273D">
        <w:rPr>
          <w:rFonts w:hint="cs"/>
          <w:rtl/>
          <w:lang w:bidi="fa-IR"/>
        </w:rPr>
        <w:t>دیکتاتور فاشیست ایتالیا، 45 ـ 1922.</w:t>
      </w:r>
    </w:p>
    <w:p w:rsidR="0050273D" w:rsidRPr="0050273D" w:rsidRDefault="0050273D" w:rsidP="0050273D">
      <w:pPr>
        <w:bidi/>
        <w:spacing w:line="276" w:lineRule="auto"/>
        <w:jc w:val="both"/>
        <w:rPr>
          <w:rtl/>
          <w:lang w:bidi="fa-IR"/>
        </w:rPr>
      </w:pPr>
      <w:r w:rsidRPr="0050273D">
        <w:rPr>
          <w:b/>
          <w:bCs/>
          <w:lang w:bidi="fa-IR"/>
        </w:rPr>
        <w:t>Nasser, Gamal (1918-70)</w:t>
      </w:r>
      <w:r w:rsidRPr="0050273D">
        <w:rPr>
          <w:rFonts w:hint="cs"/>
          <w:b/>
          <w:bCs/>
          <w:rtl/>
          <w:lang w:bidi="fa-IR"/>
        </w:rPr>
        <w:t xml:space="preserve">: </w:t>
      </w:r>
      <w:r w:rsidRPr="0050273D">
        <w:rPr>
          <w:rFonts w:hint="cs"/>
          <w:rtl/>
          <w:lang w:bidi="fa-IR"/>
        </w:rPr>
        <w:t xml:space="preserve">افسر ارتش مصر، یکی از افسرانی که فاروق اول پادشاه مصر </w:t>
      </w:r>
      <w:proofErr w:type="gramStart"/>
      <w:r w:rsidRPr="0050273D">
        <w:rPr>
          <w:rFonts w:hint="cs"/>
          <w:rtl/>
          <w:lang w:bidi="fa-IR"/>
        </w:rPr>
        <w:t>را  در</w:t>
      </w:r>
      <w:proofErr w:type="gramEnd"/>
      <w:r w:rsidRPr="0050273D">
        <w:rPr>
          <w:rFonts w:hint="cs"/>
          <w:rtl/>
          <w:lang w:bidi="fa-IR"/>
        </w:rPr>
        <w:t xml:space="preserve"> سال 1952 سرنگون کرد. از سال 1954 تا زمان مرگش رئیس جمهور کشورش بود و هم</w:t>
      </w:r>
      <w:r w:rsidRPr="0050273D">
        <w:rPr>
          <w:rFonts w:hint="cs"/>
          <w:sz w:val="20"/>
          <w:szCs w:val="20"/>
          <w:rtl/>
          <w:lang w:bidi="fa-IR"/>
        </w:rPr>
        <w:t>چنین</w:t>
      </w:r>
      <w:r w:rsidRPr="0050273D">
        <w:rPr>
          <w:rFonts w:hint="cs"/>
          <w:rtl/>
          <w:lang w:bidi="fa-IR"/>
        </w:rPr>
        <w:t xml:space="preserve"> از سال 1958 تا 61  رئیس جمهور جمهوری متحد عربی (مصر و سوریه) بود. </w:t>
      </w:r>
    </w:p>
    <w:p w:rsidR="0050273D" w:rsidRPr="0050273D" w:rsidRDefault="0050273D" w:rsidP="0050273D">
      <w:pPr>
        <w:bidi/>
        <w:spacing w:line="276" w:lineRule="auto"/>
        <w:jc w:val="both"/>
        <w:rPr>
          <w:rtl/>
          <w:lang w:bidi="fa-IR"/>
        </w:rPr>
      </w:pPr>
      <w:proofErr w:type="spellStart"/>
      <w:r w:rsidRPr="0050273D">
        <w:rPr>
          <w:b/>
          <w:bCs/>
          <w:lang w:bidi="fa-IR"/>
        </w:rPr>
        <w:t>Naville</w:t>
      </w:r>
      <w:proofErr w:type="spellEnd"/>
      <w:r w:rsidRPr="0050273D">
        <w:rPr>
          <w:b/>
          <w:bCs/>
          <w:lang w:bidi="fa-IR"/>
        </w:rPr>
        <w:t>, Pierre (1904-93)</w:t>
      </w:r>
      <w:r w:rsidRPr="0050273D">
        <w:rPr>
          <w:rFonts w:hint="cs"/>
          <w:b/>
          <w:bCs/>
          <w:rtl/>
          <w:lang w:bidi="fa-IR"/>
        </w:rPr>
        <w:t xml:space="preserve">: </w:t>
      </w:r>
      <w:r w:rsidRPr="0050273D">
        <w:rPr>
          <w:rFonts w:hint="cs"/>
          <w:rtl/>
          <w:lang w:bidi="fa-IR"/>
        </w:rPr>
        <w:t>جامعه</w:t>
      </w:r>
      <w:r w:rsidRPr="0050273D">
        <w:rPr>
          <w:rFonts w:hint="cs"/>
          <w:sz w:val="20"/>
          <w:szCs w:val="20"/>
          <w:rtl/>
          <w:lang w:bidi="fa-IR"/>
        </w:rPr>
        <w:t>شنا</w:t>
      </w:r>
      <w:r w:rsidRPr="0050273D">
        <w:rPr>
          <w:rFonts w:hint="cs"/>
          <w:rtl/>
          <w:lang w:bidi="fa-IR"/>
        </w:rPr>
        <w:t>س و سوررئالیست فرانسوی، در سال</w:t>
      </w:r>
      <w:r w:rsidRPr="0050273D">
        <w:rPr>
          <w:rFonts w:hint="cs"/>
          <w:sz w:val="20"/>
          <w:szCs w:val="20"/>
          <w:rtl/>
          <w:lang w:bidi="fa-IR"/>
        </w:rPr>
        <w:t>ها</w:t>
      </w:r>
      <w:r w:rsidRPr="0050273D">
        <w:rPr>
          <w:rFonts w:hint="cs"/>
          <w:rtl/>
          <w:lang w:bidi="fa-IR"/>
        </w:rPr>
        <w:t xml:space="preserve">ی 1930 یکی از طرفداران مشهور تروتسکی، از سال 1939 سوسیالیست مستقل چپ. </w:t>
      </w:r>
    </w:p>
    <w:p w:rsidR="0050273D" w:rsidRPr="0050273D" w:rsidRDefault="0050273D" w:rsidP="0050273D">
      <w:pPr>
        <w:bidi/>
        <w:spacing w:line="276" w:lineRule="auto"/>
        <w:jc w:val="both"/>
        <w:rPr>
          <w:rtl/>
          <w:lang w:bidi="fa-IR"/>
        </w:rPr>
      </w:pPr>
      <w:proofErr w:type="spellStart"/>
      <w:r w:rsidRPr="0050273D">
        <w:rPr>
          <w:b/>
          <w:bCs/>
          <w:lang w:bidi="fa-IR"/>
        </w:rPr>
        <w:t>Pechanow</w:t>
      </w:r>
      <w:proofErr w:type="spellEnd"/>
      <w:r w:rsidRPr="0050273D">
        <w:rPr>
          <w:b/>
          <w:bCs/>
          <w:lang w:bidi="fa-IR"/>
        </w:rPr>
        <w:t>, Georgi (1856-1918)</w:t>
      </w:r>
      <w:r w:rsidRPr="0050273D">
        <w:rPr>
          <w:rFonts w:hint="cs"/>
          <w:b/>
          <w:bCs/>
          <w:rtl/>
          <w:lang w:bidi="fa-IR"/>
        </w:rPr>
        <w:t>:</w:t>
      </w:r>
      <w:r w:rsidRPr="0050273D">
        <w:rPr>
          <w:rFonts w:hint="cs"/>
          <w:rtl/>
          <w:lang w:bidi="fa-IR"/>
        </w:rPr>
        <w:t xml:space="preserve"> پیشگام مارکسیسم روسی. آثار متعددی در باره</w:t>
      </w:r>
      <w:r w:rsidRPr="0050273D">
        <w:rPr>
          <w:rFonts w:hint="cs"/>
          <w:sz w:val="20"/>
          <w:szCs w:val="20"/>
          <w:rtl/>
          <w:lang w:bidi="fa-IR"/>
        </w:rPr>
        <w:t xml:space="preserve">ی </w:t>
      </w:r>
      <w:r w:rsidRPr="0050273D">
        <w:rPr>
          <w:rFonts w:hint="cs"/>
          <w:rtl/>
          <w:lang w:bidi="fa-IR"/>
        </w:rPr>
        <w:t>مساله</w:t>
      </w:r>
      <w:r w:rsidRPr="0050273D">
        <w:rPr>
          <w:rFonts w:hint="cs"/>
          <w:sz w:val="20"/>
          <w:szCs w:val="20"/>
          <w:rtl/>
          <w:lang w:bidi="fa-IR"/>
        </w:rPr>
        <w:t xml:space="preserve">ی </w:t>
      </w:r>
      <w:r w:rsidRPr="0050273D">
        <w:rPr>
          <w:rFonts w:hint="cs"/>
          <w:rtl/>
          <w:lang w:bidi="fa-IR"/>
        </w:rPr>
        <w:t>فلسفه</w:t>
      </w:r>
      <w:r w:rsidRPr="0050273D">
        <w:rPr>
          <w:rFonts w:hint="cs"/>
          <w:sz w:val="20"/>
          <w:szCs w:val="20"/>
          <w:rtl/>
          <w:lang w:bidi="fa-IR"/>
        </w:rPr>
        <w:t xml:space="preserve">ی </w:t>
      </w:r>
      <w:r w:rsidRPr="0050273D">
        <w:rPr>
          <w:rFonts w:hint="cs"/>
          <w:rtl/>
          <w:lang w:bidi="fa-IR"/>
        </w:rPr>
        <w:t>ماتریالیستی از او منتشر شده است.</w:t>
      </w:r>
    </w:p>
    <w:p w:rsidR="0050273D" w:rsidRPr="0050273D" w:rsidRDefault="0050273D" w:rsidP="0050273D">
      <w:pPr>
        <w:bidi/>
        <w:spacing w:line="276" w:lineRule="auto"/>
        <w:jc w:val="both"/>
        <w:rPr>
          <w:rtl/>
          <w:lang w:bidi="fa-IR"/>
        </w:rPr>
      </w:pPr>
      <w:proofErr w:type="spellStart"/>
      <w:r w:rsidRPr="0050273D">
        <w:rPr>
          <w:b/>
          <w:bCs/>
          <w:lang w:bidi="fa-IR"/>
        </w:rPr>
        <w:t>Prebra</w:t>
      </w:r>
      <w:proofErr w:type="spellEnd"/>
      <w:r w:rsidRPr="0050273D">
        <w:rPr>
          <w:b/>
          <w:bCs/>
          <w:lang w:val="cs-CZ" w:bidi="fa-IR"/>
        </w:rPr>
        <w:t>ž</w:t>
      </w:r>
      <w:proofErr w:type="spellStart"/>
      <w:r w:rsidRPr="0050273D">
        <w:rPr>
          <w:b/>
          <w:bCs/>
          <w:lang w:bidi="fa-IR"/>
        </w:rPr>
        <w:t>enskij</w:t>
      </w:r>
      <w:proofErr w:type="spellEnd"/>
      <w:r w:rsidRPr="0050273D">
        <w:rPr>
          <w:b/>
          <w:bCs/>
          <w:lang w:bidi="fa-IR"/>
        </w:rPr>
        <w:t>, Jewgeni (1886-1937)</w:t>
      </w:r>
      <w:r w:rsidRPr="0050273D">
        <w:rPr>
          <w:rFonts w:hint="cs"/>
          <w:b/>
          <w:bCs/>
          <w:rtl/>
          <w:lang w:bidi="fa-IR"/>
        </w:rPr>
        <w:t xml:space="preserve">: </w:t>
      </w:r>
      <w:r w:rsidRPr="0050273D">
        <w:rPr>
          <w:rFonts w:hint="cs"/>
          <w:rtl/>
          <w:lang w:bidi="fa-IR"/>
        </w:rPr>
        <w:t>از اقتصاددانان برجسته</w:t>
      </w:r>
      <w:r w:rsidRPr="0050273D">
        <w:rPr>
          <w:rFonts w:hint="cs"/>
          <w:sz w:val="20"/>
          <w:szCs w:val="20"/>
          <w:rtl/>
          <w:lang w:bidi="fa-IR"/>
        </w:rPr>
        <w:t xml:space="preserve">ی </w:t>
      </w:r>
      <w:r w:rsidRPr="0050273D">
        <w:rPr>
          <w:rFonts w:hint="cs"/>
          <w:rtl/>
          <w:lang w:bidi="fa-IR"/>
        </w:rPr>
        <w:t>در اوان ا. ج. ش.، مخالف سیاست نوین اقتصادی و برای مدتی یکی از هم</w:t>
      </w:r>
      <w:r w:rsidRPr="0050273D">
        <w:rPr>
          <w:rFonts w:hint="cs"/>
          <w:sz w:val="20"/>
          <w:szCs w:val="20"/>
          <w:rtl/>
          <w:lang w:bidi="fa-IR"/>
        </w:rPr>
        <w:t>ر</w:t>
      </w:r>
      <w:r w:rsidRPr="0050273D">
        <w:rPr>
          <w:rFonts w:hint="cs"/>
          <w:rtl/>
          <w:lang w:bidi="fa-IR"/>
        </w:rPr>
        <w:t>زمان تروتسکی. مدافع استراتژی "انباشت اولیه</w:t>
      </w:r>
      <w:r w:rsidRPr="0050273D">
        <w:rPr>
          <w:rFonts w:hint="cs"/>
          <w:sz w:val="20"/>
          <w:szCs w:val="20"/>
          <w:rtl/>
          <w:lang w:bidi="fa-IR"/>
        </w:rPr>
        <w:t xml:space="preserve">ی </w:t>
      </w:r>
      <w:r w:rsidRPr="0050273D">
        <w:rPr>
          <w:rFonts w:hint="cs"/>
          <w:rtl/>
          <w:lang w:bidi="fa-IR"/>
        </w:rPr>
        <w:t>سوسیالیستی". مهم</w:t>
      </w:r>
      <w:r w:rsidRPr="0050273D">
        <w:rPr>
          <w:rFonts w:hint="cs"/>
          <w:sz w:val="20"/>
          <w:szCs w:val="20"/>
          <w:rtl/>
          <w:lang w:bidi="fa-IR"/>
        </w:rPr>
        <w:t>تر</w:t>
      </w:r>
      <w:r w:rsidRPr="0050273D">
        <w:rPr>
          <w:rFonts w:hint="cs"/>
          <w:rtl/>
          <w:lang w:bidi="fa-IR"/>
        </w:rPr>
        <w:t xml:space="preserve">ین آثار: </w:t>
      </w:r>
      <w:r w:rsidRPr="0050273D">
        <w:rPr>
          <w:lang w:val="cs-CZ" w:bidi="fa-IR"/>
        </w:rPr>
        <w:t xml:space="preserve">Novaja Ekonomika </w:t>
      </w:r>
      <w:r w:rsidRPr="0050273D">
        <w:rPr>
          <w:lang w:bidi="fa-IR"/>
        </w:rPr>
        <w:t>(1926)</w:t>
      </w:r>
      <w:r w:rsidRPr="0050273D">
        <w:rPr>
          <w:rFonts w:hint="cs"/>
          <w:rtl/>
          <w:lang w:bidi="fa-IR"/>
        </w:rPr>
        <w:t xml:space="preserve">، به زبان آلمانی: </w:t>
      </w:r>
      <w:r w:rsidRPr="0050273D">
        <w:rPr>
          <w:lang w:bidi="fa-IR"/>
        </w:rPr>
        <w:t>Die neue Ökonomik, Berlin 1971</w:t>
      </w:r>
      <w:r w:rsidRPr="0050273D">
        <w:rPr>
          <w:rFonts w:hint="cs"/>
          <w:rtl/>
          <w:lang w:bidi="fa-IR"/>
        </w:rPr>
        <w:t xml:space="preserve">. به دستور استالین به قتل رسید. </w:t>
      </w:r>
    </w:p>
    <w:p w:rsidR="0050273D" w:rsidRPr="0050273D" w:rsidRDefault="0050273D" w:rsidP="0050273D">
      <w:pPr>
        <w:bidi/>
        <w:spacing w:line="276" w:lineRule="auto"/>
        <w:jc w:val="both"/>
        <w:rPr>
          <w:rtl/>
          <w:lang w:bidi="fa-IR"/>
        </w:rPr>
      </w:pPr>
      <w:r w:rsidRPr="0050273D">
        <w:rPr>
          <w:b/>
          <w:bCs/>
          <w:lang w:val="cs-CZ" w:bidi="fa-IR"/>
        </w:rPr>
        <w:t xml:space="preserve">Roosvelt, Franklin D. </w:t>
      </w:r>
      <w:r w:rsidRPr="0050273D">
        <w:rPr>
          <w:b/>
          <w:bCs/>
          <w:lang w:bidi="fa-IR"/>
        </w:rPr>
        <w:t>(1882-1945)</w:t>
      </w:r>
      <w:r w:rsidRPr="0050273D">
        <w:rPr>
          <w:rFonts w:hint="cs"/>
          <w:b/>
          <w:bCs/>
          <w:rtl/>
          <w:lang w:bidi="fa-IR"/>
        </w:rPr>
        <w:t>:</w:t>
      </w:r>
      <w:r w:rsidRPr="0050273D">
        <w:rPr>
          <w:rFonts w:hint="cs"/>
          <w:rtl/>
          <w:lang w:bidi="fa-IR"/>
        </w:rPr>
        <w:t xml:space="preserve"> از سال 1933 تا 45 رئیس جمهور ایالات متحده</w:t>
      </w:r>
      <w:r w:rsidRPr="0050273D">
        <w:rPr>
          <w:rFonts w:hint="cs"/>
          <w:sz w:val="20"/>
          <w:szCs w:val="20"/>
          <w:rtl/>
          <w:lang w:bidi="fa-IR"/>
        </w:rPr>
        <w:t xml:space="preserve">ی </w:t>
      </w:r>
      <w:r w:rsidRPr="0050273D">
        <w:rPr>
          <w:rFonts w:hint="cs"/>
          <w:rtl/>
          <w:lang w:bidi="fa-IR"/>
        </w:rPr>
        <w:t>آمریکا، بانی نیودیل، تلاش برای این که اقتصاد آمریکا را از طریق سفارشات کلان نهادهای دولتی رونق بدهند.</w:t>
      </w:r>
    </w:p>
    <w:p w:rsidR="0050273D" w:rsidRPr="0050273D" w:rsidRDefault="0050273D" w:rsidP="0050273D">
      <w:pPr>
        <w:bidi/>
        <w:spacing w:line="276" w:lineRule="auto"/>
        <w:jc w:val="both"/>
        <w:rPr>
          <w:rtl/>
          <w:lang w:bidi="fa-IR"/>
        </w:rPr>
      </w:pPr>
      <w:proofErr w:type="spellStart"/>
      <w:r w:rsidRPr="0050273D">
        <w:rPr>
          <w:b/>
          <w:bCs/>
          <w:lang w:bidi="fa-IR"/>
        </w:rPr>
        <w:t>Sachrow</w:t>
      </w:r>
      <w:proofErr w:type="spellEnd"/>
      <w:r w:rsidRPr="0050273D">
        <w:rPr>
          <w:b/>
          <w:bCs/>
          <w:lang w:bidi="fa-IR"/>
        </w:rPr>
        <w:t>, Andrei (1921-89)</w:t>
      </w:r>
      <w:r w:rsidRPr="0050273D">
        <w:rPr>
          <w:rFonts w:hint="cs"/>
          <w:b/>
          <w:bCs/>
          <w:rtl/>
          <w:lang w:bidi="fa-IR"/>
        </w:rPr>
        <w:t xml:space="preserve">: </w:t>
      </w:r>
      <w:r w:rsidRPr="0050273D">
        <w:rPr>
          <w:rFonts w:hint="cs"/>
          <w:rtl/>
          <w:lang w:bidi="fa-IR"/>
        </w:rPr>
        <w:t>فیزیکدان هسته</w:t>
      </w:r>
      <w:r w:rsidRPr="0050273D">
        <w:rPr>
          <w:rFonts w:hint="cs"/>
          <w:sz w:val="20"/>
          <w:szCs w:val="20"/>
          <w:rtl/>
          <w:lang w:bidi="fa-IR"/>
        </w:rPr>
        <w:t>ا</w:t>
      </w:r>
      <w:r w:rsidRPr="0050273D">
        <w:rPr>
          <w:rFonts w:hint="cs"/>
          <w:rtl/>
          <w:lang w:bidi="fa-IR"/>
        </w:rPr>
        <w:t>ی شوروی، نقش مهمی در تکامل بمب</w:t>
      </w:r>
      <w:r w:rsidRPr="0050273D">
        <w:rPr>
          <w:rFonts w:hint="cs"/>
          <w:sz w:val="20"/>
          <w:szCs w:val="20"/>
          <w:rtl/>
          <w:lang w:bidi="fa-IR"/>
        </w:rPr>
        <w:t xml:space="preserve"> </w:t>
      </w:r>
      <w:r w:rsidRPr="0050273D">
        <w:rPr>
          <w:rFonts w:hint="cs"/>
          <w:rtl/>
          <w:lang w:bidi="fa-IR"/>
        </w:rPr>
        <w:t xml:space="preserve">هیدروژنی (1953) ایفاء کرد و لقب "قهرمان کار سوسیالیستی" را </w:t>
      </w:r>
      <w:r w:rsidRPr="0050273D">
        <w:rPr>
          <w:rFonts w:hint="cs"/>
          <w:rtl/>
          <w:lang w:bidi="fa-IR"/>
        </w:rPr>
        <w:lastRenderedPageBreak/>
        <w:t>گرفت. بعدها او به یکی از دگراندیشان شوروی تبدلیل شد و در سال 1970 "کمیته برای به کرسی نشاندن حقوق بشر" را تأسیس کرد. در سال 1975 جایزه</w:t>
      </w:r>
      <w:r w:rsidRPr="0050273D">
        <w:rPr>
          <w:rFonts w:hint="cs"/>
          <w:sz w:val="20"/>
          <w:szCs w:val="20"/>
          <w:rtl/>
          <w:lang w:bidi="fa-IR"/>
        </w:rPr>
        <w:t xml:space="preserve">ی </w:t>
      </w:r>
      <w:r w:rsidRPr="0050273D">
        <w:rPr>
          <w:rFonts w:hint="cs"/>
          <w:rtl/>
          <w:lang w:bidi="fa-IR"/>
        </w:rPr>
        <w:t xml:space="preserve">نوبل برای صلح را دریافت کرد. </w:t>
      </w:r>
    </w:p>
    <w:p w:rsidR="0050273D" w:rsidRPr="0050273D" w:rsidRDefault="0050273D" w:rsidP="0050273D">
      <w:pPr>
        <w:bidi/>
        <w:spacing w:line="276" w:lineRule="auto"/>
        <w:jc w:val="both"/>
        <w:rPr>
          <w:rtl/>
          <w:lang w:bidi="fa-IR"/>
        </w:rPr>
      </w:pPr>
      <w:proofErr w:type="spellStart"/>
      <w:r w:rsidRPr="0050273D">
        <w:rPr>
          <w:b/>
          <w:bCs/>
          <w:lang w:bidi="fa-IR"/>
        </w:rPr>
        <w:t>Sinowjew</w:t>
      </w:r>
      <w:proofErr w:type="spellEnd"/>
      <w:r w:rsidRPr="0050273D">
        <w:rPr>
          <w:b/>
          <w:bCs/>
          <w:lang w:bidi="fa-IR"/>
        </w:rPr>
        <w:t>, Grigori (1883-1936)</w:t>
      </w:r>
      <w:r w:rsidRPr="0050273D">
        <w:rPr>
          <w:rFonts w:hint="cs"/>
          <w:b/>
          <w:bCs/>
          <w:rtl/>
          <w:lang w:bidi="fa-IR"/>
        </w:rPr>
        <w:t>:</w:t>
      </w:r>
      <w:r w:rsidRPr="0050273D">
        <w:rPr>
          <w:rFonts w:hint="cs"/>
          <w:rtl/>
          <w:lang w:bidi="fa-IR"/>
        </w:rPr>
        <w:t xml:space="preserve"> بلشویک مشهور، برای مدت چند سال دبیرکل انترناسیونال کمونیست بود. به دستور استالین به قتل رسید.</w:t>
      </w:r>
    </w:p>
    <w:p w:rsidR="0050273D" w:rsidRPr="0050273D" w:rsidRDefault="0050273D" w:rsidP="0050273D">
      <w:pPr>
        <w:bidi/>
        <w:spacing w:line="276" w:lineRule="auto"/>
        <w:jc w:val="both"/>
        <w:rPr>
          <w:rtl/>
          <w:lang w:bidi="fa-IR"/>
        </w:rPr>
      </w:pPr>
      <w:r w:rsidRPr="0050273D">
        <w:rPr>
          <w:b/>
          <w:bCs/>
          <w:lang w:bidi="fa-IR"/>
        </w:rPr>
        <w:t>Smith, Adam (1723-90)</w:t>
      </w:r>
      <w:r w:rsidRPr="0050273D">
        <w:rPr>
          <w:rFonts w:hint="cs"/>
          <w:b/>
          <w:bCs/>
          <w:rtl/>
          <w:lang w:bidi="fa-IR"/>
        </w:rPr>
        <w:t xml:space="preserve">: </w:t>
      </w:r>
      <w:r w:rsidRPr="0050273D">
        <w:rPr>
          <w:rFonts w:hint="cs"/>
          <w:rtl/>
          <w:lang w:bidi="fa-IR"/>
        </w:rPr>
        <w:t>فیلسوف و اقتصاددان کلاسیک اسکاتلندی، مهم</w:t>
      </w:r>
      <w:r w:rsidRPr="0050273D">
        <w:rPr>
          <w:rFonts w:hint="cs"/>
          <w:sz w:val="20"/>
          <w:szCs w:val="20"/>
          <w:rtl/>
          <w:lang w:bidi="fa-IR"/>
        </w:rPr>
        <w:t>تر</w:t>
      </w:r>
      <w:r w:rsidRPr="0050273D">
        <w:rPr>
          <w:rFonts w:hint="cs"/>
          <w:rtl/>
          <w:lang w:bidi="fa-IR"/>
        </w:rPr>
        <w:t xml:space="preserve">ین اثر: </w:t>
      </w:r>
      <w:r w:rsidRPr="0050273D">
        <w:rPr>
          <w:lang w:bidi="fa-IR"/>
        </w:rPr>
        <w:t xml:space="preserve">An </w:t>
      </w:r>
      <w:proofErr w:type="spellStart"/>
      <w:r w:rsidRPr="0050273D">
        <w:rPr>
          <w:lang w:bidi="fa-IR"/>
        </w:rPr>
        <w:t>Inquiry</w:t>
      </w:r>
      <w:proofErr w:type="spellEnd"/>
      <w:r w:rsidRPr="0050273D">
        <w:rPr>
          <w:lang w:bidi="fa-IR"/>
        </w:rPr>
        <w:t xml:space="preserve"> </w:t>
      </w:r>
      <w:proofErr w:type="spellStart"/>
      <w:r w:rsidRPr="0050273D">
        <w:rPr>
          <w:lang w:bidi="fa-IR"/>
        </w:rPr>
        <w:t>into</w:t>
      </w:r>
      <w:proofErr w:type="spellEnd"/>
      <w:r w:rsidRPr="0050273D">
        <w:rPr>
          <w:lang w:bidi="fa-IR"/>
        </w:rPr>
        <w:t xml:space="preserve"> </w:t>
      </w:r>
      <w:proofErr w:type="spellStart"/>
      <w:r w:rsidRPr="0050273D">
        <w:rPr>
          <w:lang w:bidi="fa-IR"/>
        </w:rPr>
        <w:t>the</w:t>
      </w:r>
      <w:proofErr w:type="spellEnd"/>
      <w:r w:rsidRPr="0050273D">
        <w:rPr>
          <w:lang w:bidi="fa-IR"/>
        </w:rPr>
        <w:t xml:space="preserve"> Nature and </w:t>
      </w:r>
      <w:proofErr w:type="spellStart"/>
      <w:r w:rsidRPr="0050273D">
        <w:rPr>
          <w:lang w:bidi="fa-IR"/>
        </w:rPr>
        <w:t>Causes</w:t>
      </w:r>
      <w:proofErr w:type="spellEnd"/>
      <w:r w:rsidRPr="0050273D">
        <w:rPr>
          <w:lang w:bidi="fa-IR"/>
        </w:rPr>
        <w:t xml:space="preserve"> oft he Wealth </w:t>
      </w:r>
      <w:proofErr w:type="spellStart"/>
      <w:r w:rsidRPr="0050273D">
        <w:rPr>
          <w:lang w:bidi="fa-IR"/>
        </w:rPr>
        <w:t>of</w:t>
      </w:r>
      <w:proofErr w:type="spellEnd"/>
      <w:r w:rsidRPr="0050273D">
        <w:rPr>
          <w:lang w:bidi="fa-IR"/>
        </w:rPr>
        <w:t xml:space="preserve"> </w:t>
      </w:r>
      <w:proofErr w:type="spellStart"/>
      <w:r w:rsidRPr="0050273D">
        <w:rPr>
          <w:lang w:bidi="fa-IR"/>
        </w:rPr>
        <w:t>Nations</w:t>
      </w:r>
      <w:proofErr w:type="spellEnd"/>
      <w:r w:rsidRPr="0050273D">
        <w:rPr>
          <w:lang w:bidi="fa-IR"/>
        </w:rPr>
        <w:t xml:space="preserve"> (</w:t>
      </w:r>
      <w:proofErr w:type="gramStart"/>
      <w:r w:rsidRPr="0050273D">
        <w:rPr>
          <w:lang w:bidi="fa-IR"/>
        </w:rPr>
        <w:t>1776)</w:t>
      </w:r>
      <w:r w:rsidRPr="0050273D">
        <w:rPr>
          <w:rFonts w:hint="cs"/>
          <w:rtl/>
          <w:lang w:bidi="fa-IR"/>
        </w:rPr>
        <w:t>،</w:t>
      </w:r>
      <w:proofErr w:type="gramEnd"/>
      <w:r w:rsidRPr="0050273D">
        <w:rPr>
          <w:lang w:bidi="fa-IR"/>
        </w:rPr>
        <w:t xml:space="preserve"> </w:t>
      </w:r>
      <w:r w:rsidRPr="0050273D">
        <w:rPr>
          <w:rFonts w:hint="cs"/>
          <w:rtl/>
          <w:lang w:bidi="fa-IR"/>
        </w:rPr>
        <w:t xml:space="preserve"> به زبان آلمانی: </w:t>
      </w:r>
      <w:r w:rsidRPr="0050273D">
        <w:rPr>
          <w:lang w:bidi="fa-IR"/>
        </w:rPr>
        <w:t>Der Wohlstand der Nationen, München 2006</w:t>
      </w:r>
      <w:r w:rsidRPr="0050273D">
        <w:rPr>
          <w:rFonts w:hint="cs"/>
          <w:rtl/>
          <w:lang w:bidi="fa-IR"/>
        </w:rPr>
        <w:t xml:space="preserve">.  </w:t>
      </w:r>
    </w:p>
    <w:p w:rsidR="0050273D" w:rsidRPr="0050273D" w:rsidRDefault="0050273D" w:rsidP="0050273D">
      <w:pPr>
        <w:bidi/>
        <w:spacing w:line="276" w:lineRule="auto"/>
        <w:jc w:val="both"/>
        <w:rPr>
          <w:rtl/>
          <w:lang w:bidi="fa-IR"/>
        </w:rPr>
      </w:pPr>
      <w:proofErr w:type="spellStart"/>
      <w:r w:rsidRPr="0050273D">
        <w:rPr>
          <w:b/>
          <w:bCs/>
          <w:lang w:bidi="fa-IR"/>
        </w:rPr>
        <w:t>Sweezy</w:t>
      </w:r>
      <w:proofErr w:type="spellEnd"/>
      <w:r w:rsidRPr="0050273D">
        <w:rPr>
          <w:b/>
          <w:bCs/>
          <w:lang w:bidi="fa-IR"/>
        </w:rPr>
        <w:t>, Paul M. (1910-2004)</w:t>
      </w:r>
      <w:r w:rsidRPr="0050273D">
        <w:rPr>
          <w:rFonts w:hint="cs"/>
          <w:b/>
          <w:bCs/>
          <w:rtl/>
          <w:lang w:bidi="fa-IR"/>
        </w:rPr>
        <w:t>:</w:t>
      </w:r>
      <w:r w:rsidRPr="0050273D">
        <w:rPr>
          <w:rFonts w:hint="cs"/>
          <w:rtl/>
          <w:lang w:bidi="fa-IR"/>
        </w:rPr>
        <w:t xml:space="preserve"> مارکسیست آمریکایی، از مؤسسان نشریه</w:t>
      </w:r>
      <w:r w:rsidRPr="0050273D">
        <w:rPr>
          <w:rFonts w:hint="cs"/>
          <w:sz w:val="20"/>
          <w:szCs w:val="20"/>
          <w:rtl/>
          <w:lang w:bidi="fa-IR"/>
        </w:rPr>
        <w:t xml:space="preserve">ی </w:t>
      </w:r>
      <w:r w:rsidRPr="0050273D">
        <w:rPr>
          <w:lang w:bidi="fa-IR"/>
        </w:rPr>
        <w:t>Monthly Review</w:t>
      </w:r>
      <w:r w:rsidRPr="0050273D">
        <w:rPr>
          <w:rFonts w:hint="cs"/>
          <w:rtl/>
          <w:lang w:bidi="fa-IR"/>
        </w:rPr>
        <w:t>، پس از تردیدهای اولیه از اواسط سال</w:t>
      </w:r>
      <w:r w:rsidRPr="0050273D">
        <w:rPr>
          <w:rFonts w:hint="cs"/>
          <w:sz w:val="20"/>
          <w:szCs w:val="20"/>
          <w:rtl/>
          <w:lang w:bidi="fa-IR"/>
        </w:rPr>
        <w:t>ها</w:t>
      </w:r>
      <w:r w:rsidRPr="0050273D">
        <w:rPr>
          <w:rFonts w:hint="cs"/>
          <w:rtl/>
          <w:lang w:bidi="fa-IR"/>
        </w:rPr>
        <w:t xml:space="preserve">ی 1970 از تئوری کلکتیویسم بوروکراتیک دفاع کرد، از جمله آثار او </w:t>
      </w:r>
      <w:r w:rsidRPr="0050273D">
        <w:rPr>
          <w:lang w:bidi="fa-IR"/>
        </w:rPr>
        <w:t>Theorie der kapitalistischen Entwicklung, Frankfurt am Main 1970</w:t>
      </w:r>
      <w:r w:rsidRPr="0050273D">
        <w:rPr>
          <w:rFonts w:hint="cs"/>
          <w:rtl/>
          <w:lang w:bidi="fa-IR"/>
        </w:rPr>
        <w:t xml:space="preserve"> است.  </w:t>
      </w:r>
    </w:p>
    <w:p w:rsidR="0050273D" w:rsidRPr="0050273D" w:rsidRDefault="0050273D" w:rsidP="0050273D">
      <w:pPr>
        <w:bidi/>
        <w:spacing w:line="276" w:lineRule="auto"/>
        <w:jc w:val="both"/>
        <w:rPr>
          <w:rtl/>
          <w:lang w:bidi="fa-IR"/>
        </w:rPr>
      </w:pPr>
      <w:r w:rsidRPr="0050273D">
        <w:rPr>
          <w:b/>
          <w:bCs/>
          <w:lang w:bidi="fa-IR"/>
        </w:rPr>
        <w:t xml:space="preserve">Tschiang </w:t>
      </w:r>
      <w:proofErr w:type="spellStart"/>
      <w:r w:rsidRPr="0050273D">
        <w:rPr>
          <w:b/>
          <w:bCs/>
          <w:lang w:bidi="fa-IR"/>
        </w:rPr>
        <w:t>Kai.schek</w:t>
      </w:r>
      <w:proofErr w:type="spellEnd"/>
      <w:r w:rsidRPr="0050273D">
        <w:rPr>
          <w:b/>
          <w:bCs/>
          <w:lang w:bidi="fa-IR"/>
        </w:rPr>
        <w:t xml:space="preserve"> (1887-1975)</w:t>
      </w:r>
      <w:r w:rsidRPr="0050273D">
        <w:rPr>
          <w:rFonts w:hint="cs"/>
          <w:b/>
          <w:bCs/>
          <w:rtl/>
          <w:lang w:bidi="fa-IR"/>
        </w:rPr>
        <w:t>:</w:t>
      </w:r>
      <w:r w:rsidRPr="0050273D">
        <w:rPr>
          <w:rFonts w:hint="cs"/>
          <w:rtl/>
          <w:lang w:bidi="fa-IR"/>
        </w:rPr>
        <w:t xml:space="preserve"> یک از نظامیان چین، از سال 1925 رهبر کو مین تانگ، از 1927 تلاش کرد که حزب کمونیست چین را نابود کند، اما از این حزب شکست خورد و در سال 1949 مجبور به </w:t>
      </w:r>
      <w:proofErr w:type="gramStart"/>
      <w:r w:rsidRPr="0050273D">
        <w:rPr>
          <w:rFonts w:hint="cs"/>
          <w:rtl/>
          <w:lang w:bidi="fa-IR"/>
        </w:rPr>
        <w:t>عقب</w:t>
      </w:r>
      <w:r w:rsidRPr="0050273D">
        <w:rPr>
          <w:rFonts w:hint="cs"/>
          <w:sz w:val="20"/>
          <w:szCs w:val="20"/>
          <w:rtl/>
          <w:lang w:bidi="fa-IR"/>
        </w:rPr>
        <w:t>نشینی</w:t>
      </w:r>
      <w:r w:rsidRPr="0050273D">
        <w:rPr>
          <w:rFonts w:hint="cs"/>
          <w:rtl/>
          <w:lang w:bidi="fa-IR"/>
        </w:rPr>
        <w:t xml:space="preserve">  و</w:t>
      </w:r>
      <w:proofErr w:type="gramEnd"/>
      <w:r w:rsidRPr="0050273D">
        <w:rPr>
          <w:rFonts w:hint="cs"/>
          <w:rtl/>
          <w:lang w:bidi="fa-IR"/>
        </w:rPr>
        <w:t xml:space="preserve"> فرار به جزیره</w:t>
      </w:r>
      <w:r w:rsidRPr="0050273D">
        <w:rPr>
          <w:rFonts w:hint="cs"/>
          <w:sz w:val="20"/>
          <w:szCs w:val="20"/>
          <w:rtl/>
          <w:lang w:bidi="fa-IR"/>
        </w:rPr>
        <w:t xml:space="preserve">ی </w:t>
      </w:r>
      <w:r w:rsidRPr="0050273D">
        <w:rPr>
          <w:rFonts w:hint="cs"/>
          <w:rtl/>
          <w:lang w:bidi="fa-IR"/>
        </w:rPr>
        <w:t xml:space="preserve">تایوان شد و تا پایان عمرش رئیس جمهور"جمهوری چین" ماند. </w:t>
      </w:r>
    </w:p>
    <w:p w:rsidR="0050273D" w:rsidRPr="0050273D" w:rsidRDefault="0050273D" w:rsidP="0050273D">
      <w:pPr>
        <w:bidi/>
        <w:spacing w:line="276" w:lineRule="auto"/>
        <w:jc w:val="both"/>
        <w:rPr>
          <w:lang w:bidi="fa-IR"/>
        </w:rPr>
      </w:pPr>
      <w:r w:rsidRPr="0050273D">
        <w:rPr>
          <w:lang w:bidi="fa-IR"/>
        </w:rPr>
        <w:t xml:space="preserve"> </w:t>
      </w:r>
    </w:p>
    <w:p w:rsidR="0050273D" w:rsidRPr="0050273D" w:rsidRDefault="0050273D" w:rsidP="0050273D">
      <w:pPr>
        <w:bidi/>
        <w:spacing w:line="276" w:lineRule="auto"/>
        <w:jc w:val="both"/>
        <w:rPr>
          <w:lang w:bidi="fa-IR"/>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Pr="0050273D" w:rsidRDefault="0050273D" w:rsidP="0050273D">
      <w:pPr>
        <w:bidi/>
        <w:spacing w:before="100" w:beforeAutospacing="1" w:after="100" w:afterAutospacing="1" w:line="480" w:lineRule="auto"/>
        <w:jc w:val="both"/>
        <w:rPr>
          <w:rFonts w:ascii="Times New Roman" w:eastAsia="Times New Roman" w:hAnsi="Times New Roman" w:cs="Times New Roman"/>
          <w:sz w:val="24"/>
          <w:szCs w:val="24"/>
          <w:rtl/>
          <w:lang w:eastAsia="de-DE"/>
        </w:rPr>
      </w:pPr>
    </w:p>
    <w:p w:rsidR="0050273D" w:rsidRPr="00A10736" w:rsidRDefault="0050273D" w:rsidP="0050273D">
      <w:pPr>
        <w:bidi/>
        <w:jc w:val="both"/>
        <w:rPr>
          <w:b/>
          <w:bCs/>
          <w:rtl/>
          <w:lang w:bidi="fa-IR"/>
        </w:rPr>
      </w:pPr>
    </w:p>
    <w:p w:rsidR="0050273D" w:rsidRPr="00F20A86" w:rsidRDefault="0050273D" w:rsidP="0050273D">
      <w:pPr>
        <w:bidi/>
        <w:jc w:val="both"/>
        <w:rPr>
          <w:b/>
          <w:bCs/>
          <w:rtl/>
          <w:lang w:bidi="fa-IR"/>
        </w:rPr>
      </w:pPr>
    </w:p>
    <w:p w:rsidR="0050273D" w:rsidRPr="00F05A1A" w:rsidRDefault="0050273D" w:rsidP="0050273D">
      <w:pPr>
        <w:bidi/>
        <w:jc w:val="both"/>
        <w:rPr>
          <w:b/>
          <w:bCs/>
          <w:lang w:bidi="fa-IR"/>
        </w:rPr>
      </w:pPr>
    </w:p>
    <w:p w:rsidR="0050273D" w:rsidRPr="004A5478" w:rsidRDefault="0050273D" w:rsidP="0050273D">
      <w:pPr>
        <w:bidi/>
        <w:jc w:val="both"/>
        <w:rPr>
          <w:b/>
          <w:bCs/>
          <w:rtl/>
          <w:lang w:bidi="fa-IR"/>
        </w:rPr>
      </w:pPr>
    </w:p>
    <w:p w:rsidR="0050273D" w:rsidRPr="00E67272" w:rsidRDefault="0050273D" w:rsidP="0050273D">
      <w:pPr>
        <w:bidi/>
        <w:spacing w:line="276" w:lineRule="auto"/>
        <w:jc w:val="both"/>
        <w:rPr>
          <w:b/>
          <w:bCs/>
          <w:rtl/>
          <w:lang w:bidi="fa-IR"/>
        </w:rPr>
      </w:pPr>
    </w:p>
    <w:p w:rsidR="00DF3DC7" w:rsidRDefault="00DF3DC7" w:rsidP="0050273D">
      <w:pPr>
        <w:bidi/>
        <w:jc w:val="both"/>
      </w:pPr>
    </w:p>
    <w:sectPr w:rsidR="00DF3DC7" w:rsidSect="00261F40">
      <w:footerReference w:type="default" r:id="rId9"/>
      <w:pgSz w:w="8391" w:h="11906" w:code="11"/>
      <w:pgMar w:top="1417" w:right="1417" w:bottom="1134"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7E42" w:rsidRDefault="005A7E42" w:rsidP="0050273D">
      <w:pPr>
        <w:spacing w:after="0" w:line="240" w:lineRule="auto"/>
      </w:pPr>
      <w:r>
        <w:separator/>
      </w:r>
    </w:p>
  </w:endnote>
  <w:endnote w:type="continuationSeparator" w:id="0">
    <w:p w:rsidR="005A7E42" w:rsidRDefault="005A7E42" w:rsidP="005027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1508091"/>
      <w:docPartObj>
        <w:docPartGallery w:val="Page Numbers (Bottom of Page)"/>
        <w:docPartUnique/>
      </w:docPartObj>
    </w:sdtPr>
    <w:sdtEndPr/>
    <w:sdtContent>
      <w:p w:rsidR="00786591" w:rsidRDefault="00786591">
        <w:pPr>
          <w:pStyle w:val="Fuzeile"/>
          <w:jc w:val="center"/>
        </w:pPr>
        <w:r>
          <w:fldChar w:fldCharType="begin"/>
        </w:r>
        <w:r>
          <w:instrText>PAGE   \* MERGEFORMAT</w:instrText>
        </w:r>
        <w:r>
          <w:fldChar w:fldCharType="separate"/>
        </w:r>
        <w:r>
          <w:t>2</w:t>
        </w:r>
        <w:r>
          <w:fldChar w:fldCharType="end"/>
        </w:r>
      </w:p>
    </w:sdtContent>
  </w:sdt>
  <w:p w:rsidR="00786591" w:rsidRDefault="0078659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7E42" w:rsidRDefault="005A7E42" w:rsidP="0050273D">
      <w:pPr>
        <w:spacing w:after="0" w:line="240" w:lineRule="auto"/>
      </w:pPr>
      <w:r>
        <w:separator/>
      </w:r>
    </w:p>
  </w:footnote>
  <w:footnote w:type="continuationSeparator" w:id="0">
    <w:p w:rsidR="005A7E42" w:rsidRDefault="005A7E42" w:rsidP="0050273D">
      <w:pPr>
        <w:spacing w:after="0" w:line="240" w:lineRule="auto"/>
      </w:pPr>
      <w:r>
        <w:continuationSeparator/>
      </w:r>
    </w:p>
  </w:footnote>
  <w:footnote w:id="1">
    <w:p w:rsidR="00D77D44" w:rsidRDefault="00D77D44" w:rsidP="00D77D44">
      <w:pPr>
        <w:pStyle w:val="Funotentext"/>
        <w:bidi/>
        <w:jc w:val="both"/>
        <w:rPr>
          <w:rtl/>
          <w:lang w:bidi="fa-IR"/>
        </w:rPr>
      </w:pPr>
      <w:r>
        <w:rPr>
          <w:rStyle w:val="Funotenzeichen"/>
        </w:rPr>
        <w:footnoteRef/>
      </w:r>
      <w:r>
        <w:t xml:space="preserve"> </w:t>
      </w:r>
      <w:r>
        <w:rPr>
          <w:rtl/>
          <w:lang w:bidi="fa-IR"/>
        </w:rPr>
        <w:t>نخستین تلاش در این باره انقلابی که به آن خیانت شد اثر لئون تروتسکی به سال 1936 بود. برای نقد او نگاه کنید به:</w:t>
      </w:r>
    </w:p>
    <w:p w:rsidR="00D77D44" w:rsidRDefault="00D77D44" w:rsidP="00D77D44">
      <w:pPr>
        <w:pStyle w:val="Funotentext"/>
        <w:jc w:val="both"/>
        <w:rPr>
          <w:rtl/>
          <w:lang w:bidi="fa-IR"/>
        </w:rPr>
      </w:pPr>
      <w:r>
        <w:rPr>
          <w:lang w:bidi="fa-IR"/>
        </w:rPr>
        <w:t>Arthur, C. J. 1972 „The Coming Soviet Revolution“.</w:t>
      </w:r>
    </w:p>
  </w:footnote>
  <w:footnote w:id="2">
    <w:p w:rsidR="00D77D44" w:rsidRDefault="00D77D44" w:rsidP="00D77D44">
      <w:pPr>
        <w:pStyle w:val="Funotentext"/>
        <w:bidi/>
        <w:jc w:val="both"/>
        <w:rPr>
          <w:lang w:bidi="fa-IR"/>
        </w:rPr>
      </w:pPr>
      <w:r>
        <w:rPr>
          <w:rStyle w:val="Funotenzeichen"/>
        </w:rPr>
        <w:footnoteRef/>
      </w:r>
      <w:r>
        <w:t xml:space="preserve"> </w:t>
      </w:r>
      <w:r>
        <w:rPr>
          <w:rtl/>
          <w:lang w:bidi="fa-IR"/>
        </w:rPr>
        <w:t xml:space="preserve">لحاظ کردن تمایز بین شکل و محتوا امر مطلقی نیست، چیزی به نام مواد مطلقاً </w:t>
      </w:r>
      <w:r w:rsidRPr="00432579">
        <w:rPr>
          <w:rtl/>
          <w:lang w:bidi="fa-IR"/>
        </w:rPr>
        <w:t>بی</w:t>
      </w:r>
      <w:r>
        <w:rPr>
          <w:rFonts w:hint="cs"/>
          <w:rtl/>
          <w:lang w:bidi="fa-IR"/>
        </w:rPr>
        <w:t>‌</w:t>
      </w:r>
      <w:r w:rsidRPr="00432579">
        <w:rPr>
          <w:rtl/>
          <w:lang w:bidi="fa-IR"/>
        </w:rPr>
        <w:t xml:space="preserve">شکل </w:t>
      </w:r>
      <w:r>
        <w:rPr>
          <w:rtl/>
          <w:lang w:bidi="fa-IR"/>
        </w:rPr>
        <w:t>نداریم. آن</w:t>
      </w:r>
      <w:r>
        <w:rPr>
          <w:rFonts w:hint="cs"/>
          <w:rtl/>
          <w:lang w:bidi="fa-IR"/>
        </w:rPr>
        <w:t>‌</w:t>
      </w:r>
      <w:r>
        <w:rPr>
          <w:rtl/>
          <w:lang w:bidi="fa-IR"/>
        </w:rPr>
        <w:t xml:space="preserve">چه در </w:t>
      </w:r>
      <w:r w:rsidRPr="00432579">
        <w:rPr>
          <w:rtl/>
          <w:lang w:bidi="fa-IR"/>
        </w:rPr>
        <w:t>این</w:t>
      </w:r>
      <w:r>
        <w:rPr>
          <w:rFonts w:hint="cs"/>
          <w:rtl/>
          <w:lang w:bidi="fa-IR"/>
        </w:rPr>
        <w:t>‌</w:t>
      </w:r>
      <w:r w:rsidRPr="00432579">
        <w:rPr>
          <w:rtl/>
          <w:lang w:bidi="fa-IR"/>
        </w:rPr>
        <w:t xml:space="preserve">جا </w:t>
      </w:r>
      <w:r>
        <w:rPr>
          <w:rtl/>
          <w:lang w:bidi="fa-IR"/>
        </w:rPr>
        <w:t xml:space="preserve">مطرح است </w:t>
      </w:r>
      <w:r w:rsidRPr="00432579">
        <w:rPr>
          <w:rtl/>
          <w:lang w:bidi="fa-IR"/>
        </w:rPr>
        <w:t>بیش</w:t>
      </w:r>
      <w:r>
        <w:rPr>
          <w:rFonts w:hint="cs"/>
          <w:rtl/>
          <w:lang w:bidi="fa-IR"/>
        </w:rPr>
        <w:t>‌</w:t>
      </w:r>
      <w:r w:rsidRPr="00432579">
        <w:rPr>
          <w:rtl/>
          <w:lang w:bidi="fa-IR"/>
        </w:rPr>
        <w:t>تر به شکل</w:t>
      </w:r>
      <w:r>
        <w:rPr>
          <w:rFonts w:hint="cs"/>
          <w:rtl/>
          <w:lang w:bidi="fa-IR"/>
        </w:rPr>
        <w:t>‌</w:t>
      </w:r>
      <w:r w:rsidRPr="00432579">
        <w:rPr>
          <w:rtl/>
          <w:lang w:bidi="fa-IR"/>
        </w:rPr>
        <w:t>دهی مجدد ماده نظر دارد.</w:t>
      </w:r>
    </w:p>
  </w:footnote>
  <w:footnote w:id="3">
    <w:p w:rsidR="00D77D44" w:rsidRDefault="00D77D44" w:rsidP="00D77D44">
      <w:pPr>
        <w:pStyle w:val="Funotentext"/>
        <w:rPr>
          <w:rtl/>
          <w:lang w:bidi="fa-IR"/>
        </w:rPr>
      </w:pPr>
      <w:r>
        <w:rPr>
          <w:rStyle w:val="Funotenzeichen"/>
        </w:rPr>
        <w:footnoteRef/>
      </w:r>
      <w:r>
        <w:t xml:space="preserve"> </w:t>
      </w:r>
      <w:r>
        <w:rPr>
          <w:lang w:bidi="fa-IR"/>
        </w:rPr>
        <w:t>Marx, K. 1994 „Economic Manuscript of 1861-63“ P. 32.</w:t>
      </w:r>
    </w:p>
  </w:footnote>
  <w:footnote w:id="4">
    <w:p w:rsidR="00D77D44" w:rsidRDefault="00D77D44" w:rsidP="00D77D44">
      <w:pPr>
        <w:pStyle w:val="Funotentext"/>
        <w:bidi/>
        <w:jc w:val="both"/>
        <w:rPr>
          <w:lang w:bidi="fa-IR"/>
        </w:rPr>
      </w:pPr>
      <w:r>
        <w:rPr>
          <w:rStyle w:val="Funotenzeichen"/>
        </w:rPr>
        <w:footnoteRef/>
      </w:r>
      <w:r>
        <w:t xml:space="preserve"> </w:t>
      </w:r>
      <w:r>
        <w:rPr>
          <w:rtl/>
          <w:lang w:bidi="fa-IR"/>
        </w:rPr>
        <w:t xml:space="preserve"> برای بحث </w:t>
      </w:r>
      <w:r w:rsidRPr="00604D25">
        <w:rPr>
          <w:rtl/>
          <w:lang w:bidi="fa-IR"/>
        </w:rPr>
        <w:t>بیشتر</w:t>
      </w:r>
      <w:r>
        <w:rPr>
          <w:rtl/>
          <w:lang w:bidi="fa-IR"/>
        </w:rPr>
        <w:t xml:space="preserve"> در این باره نگاه کنید به:</w:t>
      </w:r>
    </w:p>
    <w:p w:rsidR="00D77D44" w:rsidRDefault="00D77D44" w:rsidP="00D77D44">
      <w:pPr>
        <w:pStyle w:val="Funotentext"/>
        <w:jc w:val="both"/>
        <w:rPr>
          <w:rtl/>
          <w:lang w:bidi="fa-IR"/>
        </w:rPr>
      </w:pPr>
      <w:r>
        <w:rPr>
          <w:lang w:bidi="fa-IR"/>
        </w:rPr>
        <w:t>Artur, C. J. 2000 „From the Critique of Hegel tot he Critique of Capital“.</w:t>
      </w:r>
    </w:p>
  </w:footnote>
  <w:footnote w:id="5">
    <w:p w:rsidR="00D77D44" w:rsidRDefault="00D77D44" w:rsidP="00D77D44">
      <w:pPr>
        <w:pStyle w:val="Funotentext"/>
        <w:rPr>
          <w:lang w:bidi="fa-IR"/>
        </w:rPr>
      </w:pPr>
      <w:r>
        <w:rPr>
          <w:rStyle w:val="Funotenzeichen"/>
        </w:rPr>
        <w:footnoteRef/>
      </w:r>
      <w:r>
        <w:t xml:space="preserve"> </w:t>
      </w:r>
      <w:bookmarkStart w:id="2" w:name="_Hlk494709874"/>
      <w:r>
        <w:rPr>
          <w:lang w:bidi="fa-IR"/>
        </w:rPr>
        <w:t>Marx, Karl. 1994 „Economic Manuscript of 1861-63“ p. 248</w:t>
      </w:r>
      <w:bookmarkEnd w:id="2"/>
      <w:r>
        <w:rPr>
          <w:lang w:bidi="fa-IR"/>
        </w:rPr>
        <w:t>; Marx, K. 1994 „ Economic Manuscript of 1861-63“ pp. 117-121.</w:t>
      </w:r>
    </w:p>
  </w:footnote>
  <w:footnote w:id="6">
    <w:p w:rsidR="00D77D44" w:rsidRDefault="00D77D44" w:rsidP="00D77D44">
      <w:pPr>
        <w:pStyle w:val="Funotentext"/>
        <w:rPr>
          <w:lang w:bidi="fa-IR"/>
        </w:rPr>
      </w:pPr>
      <w:r>
        <w:rPr>
          <w:rStyle w:val="Funotenzeichen"/>
        </w:rPr>
        <w:footnoteRef/>
      </w:r>
      <w:r>
        <w:rPr>
          <w:lang w:bidi="fa-IR"/>
        </w:rPr>
        <w:t xml:space="preserve"> Marx, Karl. 1994 „Economic Manuscript of 1861-63“ p. 424.</w:t>
      </w:r>
      <w:r>
        <w:t xml:space="preserve"> </w:t>
      </w:r>
    </w:p>
  </w:footnote>
  <w:footnote w:id="7">
    <w:p w:rsidR="00D77D44" w:rsidRDefault="00D77D44" w:rsidP="00D77D44">
      <w:pPr>
        <w:pStyle w:val="Funotentext"/>
        <w:rPr>
          <w:rtl/>
          <w:lang w:bidi="fa-IR"/>
        </w:rPr>
      </w:pPr>
      <w:r>
        <w:rPr>
          <w:rStyle w:val="Funotenzeichen"/>
        </w:rPr>
        <w:footnoteRef/>
      </w:r>
      <w:r>
        <w:t xml:space="preserve"> </w:t>
      </w:r>
      <w:r>
        <w:rPr>
          <w:lang w:bidi="fa-IR"/>
        </w:rPr>
        <w:t>Marx, Karl. 1994 „Economic Manuscript of 1861-63“ p. 426.</w:t>
      </w:r>
    </w:p>
  </w:footnote>
  <w:footnote w:id="8">
    <w:p w:rsidR="00D77D44" w:rsidRDefault="00D77D44" w:rsidP="00D77D44">
      <w:pPr>
        <w:pStyle w:val="Funotentext"/>
        <w:rPr>
          <w:lang w:bidi="fa-IR"/>
        </w:rPr>
      </w:pPr>
      <w:r>
        <w:rPr>
          <w:rStyle w:val="Funotenzeichen"/>
        </w:rPr>
        <w:footnoteRef/>
      </w:r>
      <w:r>
        <w:t xml:space="preserve"> </w:t>
      </w:r>
      <w:r>
        <w:rPr>
          <w:lang w:bidi="fa-IR"/>
        </w:rPr>
        <w:t>Marx, Karl. 1994 „Economic Manuscript of 1861-63“ p. 426.</w:t>
      </w:r>
    </w:p>
  </w:footnote>
  <w:footnote w:id="9">
    <w:p w:rsidR="00D77D44" w:rsidRDefault="00D77D44" w:rsidP="00D77D44">
      <w:pPr>
        <w:pStyle w:val="Funotentext"/>
        <w:bidi/>
        <w:jc w:val="both"/>
        <w:rPr>
          <w:lang w:bidi="fa-IR"/>
        </w:rPr>
      </w:pPr>
      <w:r>
        <w:rPr>
          <w:rStyle w:val="Funotenzeichen"/>
        </w:rPr>
        <w:footnoteRef/>
      </w:r>
      <w:r>
        <w:t xml:space="preserve"> </w:t>
      </w:r>
      <w:r>
        <w:rPr>
          <w:rtl/>
          <w:lang w:bidi="fa-IR"/>
        </w:rPr>
        <w:t xml:space="preserve"> </w:t>
      </w:r>
      <w:r w:rsidRPr="00CA301D">
        <w:rPr>
          <w:rtl/>
          <w:lang w:bidi="fa-IR"/>
        </w:rPr>
        <w:t>برای ملاحظه</w:t>
      </w:r>
      <w:r>
        <w:rPr>
          <w:rFonts w:hint="cs"/>
          <w:rtl/>
          <w:lang w:bidi="fa-IR"/>
        </w:rPr>
        <w:t>‌</w:t>
      </w:r>
      <w:r w:rsidRPr="00CA301D">
        <w:rPr>
          <w:rtl/>
          <w:lang w:bidi="fa-IR"/>
        </w:rPr>
        <w:t>ی نظر مارکس در باره</w:t>
      </w:r>
      <w:r>
        <w:rPr>
          <w:rFonts w:hint="cs"/>
          <w:rtl/>
          <w:lang w:bidi="fa-IR"/>
        </w:rPr>
        <w:t>‌</w:t>
      </w:r>
      <w:r w:rsidRPr="00CA301D">
        <w:rPr>
          <w:rtl/>
          <w:lang w:bidi="fa-IR"/>
        </w:rPr>
        <w:t>ی «نظام اندام</w:t>
      </w:r>
      <w:r>
        <w:rPr>
          <w:rFonts w:hint="cs"/>
          <w:rtl/>
          <w:lang w:bidi="fa-IR"/>
        </w:rPr>
        <w:t>‌</w:t>
      </w:r>
      <w:r w:rsidRPr="00CA301D">
        <w:rPr>
          <w:rtl/>
          <w:lang w:bidi="fa-IR"/>
        </w:rPr>
        <w:t>وار» نگاه کنید به:</w:t>
      </w:r>
    </w:p>
    <w:p w:rsidR="00D77D44" w:rsidRDefault="00D77D44" w:rsidP="00D77D44">
      <w:pPr>
        <w:pStyle w:val="Funotentext"/>
        <w:jc w:val="both"/>
        <w:rPr>
          <w:rtl/>
          <w:lang w:bidi="fa-IR"/>
        </w:rPr>
      </w:pPr>
      <w:r>
        <w:rPr>
          <w:lang w:bidi="fa-IR"/>
        </w:rPr>
        <w:t>Marx, K. 1973 Grundrisse, p. 278 and p. 100.</w:t>
      </w:r>
    </w:p>
  </w:footnote>
  <w:footnote w:id="10">
    <w:p w:rsidR="00D77D44" w:rsidRDefault="00D77D44" w:rsidP="00D77D44">
      <w:pPr>
        <w:pStyle w:val="Funotentext"/>
        <w:jc w:val="both"/>
        <w:rPr>
          <w:lang w:bidi="fa-IR"/>
        </w:rPr>
      </w:pPr>
      <w:r>
        <w:rPr>
          <w:rStyle w:val="Funotenzeichen"/>
        </w:rPr>
        <w:footnoteRef/>
      </w:r>
      <w:r>
        <w:t xml:space="preserve"> </w:t>
      </w:r>
      <w:bookmarkStart w:id="3" w:name="_Hlk494711533"/>
      <w:bookmarkStart w:id="4" w:name="_Hlk494712316"/>
      <w:r>
        <w:rPr>
          <w:lang w:bidi="fa-IR"/>
        </w:rPr>
        <w:t xml:space="preserve">Marx, K. 1976 Capital Volume 1, p. </w:t>
      </w:r>
      <w:bookmarkEnd w:id="3"/>
      <w:r>
        <w:rPr>
          <w:lang w:bidi="fa-IR"/>
        </w:rPr>
        <w:t>133; Marx, K. 1962 Das Kapital: Erster Band p. 57.</w:t>
      </w:r>
      <w:bookmarkEnd w:id="4"/>
    </w:p>
  </w:footnote>
  <w:footnote w:id="11">
    <w:p w:rsidR="00D77D44" w:rsidRDefault="00D77D44" w:rsidP="00D77D44">
      <w:pPr>
        <w:pStyle w:val="Funotentext"/>
        <w:rPr>
          <w:lang w:bidi="fa-IR"/>
        </w:rPr>
      </w:pPr>
      <w:r>
        <w:rPr>
          <w:rStyle w:val="Funotenzeichen"/>
        </w:rPr>
        <w:footnoteRef/>
      </w:r>
      <w:r>
        <w:t xml:space="preserve"> </w:t>
      </w:r>
      <w:r>
        <w:rPr>
          <w:lang w:bidi="fa-IR"/>
        </w:rPr>
        <w:t>Marx, K. 1976 Capital Volume 1, p.283 and p. 290.</w:t>
      </w:r>
    </w:p>
  </w:footnote>
  <w:footnote w:id="12">
    <w:p w:rsidR="00D77D44" w:rsidRDefault="00D77D44" w:rsidP="00D77D44">
      <w:pPr>
        <w:pStyle w:val="Funotentext"/>
        <w:jc w:val="both"/>
        <w:rPr>
          <w:rtl/>
          <w:lang w:bidi="fa-IR"/>
        </w:rPr>
      </w:pPr>
      <w:r>
        <w:rPr>
          <w:rStyle w:val="Funotenzeichen"/>
        </w:rPr>
        <w:footnoteRef/>
      </w:r>
      <w:r>
        <w:t xml:space="preserve"> </w:t>
      </w:r>
      <w:r>
        <w:rPr>
          <w:lang w:bidi="fa-IR"/>
        </w:rPr>
        <w:t>Marx, K. 1976 Capital I, pp. 198-9; Marx, K. 1962 Das Kapital: Erster Band p. 119.</w:t>
      </w:r>
    </w:p>
    <w:p w:rsidR="00D77D44" w:rsidRPr="00CA301D" w:rsidRDefault="00D77D44" w:rsidP="00D77D44">
      <w:pPr>
        <w:pStyle w:val="Funotentext"/>
        <w:bidi/>
        <w:jc w:val="both"/>
        <w:rPr>
          <w:lang w:bidi="fa-IR"/>
        </w:rPr>
      </w:pPr>
      <w:r w:rsidRPr="00CA301D">
        <w:rPr>
          <w:rtl/>
          <w:lang w:bidi="fa-IR"/>
        </w:rPr>
        <w:t xml:space="preserve">برخلاف نظر بن فاکس مترجم پنگوئن (ص. 198، زیرنویس) اینجا نخستین باری نیست که مارکس اصطلاح </w:t>
      </w:r>
      <w:r w:rsidRPr="00CA301D">
        <w:rPr>
          <w:lang w:bidi="fa-IR"/>
        </w:rPr>
        <w:t>stoffwechsel</w:t>
      </w:r>
      <w:r w:rsidRPr="00CA301D">
        <w:rPr>
          <w:rtl/>
          <w:lang w:bidi="fa-IR"/>
        </w:rPr>
        <w:t xml:space="preserve"> را به کار می</w:t>
      </w:r>
      <w:r>
        <w:rPr>
          <w:rFonts w:hint="cs"/>
          <w:rtl/>
          <w:lang w:bidi="fa-IR"/>
        </w:rPr>
        <w:t>‌</w:t>
      </w:r>
      <w:r w:rsidRPr="00CA301D">
        <w:rPr>
          <w:rtl/>
          <w:lang w:bidi="fa-IR"/>
        </w:rPr>
        <w:t>برد: ما پیش از این چنین اصطلاحی را در سرمایه (ص. 133) نیز مشاهده کردیم، این اصطلاح ده سال پیش</w:t>
      </w:r>
      <w:r>
        <w:rPr>
          <w:rFonts w:hint="cs"/>
          <w:rtl/>
          <w:lang w:bidi="fa-IR"/>
        </w:rPr>
        <w:t>‌</w:t>
      </w:r>
      <w:r w:rsidRPr="00CA301D">
        <w:rPr>
          <w:rtl/>
          <w:lang w:bidi="fa-IR"/>
        </w:rPr>
        <w:t>تر از استفاده</w:t>
      </w:r>
      <w:r>
        <w:rPr>
          <w:rFonts w:hint="cs"/>
          <w:rtl/>
          <w:lang w:bidi="fa-IR"/>
        </w:rPr>
        <w:t>‌</w:t>
      </w:r>
      <w:r w:rsidRPr="00CA301D">
        <w:rPr>
          <w:rtl/>
          <w:lang w:bidi="fa-IR"/>
        </w:rPr>
        <w:t xml:space="preserve">ی آن در گروندریسه به کار گرفته شده بود، این نکته در زیر مشاهده خواهد شد. </w:t>
      </w:r>
    </w:p>
  </w:footnote>
  <w:footnote w:id="13">
    <w:p w:rsidR="00D77D44" w:rsidRDefault="00D77D44" w:rsidP="00D77D44">
      <w:pPr>
        <w:pStyle w:val="Funotentext"/>
        <w:jc w:val="both"/>
        <w:rPr>
          <w:rtl/>
          <w:lang w:val="cs-CZ" w:bidi="fa-IR"/>
        </w:rPr>
      </w:pPr>
      <w:r>
        <w:rPr>
          <w:rStyle w:val="Funotenzeichen"/>
        </w:rPr>
        <w:footnoteRef/>
      </w:r>
      <w:r>
        <w:t xml:space="preserve"> </w:t>
      </w:r>
      <w:r>
        <w:rPr>
          <w:lang w:bidi="fa-IR"/>
        </w:rPr>
        <w:t>Marx, K. 1976 Capital Volume 1, p. 210; Marx, K. 1962 Das Kapital: Erster Band p. 128.</w:t>
      </w:r>
    </w:p>
  </w:footnote>
  <w:footnote w:id="14">
    <w:p w:rsidR="00D77D44" w:rsidRDefault="00D77D44" w:rsidP="00D77D44">
      <w:pPr>
        <w:pStyle w:val="Funotentext"/>
        <w:jc w:val="both"/>
        <w:rPr>
          <w:lang w:bidi="fa-IR"/>
        </w:rPr>
      </w:pPr>
      <w:r>
        <w:rPr>
          <w:rStyle w:val="Funotenzeichen"/>
        </w:rPr>
        <w:footnoteRef/>
      </w:r>
      <w:r>
        <w:t xml:space="preserve"> </w:t>
      </w:r>
      <w:r>
        <w:rPr>
          <w:lang w:val="cs-CZ" w:bidi="fa-IR"/>
        </w:rPr>
        <w:t xml:space="preserve">Marx, K. </w:t>
      </w:r>
      <w:r>
        <w:rPr>
          <w:lang w:bidi="fa-IR"/>
        </w:rPr>
        <w:t>1987 „Economic Manuscrips of 1857-58“ p.25.:</w:t>
      </w:r>
    </w:p>
    <w:p w:rsidR="00D77D44" w:rsidRPr="00CA301D" w:rsidRDefault="00D77D44" w:rsidP="00D77D44">
      <w:pPr>
        <w:pStyle w:val="Funotentext"/>
        <w:bidi/>
        <w:jc w:val="both"/>
        <w:rPr>
          <w:lang w:val="cs-CZ" w:bidi="fa-IR"/>
        </w:rPr>
      </w:pPr>
      <w:r w:rsidRPr="00CA301D">
        <w:rPr>
          <w:rtl/>
          <w:lang w:bidi="fa-IR"/>
        </w:rPr>
        <w:t xml:space="preserve"> ادامه</w:t>
      </w:r>
      <w:r>
        <w:rPr>
          <w:rFonts w:hint="cs"/>
          <w:rtl/>
          <w:lang w:bidi="fa-IR"/>
        </w:rPr>
        <w:t>‌</w:t>
      </w:r>
      <w:r w:rsidRPr="00CA301D">
        <w:rPr>
          <w:rtl/>
          <w:lang w:bidi="fa-IR"/>
        </w:rPr>
        <w:t>ی زیرنویس از ص. قبل. دستنوشته</w:t>
      </w:r>
      <w:r>
        <w:rPr>
          <w:rFonts w:hint="cs"/>
          <w:rtl/>
          <w:lang w:bidi="fa-IR"/>
        </w:rPr>
        <w:t>‌</w:t>
      </w:r>
      <w:r w:rsidRPr="00CA301D">
        <w:rPr>
          <w:rtl/>
          <w:lang w:bidi="fa-IR"/>
        </w:rPr>
        <w:t>های 8 ـ 1857، ص.25. به آلمانی: «یک نظام مبادلاتی، سوخت و ساز تا جایی که ارزش مصرف در نظر گرفته می</w:t>
      </w:r>
      <w:r>
        <w:rPr>
          <w:rFonts w:hint="cs"/>
          <w:rtl/>
          <w:lang w:bidi="fa-IR"/>
        </w:rPr>
        <w:t>‌</w:t>
      </w:r>
      <w:r w:rsidRPr="00CA301D">
        <w:rPr>
          <w:rtl/>
          <w:lang w:bidi="fa-IR"/>
        </w:rPr>
        <w:t>شود، تغییر شکل تا جایی که ارزش در نظر گرفته می</w:t>
      </w:r>
      <w:r>
        <w:rPr>
          <w:rFonts w:hint="cs"/>
          <w:rtl/>
          <w:lang w:bidi="fa-IR"/>
        </w:rPr>
        <w:t>‌</w:t>
      </w:r>
      <w:r w:rsidRPr="00CA301D">
        <w:rPr>
          <w:rtl/>
          <w:lang w:bidi="fa-IR"/>
        </w:rPr>
        <w:t>شود.» کارل مارکس 1881، دستنوشته</w:t>
      </w:r>
      <w:r>
        <w:rPr>
          <w:rFonts w:hint="cs"/>
          <w:rtl/>
          <w:lang w:bidi="fa-IR"/>
        </w:rPr>
        <w:t>‌</w:t>
      </w:r>
      <w:r w:rsidRPr="00CA301D">
        <w:rPr>
          <w:rtl/>
          <w:lang w:bidi="fa-IR"/>
        </w:rPr>
        <w:t>های اقتصادی ص. 522. به دلیل نامعلومی نیکلاوس این موضوع را برعکس درک می</w:t>
      </w:r>
      <w:r>
        <w:rPr>
          <w:rFonts w:hint="cs"/>
          <w:rtl/>
          <w:lang w:bidi="fa-IR"/>
        </w:rPr>
        <w:t>‌</w:t>
      </w:r>
      <w:r w:rsidRPr="00CA301D">
        <w:rPr>
          <w:rtl/>
          <w:lang w:bidi="fa-IR"/>
        </w:rPr>
        <w:t xml:space="preserve">کند: </w:t>
      </w:r>
    </w:p>
    <w:p w:rsidR="00D77D44" w:rsidRPr="00CA301D" w:rsidRDefault="00D77D44" w:rsidP="00D77D44">
      <w:pPr>
        <w:pStyle w:val="Funotentext"/>
        <w:jc w:val="both"/>
        <w:rPr>
          <w:lang w:bidi="fa-IR"/>
        </w:rPr>
      </w:pPr>
      <w:r w:rsidRPr="00CA301D">
        <w:rPr>
          <w:lang w:bidi="fa-IR"/>
        </w:rPr>
        <w:t>Marx, K. 1973 Grundrisse p. 637.</w:t>
      </w:r>
    </w:p>
  </w:footnote>
  <w:footnote w:id="15">
    <w:p w:rsidR="00D77D44" w:rsidRPr="00CA301D" w:rsidRDefault="00D77D44" w:rsidP="00D77D44">
      <w:pPr>
        <w:pStyle w:val="Funotentext"/>
        <w:rPr>
          <w:lang w:bidi="fa-IR"/>
        </w:rPr>
      </w:pPr>
      <w:r w:rsidRPr="00CA301D">
        <w:rPr>
          <w:rStyle w:val="Funotenzeichen"/>
        </w:rPr>
        <w:footnoteRef/>
      </w:r>
      <w:r w:rsidRPr="00CA301D">
        <w:t xml:space="preserve"> </w:t>
      </w:r>
      <w:r w:rsidRPr="00CA301D">
        <w:rPr>
          <w:lang w:bidi="fa-IR"/>
        </w:rPr>
        <w:t>Marx, K. 1978 Capital Volum II, p. 226.</w:t>
      </w:r>
    </w:p>
    <w:p w:rsidR="00D77D44" w:rsidRDefault="00D77D44" w:rsidP="00D77D44">
      <w:pPr>
        <w:pStyle w:val="Funotentext"/>
        <w:bidi/>
        <w:jc w:val="both"/>
        <w:rPr>
          <w:lang w:bidi="fa-IR"/>
        </w:rPr>
      </w:pPr>
      <w:r w:rsidRPr="00CA301D">
        <w:rPr>
          <w:rtl/>
          <w:lang w:bidi="fa-IR"/>
        </w:rPr>
        <w:t>یادداشت مترجم که ما را به فصل مربوط به فرآیند کار ارجاع می</w:t>
      </w:r>
      <w:r>
        <w:rPr>
          <w:rFonts w:hint="cs"/>
          <w:rtl/>
          <w:lang w:bidi="fa-IR"/>
        </w:rPr>
        <w:t>‌</w:t>
      </w:r>
      <w:r w:rsidRPr="00CA301D">
        <w:rPr>
          <w:rtl/>
          <w:lang w:bidi="fa-IR"/>
        </w:rPr>
        <w:t>دهد به نظرم قدری نادقیق است، به نظر می</w:t>
      </w:r>
      <w:r>
        <w:rPr>
          <w:rFonts w:hint="cs"/>
          <w:rtl/>
          <w:lang w:bidi="fa-IR"/>
        </w:rPr>
        <w:t>‌</w:t>
      </w:r>
      <w:r w:rsidRPr="00CA301D">
        <w:rPr>
          <w:rtl/>
          <w:lang w:bidi="fa-IR"/>
        </w:rPr>
        <w:t>رسد زمینه</w:t>
      </w:r>
      <w:r>
        <w:rPr>
          <w:rFonts w:hint="cs"/>
          <w:rtl/>
          <w:lang w:bidi="fa-IR"/>
        </w:rPr>
        <w:t>‌</w:t>
      </w:r>
      <w:r w:rsidRPr="00CA301D">
        <w:rPr>
          <w:rtl/>
          <w:lang w:bidi="fa-IR"/>
        </w:rPr>
        <w:t>ی بحث اشاره به این باشد که مارکس در این</w:t>
      </w:r>
      <w:r>
        <w:rPr>
          <w:rFonts w:hint="cs"/>
          <w:rtl/>
          <w:lang w:bidi="fa-IR"/>
        </w:rPr>
        <w:t>‌</w:t>
      </w:r>
      <w:r w:rsidRPr="00CA301D">
        <w:rPr>
          <w:rtl/>
          <w:lang w:bidi="fa-IR"/>
        </w:rPr>
        <w:t>جا به مبادله</w:t>
      </w:r>
      <w:r>
        <w:rPr>
          <w:rFonts w:hint="cs"/>
          <w:rtl/>
          <w:lang w:bidi="fa-IR"/>
        </w:rPr>
        <w:t>‌</w:t>
      </w:r>
      <w:r w:rsidRPr="00CA301D">
        <w:rPr>
          <w:rtl/>
          <w:lang w:bidi="fa-IR"/>
        </w:rPr>
        <w:t>ی محصولات می</w:t>
      </w:r>
      <w:r>
        <w:rPr>
          <w:rFonts w:hint="cs"/>
          <w:rtl/>
          <w:lang w:bidi="fa-IR"/>
        </w:rPr>
        <w:t>‌</w:t>
      </w:r>
      <w:r w:rsidRPr="00CA301D">
        <w:rPr>
          <w:rtl/>
          <w:lang w:bidi="fa-IR"/>
        </w:rPr>
        <w:t>اندیشد، موضوعی که در سرمایه جلد یکم صفحات 199 ـ 198 بحث کرده است.</w:t>
      </w:r>
    </w:p>
  </w:footnote>
  <w:footnote w:id="16">
    <w:p w:rsidR="00D77D44" w:rsidRDefault="00D77D44" w:rsidP="00D77D44">
      <w:pPr>
        <w:pStyle w:val="Funotentext"/>
        <w:rPr>
          <w:rtl/>
          <w:lang w:bidi="fa-IR"/>
        </w:rPr>
      </w:pPr>
      <w:r>
        <w:rPr>
          <w:rStyle w:val="Funotenzeichen"/>
        </w:rPr>
        <w:footnoteRef/>
      </w:r>
      <w:r>
        <w:t xml:space="preserve"> </w:t>
      </w:r>
      <w:r>
        <w:rPr>
          <w:lang w:bidi="fa-IR"/>
        </w:rPr>
        <w:t>Stedman Jones, G. 1990, „Dialectical reasoning“p. 127.</w:t>
      </w:r>
    </w:p>
  </w:footnote>
  <w:footnote w:id="17">
    <w:p w:rsidR="00D77D44" w:rsidRPr="006E64DE" w:rsidRDefault="00D77D44" w:rsidP="00D77D44">
      <w:pPr>
        <w:pStyle w:val="Funotentext"/>
        <w:bidi/>
        <w:jc w:val="both"/>
        <w:rPr>
          <w:lang w:bidi="fa-IR"/>
        </w:rPr>
      </w:pPr>
      <w:r w:rsidRPr="006E64DE">
        <w:rPr>
          <w:rStyle w:val="Funotenzeichen"/>
        </w:rPr>
        <w:footnoteRef/>
      </w:r>
      <w:r w:rsidRPr="006E64DE">
        <w:t xml:space="preserve"> </w:t>
      </w:r>
      <w:r w:rsidRPr="006E64DE">
        <w:rPr>
          <w:rtl/>
          <w:lang w:bidi="fa-IR"/>
        </w:rPr>
        <w:t>یک شبیه</w:t>
      </w:r>
      <w:r>
        <w:rPr>
          <w:rFonts w:hint="cs"/>
          <w:rtl/>
          <w:lang w:bidi="fa-IR"/>
        </w:rPr>
        <w:t>‌</w:t>
      </w:r>
      <w:r w:rsidRPr="006E64DE">
        <w:rPr>
          <w:rtl/>
          <w:lang w:bidi="fa-IR"/>
        </w:rPr>
        <w:t>سازی خوب در این</w:t>
      </w:r>
      <w:r>
        <w:rPr>
          <w:rFonts w:hint="cs"/>
          <w:rtl/>
          <w:lang w:bidi="fa-IR"/>
        </w:rPr>
        <w:t>‌</w:t>
      </w:r>
      <w:r w:rsidRPr="006E64DE">
        <w:rPr>
          <w:rtl/>
          <w:lang w:bidi="fa-IR"/>
        </w:rPr>
        <w:t>جا به نظر می</w:t>
      </w:r>
      <w:r>
        <w:rPr>
          <w:rFonts w:hint="cs"/>
          <w:rtl/>
          <w:lang w:bidi="fa-IR"/>
        </w:rPr>
        <w:t>‌</w:t>
      </w:r>
      <w:r w:rsidRPr="006E64DE">
        <w:rPr>
          <w:rtl/>
          <w:lang w:bidi="fa-IR"/>
        </w:rPr>
        <w:t>رسد محاسبه</w:t>
      </w:r>
      <w:r>
        <w:rPr>
          <w:rFonts w:hint="cs"/>
          <w:rtl/>
          <w:lang w:bidi="fa-IR"/>
        </w:rPr>
        <w:t>‌</w:t>
      </w:r>
      <w:r w:rsidRPr="006E64DE">
        <w:rPr>
          <w:rtl/>
          <w:lang w:bidi="fa-IR"/>
        </w:rPr>
        <w:t>ی کامپیوتری (</w:t>
      </w:r>
      <w:r w:rsidRPr="006E64DE">
        <w:rPr>
          <w:lang w:bidi="fa-IR"/>
        </w:rPr>
        <w:t>computing</w:t>
      </w:r>
      <w:r w:rsidRPr="006E64DE">
        <w:rPr>
          <w:rtl/>
          <w:lang w:bidi="fa-IR"/>
        </w:rPr>
        <w:t>) باشد، از یک سو منطق نرم</w:t>
      </w:r>
      <w:r>
        <w:rPr>
          <w:rFonts w:hint="cs"/>
          <w:rtl/>
          <w:lang w:bidi="fa-IR"/>
        </w:rPr>
        <w:t>‌</w:t>
      </w:r>
      <w:r w:rsidRPr="006E64DE">
        <w:rPr>
          <w:rtl/>
          <w:lang w:bidi="fa-IR"/>
        </w:rPr>
        <w:t>افزار را داریم که در این</w:t>
      </w:r>
      <w:r>
        <w:rPr>
          <w:rFonts w:hint="cs"/>
          <w:rtl/>
          <w:lang w:bidi="fa-IR"/>
        </w:rPr>
        <w:t>‌</w:t>
      </w:r>
      <w:r w:rsidRPr="006E64DE">
        <w:rPr>
          <w:rtl/>
          <w:lang w:bidi="fa-IR"/>
        </w:rPr>
        <w:t>جا همان خواست ارزش</w:t>
      </w:r>
      <w:r>
        <w:rPr>
          <w:rFonts w:hint="cs"/>
          <w:rtl/>
          <w:lang w:bidi="fa-IR"/>
        </w:rPr>
        <w:t>‌</w:t>
      </w:r>
      <w:r w:rsidRPr="006E64DE">
        <w:rPr>
          <w:rtl/>
          <w:lang w:bidi="fa-IR"/>
        </w:rPr>
        <w:t>افزایی ناشی از شکل است، و توالی شلیک</w:t>
      </w:r>
      <w:r>
        <w:rPr>
          <w:rFonts w:hint="cs"/>
          <w:rtl/>
          <w:lang w:bidi="fa-IR"/>
        </w:rPr>
        <w:t>‌</w:t>
      </w:r>
      <w:r w:rsidRPr="006E64DE">
        <w:rPr>
          <w:rtl/>
          <w:lang w:bidi="fa-IR"/>
        </w:rPr>
        <w:t>ها (</w:t>
      </w:r>
      <w:r w:rsidRPr="006E64DE">
        <w:rPr>
          <w:lang w:bidi="fa-IR"/>
        </w:rPr>
        <w:t>firing sequence</w:t>
      </w:r>
      <w:r w:rsidRPr="006E64DE">
        <w:rPr>
          <w:rtl/>
          <w:lang w:bidi="fa-IR"/>
        </w:rPr>
        <w:t>) در سخت</w:t>
      </w:r>
      <w:r>
        <w:rPr>
          <w:rFonts w:hint="cs"/>
          <w:rtl/>
          <w:lang w:bidi="fa-IR"/>
        </w:rPr>
        <w:t>‌</w:t>
      </w:r>
      <w:r w:rsidRPr="006E64DE">
        <w:rPr>
          <w:rtl/>
          <w:lang w:bidi="fa-IR"/>
        </w:rPr>
        <w:t>افزار را داریم که در این</w:t>
      </w:r>
      <w:r>
        <w:rPr>
          <w:rFonts w:hint="cs"/>
          <w:rtl/>
          <w:lang w:bidi="fa-IR"/>
        </w:rPr>
        <w:t>‌</w:t>
      </w:r>
      <w:r w:rsidRPr="006E64DE">
        <w:rPr>
          <w:rtl/>
          <w:lang w:bidi="fa-IR"/>
        </w:rPr>
        <w:t>جا فرایند تولید فرض می</w:t>
      </w:r>
      <w:r>
        <w:rPr>
          <w:rFonts w:hint="cs"/>
          <w:rtl/>
          <w:lang w:bidi="fa-IR"/>
        </w:rPr>
        <w:t>‌</w:t>
      </w:r>
      <w:r w:rsidRPr="006E64DE">
        <w:rPr>
          <w:rtl/>
          <w:lang w:bidi="fa-IR"/>
        </w:rPr>
        <w:t>شود. پرسش این است که سخت</w:t>
      </w:r>
      <w:r>
        <w:rPr>
          <w:rFonts w:hint="cs"/>
          <w:rtl/>
          <w:lang w:bidi="fa-IR"/>
        </w:rPr>
        <w:t>‌</w:t>
      </w:r>
      <w:r w:rsidRPr="006E64DE">
        <w:rPr>
          <w:rtl/>
          <w:lang w:bidi="fa-IR"/>
        </w:rPr>
        <w:t>افزار چگونه از نرم</w:t>
      </w:r>
      <w:r>
        <w:rPr>
          <w:rFonts w:hint="cs"/>
          <w:rtl/>
          <w:lang w:bidi="fa-IR"/>
        </w:rPr>
        <w:t>‌</w:t>
      </w:r>
      <w:r w:rsidRPr="006E64DE">
        <w:rPr>
          <w:rtl/>
          <w:lang w:bidi="fa-IR"/>
        </w:rPr>
        <w:t>افزار حمایت می</w:t>
      </w:r>
      <w:r>
        <w:rPr>
          <w:rFonts w:hint="cs"/>
          <w:rtl/>
          <w:lang w:bidi="fa-IR"/>
        </w:rPr>
        <w:t>‌</w:t>
      </w:r>
      <w:r w:rsidRPr="006E64DE">
        <w:rPr>
          <w:rtl/>
          <w:lang w:bidi="fa-IR"/>
        </w:rPr>
        <w:t>کند. شخص می</w:t>
      </w:r>
      <w:r>
        <w:rPr>
          <w:rFonts w:hint="cs"/>
          <w:rtl/>
          <w:lang w:bidi="fa-IR"/>
        </w:rPr>
        <w:t>‌</w:t>
      </w:r>
      <w:r w:rsidRPr="006E64DE">
        <w:rPr>
          <w:rtl/>
          <w:lang w:bidi="fa-IR"/>
        </w:rPr>
        <w:t>تواند چنین استدلال کند که سخت</w:t>
      </w:r>
      <w:r>
        <w:rPr>
          <w:rFonts w:hint="cs"/>
          <w:rtl/>
          <w:lang w:bidi="fa-IR"/>
        </w:rPr>
        <w:t>‌</w:t>
      </w:r>
      <w:r w:rsidRPr="006E64DE">
        <w:rPr>
          <w:rtl/>
          <w:lang w:bidi="fa-IR"/>
        </w:rPr>
        <w:t>افزار، خود دست</w:t>
      </w:r>
      <w:r>
        <w:rPr>
          <w:rFonts w:hint="cs"/>
          <w:rtl/>
          <w:lang w:bidi="fa-IR"/>
        </w:rPr>
        <w:t>‌</w:t>
      </w:r>
      <w:r w:rsidRPr="006E64DE">
        <w:rPr>
          <w:rtl/>
          <w:lang w:bidi="fa-IR"/>
        </w:rPr>
        <w:t>کم باید دارای ورقه</w:t>
      </w:r>
      <w:r>
        <w:rPr>
          <w:rFonts w:hint="cs"/>
          <w:rtl/>
          <w:lang w:bidi="fa-IR"/>
        </w:rPr>
        <w:t>‌</w:t>
      </w:r>
      <w:r w:rsidRPr="006E64DE">
        <w:rPr>
          <w:rtl/>
          <w:lang w:bidi="fa-IR"/>
        </w:rPr>
        <w:t>ی (</w:t>
      </w:r>
      <w:r w:rsidRPr="006E64DE">
        <w:rPr>
          <w:lang w:bidi="fa-IR"/>
        </w:rPr>
        <w:t>chip</w:t>
      </w:r>
      <w:r w:rsidRPr="006E64DE">
        <w:rPr>
          <w:rtl/>
          <w:lang w:bidi="fa-IR"/>
        </w:rPr>
        <w:t>) نیروی کار در خود باشد.</w:t>
      </w:r>
    </w:p>
  </w:footnote>
  <w:footnote w:id="18">
    <w:p w:rsidR="00D77D44" w:rsidRDefault="00D77D44" w:rsidP="00D77D44">
      <w:pPr>
        <w:pStyle w:val="Funotentext"/>
        <w:rPr>
          <w:rtl/>
          <w:lang w:bidi="fa-IR"/>
        </w:rPr>
      </w:pPr>
      <w:r>
        <w:rPr>
          <w:rStyle w:val="Funotenzeichen"/>
        </w:rPr>
        <w:footnoteRef/>
      </w:r>
      <w:r>
        <w:t xml:space="preserve"> </w:t>
      </w:r>
      <w:r>
        <w:rPr>
          <w:lang w:bidi="fa-IR"/>
        </w:rPr>
        <w:t>Marx, K. 1973 Grundrisse p. 259.</w:t>
      </w:r>
    </w:p>
  </w:footnote>
  <w:footnote w:id="19">
    <w:p w:rsidR="00D77D44" w:rsidRDefault="00D77D44" w:rsidP="00D77D44">
      <w:pPr>
        <w:pStyle w:val="Funotentext"/>
        <w:rPr>
          <w:lang w:bidi="fa-IR"/>
        </w:rPr>
      </w:pPr>
      <w:r>
        <w:rPr>
          <w:rStyle w:val="Funotenzeichen"/>
        </w:rPr>
        <w:footnoteRef/>
      </w:r>
      <w:r>
        <w:t xml:space="preserve"> </w:t>
      </w:r>
      <w:r>
        <w:rPr>
          <w:lang w:bidi="fa-IR"/>
        </w:rPr>
        <w:t>Marx, K. 1973 Grundrisse p. 692, p. 693, p. 699.</w:t>
      </w:r>
    </w:p>
  </w:footnote>
  <w:footnote w:id="20">
    <w:p w:rsidR="00D77D44" w:rsidRDefault="00D77D44" w:rsidP="00D77D44">
      <w:pPr>
        <w:pStyle w:val="Funotentext"/>
        <w:bidi/>
        <w:jc w:val="both"/>
        <w:rPr>
          <w:rtl/>
          <w:lang w:bidi="fa-IR"/>
        </w:rPr>
      </w:pPr>
      <w:r>
        <w:rPr>
          <w:rStyle w:val="Funotenzeichen"/>
        </w:rPr>
        <w:footnoteRef/>
      </w:r>
      <w:r>
        <w:t xml:space="preserve"> </w:t>
      </w:r>
      <w:r>
        <w:rPr>
          <w:rFonts w:hint="cs"/>
          <w:rtl/>
          <w:lang w:bidi="fa-IR"/>
        </w:rPr>
        <w:t xml:space="preserve"> به آثار زیر مراجعه شود:</w:t>
      </w:r>
    </w:p>
    <w:p w:rsidR="00D77D44" w:rsidRDefault="00D77D44" w:rsidP="00D77D44">
      <w:pPr>
        <w:pStyle w:val="Funotentext"/>
        <w:jc w:val="both"/>
        <w:rPr>
          <w:lang w:bidi="fa-IR"/>
        </w:rPr>
      </w:pPr>
      <w:r>
        <w:rPr>
          <w:lang w:bidi="fa-IR"/>
        </w:rPr>
        <w:t xml:space="preserve">Filtzer, D. 1986 Soviet Workers and Stalinist Industrialisation; Furedi, F. 1986 The Soviet Union demystified: Ticktin, H. 1992 Origins oft he Crisis in the USSR; Amot, B. 1988 Controlling Soviet Labour. </w:t>
      </w:r>
    </w:p>
  </w:footnote>
  <w:footnote w:id="21">
    <w:p w:rsidR="00D77D44" w:rsidRDefault="00D77D44" w:rsidP="00D77D44">
      <w:pPr>
        <w:pStyle w:val="Funotentext"/>
        <w:rPr>
          <w:lang w:bidi="fa-IR"/>
        </w:rPr>
      </w:pPr>
      <w:r>
        <w:rPr>
          <w:rStyle w:val="Funotenzeichen"/>
        </w:rPr>
        <w:footnoteRef/>
      </w:r>
      <w:r>
        <w:t xml:space="preserve"> </w:t>
      </w:r>
      <w:r>
        <w:rPr>
          <w:lang w:bidi="fa-IR"/>
        </w:rPr>
        <w:t>Ticktin, H. 1992 Origins oft he Crisis in the USSR p. 14.</w:t>
      </w:r>
    </w:p>
    <w:p w:rsidR="00D77D44" w:rsidRPr="008104C5" w:rsidRDefault="00D77D44" w:rsidP="00D77D44">
      <w:pPr>
        <w:pStyle w:val="Funotentext"/>
        <w:bidi/>
        <w:jc w:val="both"/>
        <w:rPr>
          <w:rtl/>
          <w:lang w:bidi="fa-IR"/>
        </w:rPr>
      </w:pPr>
      <w:r w:rsidRPr="008104C5">
        <w:rPr>
          <w:rFonts w:hint="cs"/>
          <w:rtl/>
          <w:lang w:bidi="fa-IR"/>
        </w:rPr>
        <w:t>«قانون برنامه</w:t>
      </w:r>
      <w:r>
        <w:rPr>
          <w:rFonts w:hint="cs"/>
          <w:rtl/>
          <w:lang w:bidi="fa-IR"/>
        </w:rPr>
        <w:t>‌</w:t>
      </w:r>
      <w:r w:rsidRPr="008104C5">
        <w:rPr>
          <w:rFonts w:hint="cs"/>
          <w:rtl/>
          <w:lang w:bidi="fa-IR"/>
        </w:rPr>
        <w:t>ریزی» ضرورتاً به معنای برنامه</w:t>
      </w:r>
      <w:r>
        <w:rPr>
          <w:rFonts w:hint="cs"/>
          <w:rtl/>
          <w:lang w:bidi="fa-IR"/>
        </w:rPr>
        <w:t>‌</w:t>
      </w:r>
      <w:r w:rsidRPr="008104C5">
        <w:rPr>
          <w:rFonts w:hint="cs"/>
          <w:rtl/>
          <w:lang w:bidi="fa-IR"/>
        </w:rPr>
        <w:t>ریزی مرکزی در همه جزئیات نیست. خودمدیریتی محلی برای جذب و ادغام آن</w:t>
      </w:r>
      <w:r>
        <w:rPr>
          <w:rFonts w:hint="cs"/>
          <w:rtl/>
          <w:lang w:bidi="fa-IR"/>
        </w:rPr>
        <w:t>‌</w:t>
      </w:r>
      <w:r w:rsidRPr="008104C5">
        <w:rPr>
          <w:rFonts w:hint="cs"/>
          <w:rtl/>
          <w:lang w:bidi="fa-IR"/>
        </w:rPr>
        <w:t>چه هیلاری وینرایت «دانش نانوشته» نامیده ضرورت دارد، منظور دانش و اطلاعات موجود در ذهن کارگران هر حرفه است که مبتنی بر تجربه و سنت «چگونگی انجام کار» است.</w:t>
      </w:r>
    </w:p>
  </w:footnote>
  <w:footnote w:id="22">
    <w:p w:rsidR="00D77D44" w:rsidRPr="00776A2A" w:rsidRDefault="00D77D44" w:rsidP="00D77D44">
      <w:pPr>
        <w:pStyle w:val="Funotentext"/>
        <w:jc w:val="both"/>
        <w:rPr>
          <w:lang w:bidi="fa-IR"/>
        </w:rPr>
      </w:pPr>
      <w:r>
        <w:rPr>
          <w:rStyle w:val="Funotenzeichen"/>
        </w:rPr>
        <w:footnoteRef/>
      </w:r>
      <w:r>
        <w:t xml:space="preserve"> </w:t>
      </w:r>
      <w:r>
        <w:rPr>
          <w:lang w:bidi="fa-IR"/>
        </w:rPr>
        <w:t>Furedi, F. 1986 The Soviet Union demystified. P. 103.</w:t>
      </w:r>
    </w:p>
  </w:footnote>
  <w:footnote w:id="23">
    <w:p w:rsidR="00D77D44" w:rsidRDefault="00D77D44" w:rsidP="00D77D44">
      <w:pPr>
        <w:pStyle w:val="Funotentext"/>
        <w:rPr>
          <w:lang w:bidi="fa-IR"/>
        </w:rPr>
      </w:pPr>
      <w:r>
        <w:rPr>
          <w:rStyle w:val="Funotenzeichen"/>
        </w:rPr>
        <w:footnoteRef/>
      </w:r>
      <w:r>
        <w:t xml:space="preserve"> </w:t>
      </w:r>
      <w:r>
        <w:rPr>
          <w:lang w:bidi="fa-IR"/>
        </w:rPr>
        <w:t>Furedi, F. 1986 The Soviet Union demystified. P. 104.</w:t>
      </w:r>
    </w:p>
  </w:footnote>
  <w:footnote w:id="24">
    <w:p w:rsidR="00D77D44" w:rsidRPr="006558C7" w:rsidRDefault="00D77D44" w:rsidP="00D77D44">
      <w:pPr>
        <w:pStyle w:val="Funotentext"/>
        <w:bidi/>
        <w:jc w:val="both"/>
        <w:rPr>
          <w:sz w:val="22"/>
          <w:szCs w:val="22"/>
          <w:rtl/>
          <w:lang w:bidi="fa-IR"/>
        </w:rPr>
      </w:pPr>
      <w:r>
        <w:rPr>
          <w:rStyle w:val="Funotenzeichen"/>
        </w:rPr>
        <w:footnoteRef/>
      </w:r>
      <w:r>
        <w:t xml:space="preserve"> </w:t>
      </w:r>
      <w:r>
        <w:rPr>
          <w:rFonts w:hint="cs"/>
          <w:rtl/>
          <w:lang w:bidi="fa-IR"/>
        </w:rPr>
        <w:t xml:space="preserve"> </w:t>
      </w:r>
      <w:r w:rsidRPr="00A92E66">
        <w:rPr>
          <w:rFonts w:hint="cs"/>
          <w:rtl/>
          <w:lang w:bidi="fa-IR"/>
        </w:rPr>
        <w:t>سؤالی جالب اما خوب پرورانده نشده (که ریکاردو بلوفیوره از من پرسید) مبنی بر این حدس و گمان است که آیا در غیاب جهان پیشرفته</w:t>
      </w:r>
      <w:r>
        <w:rPr>
          <w:rFonts w:hint="cs"/>
          <w:rtl/>
          <w:lang w:bidi="fa-IR"/>
        </w:rPr>
        <w:t>‌</w:t>
      </w:r>
      <w:r w:rsidRPr="00A92E66">
        <w:rPr>
          <w:rFonts w:hint="cs"/>
          <w:rtl/>
          <w:lang w:bidi="fa-IR"/>
        </w:rPr>
        <w:t>تر بیرونی و در حال رقابت با شوروی، این کشور میت</w:t>
      </w:r>
      <w:r>
        <w:rPr>
          <w:rFonts w:hint="cs"/>
          <w:rtl/>
          <w:lang w:bidi="fa-IR"/>
        </w:rPr>
        <w:t>‌</w:t>
      </w:r>
      <w:r w:rsidRPr="00A92E66">
        <w:rPr>
          <w:rFonts w:hint="cs"/>
          <w:rtl/>
          <w:lang w:bidi="fa-IR"/>
        </w:rPr>
        <w:t>وانست نقایص و ناکارآمدی</w:t>
      </w:r>
      <w:r>
        <w:rPr>
          <w:rFonts w:hint="cs"/>
          <w:rtl/>
          <w:lang w:bidi="fa-IR"/>
        </w:rPr>
        <w:t>‌</w:t>
      </w:r>
      <w:r w:rsidRPr="00A92E66">
        <w:rPr>
          <w:rFonts w:hint="cs"/>
          <w:rtl/>
          <w:lang w:bidi="fa-IR"/>
        </w:rPr>
        <w:t>های خود را پیوسته به</w:t>
      </w:r>
      <w:r>
        <w:rPr>
          <w:rFonts w:hint="cs"/>
          <w:rtl/>
          <w:lang w:bidi="fa-IR"/>
        </w:rPr>
        <w:t>‌</w:t>
      </w:r>
      <w:r w:rsidRPr="00A92E66">
        <w:rPr>
          <w:rFonts w:hint="cs"/>
          <w:rtl/>
          <w:lang w:bidi="fa-IR"/>
        </w:rPr>
        <w:t>طور خودبه</w:t>
      </w:r>
      <w:r>
        <w:rPr>
          <w:rFonts w:hint="cs"/>
          <w:rtl/>
          <w:lang w:bidi="fa-IR"/>
        </w:rPr>
        <w:t>‌</w:t>
      </w:r>
      <w:r w:rsidRPr="00A92E66">
        <w:rPr>
          <w:rFonts w:hint="cs"/>
          <w:rtl/>
          <w:lang w:bidi="fa-IR"/>
        </w:rPr>
        <w:t>خود حل کند. این پرسش یا</w:t>
      </w:r>
      <w:r>
        <w:rPr>
          <w:rFonts w:hint="cs"/>
          <w:rtl/>
          <w:lang w:bidi="fa-IR"/>
        </w:rPr>
        <w:t>د</w:t>
      </w:r>
      <w:r w:rsidRPr="00A92E66">
        <w:rPr>
          <w:rFonts w:hint="cs"/>
          <w:rtl/>
          <w:lang w:bidi="fa-IR"/>
        </w:rPr>
        <w:t>آور این نکته است که جنگ با اقتصادهای برتر بود که تزاریسم روسیه را از بین برد.</w:t>
      </w:r>
    </w:p>
  </w:footnote>
  <w:footnote w:id="25">
    <w:p w:rsidR="00D77D44" w:rsidRPr="00991907" w:rsidRDefault="00D77D44" w:rsidP="00D77D44">
      <w:pPr>
        <w:pStyle w:val="Funotentext"/>
        <w:rPr>
          <w:lang w:bidi="fa-IR"/>
        </w:rPr>
      </w:pPr>
      <w:r>
        <w:rPr>
          <w:rStyle w:val="Funotenzeichen"/>
        </w:rPr>
        <w:footnoteRef/>
      </w:r>
      <w:r>
        <w:t xml:space="preserve"> </w:t>
      </w:r>
      <w:bookmarkStart w:id="5" w:name="_Hlk494802536"/>
      <w:r>
        <w:rPr>
          <w:lang w:bidi="fa-IR"/>
        </w:rPr>
        <w:t>Mandel, E. 1978 „On the Nature of the Soviet State“p. 28.</w:t>
      </w:r>
      <w:bookmarkEnd w:id="5"/>
    </w:p>
  </w:footnote>
  <w:footnote w:id="26">
    <w:p w:rsidR="00D77D44" w:rsidRDefault="00D77D44" w:rsidP="00D77D44">
      <w:pPr>
        <w:pStyle w:val="Funotentext"/>
        <w:rPr>
          <w:rtl/>
          <w:lang w:bidi="fa-IR"/>
        </w:rPr>
      </w:pPr>
      <w:r>
        <w:rPr>
          <w:rStyle w:val="Funotenzeichen"/>
        </w:rPr>
        <w:footnoteRef/>
      </w:r>
      <w:r>
        <w:t xml:space="preserve"> </w:t>
      </w:r>
      <w:r>
        <w:rPr>
          <w:lang w:bidi="fa-IR"/>
        </w:rPr>
        <w:t>Mandel, E. 1978 „On the Nature of the Soviet State“p. 29.</w:t>
      </w:r>
    </w:p>
  </w:footnote>
  <w:footnote w:id="27">
    <w:p w:rsidR="00D77D44" w:rsidRPr="00A80F4E" w:rsidRDefault="00D77D44" w:rsidP="00D77D44">
      <w:pPr>
        <w:pStyle w:val="Funotentext"/>
        <w:bidi/>
        <w:jc w:val="both"/>
        <w:rPr>
          <w:rtl/>
          <w:lang w:bidi="fa-IR"/>
        </w:rPr>
      </w:pPr>
      <w:r>
        <w:rPr>
          <w:rStyle w:val="Funotenzeichen"/>
        </w:rPr>
        <w:footnoteRef/>
      </w:r>
      <w:r>
        <w:t xml:space="preserve"> </w:t>
      </w:r>
      <w:r>
        <w:rPr>
          <w:rFonts w:hint="cs"/>
          <w:rtl/>
          <w:lang w:bidi="fa-IR"/>
        </w:rPr>
        <w:t xml:space="preserve"> </w:t>
      </w:r>
      <w:r w:rsidRPr="00A92E66">
        <w:rPr>
          <w:rFonts w:hint="cs"/>
          <w:rtl/>
          <w:lang w:bidi="fa-IR"/>
        </w:rPr>
        <w:t>البته پشت سر نهادن یک دوره</w:t>
      </w:r>
      <w:r>
        <w:rPr>
          <w:rFonts w:hint="cs"/>
          <w:rtl/>
          <w:lang w:bidi="fa-IR"/>
        </w:rPr>
        <w:t>‌</w:t>
      </w:r>
      <w:r w:rsidRPr="00A92E66">
        <w:rPr>
          <w:rFonts w:hint="cs"/>
          <w:rtl/>
          <w:lang w:bidi="fa-IR"/>
        </w:rPr>
        <w:t>ی گذار کم یا بیش طولانی به سمت سوسیالیسم ناگزیر است، اما می</w:t>
      </w:r>
      <w:r>
        <w:rPr>
          <w:rFonts w:hint="cs"/>
          <w:rtl/>
          <w:lang w:bidi="fa-IR"/>
        </w:rPr>
        <w:t>‌</w:t>
      </w:r>
      <w:r w:rsidRPr="00A92E66">
        <w:rPr>
          <w:rFonts w:hint="cs"/>
          <w:rtl/>
          <w:lang w:bidi="fa-IR"/>
        </w:rPr>
        <w:t>توان استدلال کرد که امور حالت دیگری به  خود خواهند گرفت، چنان</w:t>
      </w:r>
      <w:r>
        <w:rPr>
          <w:rFonts w:hint="cs"/>
          <w:rtl/>
          <w:lang w:bidi="fa-IR"/>
        </w:rPr>
        <w:t>‌</w:t>
      </w:r>
      <w:r w:rsidRPr="00A92E66">
        <w:rPr>
          <w:rFonts w:hint="cs"/>
          <w:rtl/>
          <w:lang w:bidi="fa-IR"/>
        </w:rPr>
        <w:t>چه این گذار در پرتو وجود توامان نیروی کار ورزیده و دانش</w:t>
      </w:r>
      <w:r>
        <w:rPr>
          <w:rFonts w:hint="cs"/>
          <w:rtl/>
          <w:lang w:bidi="fa-IR"/>
        </w:rPr>
        <w:t>‌</w:t>
      </w:r>
      <w:r w:rsidRPr="00A92E66">
        <w:rPr>
          <w:rFonts w:hint="cs"/>
          <w:rtl/>
          <w:lang w:bidi="fa-IR"/>
        </w:rPr>
        <w:t>آموخته و سنتی دمکراتیک ادامه</w:t>
      </w:r>
      <w:r>
        <w:rPr>
          <w:rFonts w:hint="cs"/>
          <w:rtl/>
          <w:lang w:bidi="fa-IR"/>
        </w:rPr>
        <w:t>‌</w:t>
      </w:r>
      <w:r w:rsidRPr="00A92E66">
        <w:rPr>
          <w:rFonts w:hint="cs"/>
          <w:rtl/>
          <w:lang w:bidi="fa-IR"/>
        </w:rPr>
        <w:t>ی زیرنویس از ص. قبل ـ انجام شود، در این صورت خودمدیریتی و پیشرفت سیاسی یک امکان واقعی می</w:t>
      </w:r>
      <w:r>
        <w:rPr>
          <w:rFonts w:hint="cs"/>
          <w:rtl/>
          <w:lang w:bidi="fa-IR"/>
        </w:rPr>
        <w:t>‌</w:t>
      </w:r>
      <w:r w:rsidRPr="00A92E66">
        <w:rPr>
          <w:rFonts w:hint="cs"/>
          <w:rtl/>
          <w:lang w:bidi="fa-IR"/>
        </w:rPr>
        <w:t>تواند باشد.</w:t>
      </w:r>
    </w:p>
  </w:footnote>
  <w:footnote w:id="28">
    <w:p w:rsidR="00D77D44" w:rsidRPr="00C77CD9" w:rsidRDefault="00D77D44" w:rsidP="00D77D44">
      <w:pPr>
        <w:pStyle w:val="Funotentext"/>
        <w:rPr>
          <w:lang w:bidi="fa-IR"/>
        </w:rPr>
      </w:pPr>
      <w:r>
        <w:rPr>
          <w:rStyle w:val="Funotenzeichen"/>
        </w:rPr>
        <w:footnoteRef/>
      </w:r>
      <w:r>
        <w:t xml:space="preserve"> </w:t>
      </w:r>
      <w:r>
        <w:rPr>
          <w:lang w:bidi="fa-IR"/>
        </w:rPr>
        <w:t>Maszaros, I 1995 Beyond Capital, p. 621.</w:t>
      </w:r>
    </w:p>
  </w:footnote>
  <w:footnote w:id="29">
    <w:p w:rsidR="00D77D44" w:rsidRPr="00733A1A" w:rsidRDefault="00D77D44" w:rsidP="00D77D44">
      <w:pPr>
        <w:pStyle w:val="Funotentext"/>
        <w:rPr>
          <w:lang w:bidi="fa-IR"/>
        </w:rPr>
      </w:pPr>
      <w:r>
        <w:rPr>
          <w:rStyle w:val="Funotenzeichen"/>
        </w:rPr>
        <w:footnoteRef/>
      </w:r>
      <w:r>
        <w:t xml:space="preserve"> </w:t>
      </w:r>
      <w:bookmarkStart w:id="6" w:name="_Hlk494951594"/>
      <w:r>
        <w:rPr>
          <w:lang w:bidi="fa-IR"/>
        </w:rPr>
        <w:t>Maszaros, I 1995 Beyond Capita, p. 494.</w:t>
      </w:r>
      <w:bookmarkEnd w:id="6"/>
    </w:p>
  </w:footnote>
  <w:footnote w:id="30">
    <w:p w:rsidR="00D77D44" w:rsidRDefault="00D77D44" w:rsidP="00D77D44">
      <w:pPr>
        <w:pStyle w:val="Funotentext"/>
        <w:rPr>
          <w:lang w:bidi="fa-IR"/>
        </w:rPr>
      </w:pPr>
      <w:r>
        <w:rPr>
          <w:rStyle w:val="Funotenzeichen"/>
        </w:rPr>
        <w:footnoteRef/>
      </w:r>
      <w:r>
        <w:t xml:space="preserve"> </w:t>
      </w:r>
      <w:r>
        <w:rPr>
          <w:lang w:bidi="fa-IR"/>
        </w:rPr>
        <w:t>Maszaros, I 1995 Beyond Capita, p. 369.</w:t>
      </w:r>
    </w:p>
  </w:footnote>
  <w:footnote w:id="31">
    <w:p w:rsidR="00D77D44" w:rsidRDefault="00D77D44" w:rsidP="00D77D44">
      <w:pPr>
        <w:pStyle w:val="Funotentext"/>
        <w:rPr>
          <w:lang w:bidi="fa-IR"/>
        </w:rPr>
      </w:pPr>
      <w:r>
        <w:rPr>
          <w:rStyle w:val="Funotenzeichen"/>
        </w:rPr>
        <w:footnoteRef/>
      </w:r>
      <w:r>
        <w:t xml:space="preserve"> </w:t>
      </w:r>
      <w:r>
        <w:rPr>
          <w:lang w:bidi="fa-IR"/>
        </w:rPr>
        <w:t>Maszaros, I 1995 Beyond Capita, p. 981.</w:t>
      </w:r>
    </w:p>
  </w:footnote>
  <w:footnote w:id="32">
    <w:p w:rsidR="00D77D44" w:rsidRDefault="00D77D44" w:rsidP="00D77D44">
      <w:pPr>
        <w:pStyle w:val="Funotentext"/>
        <w:rPr>
          <w:lang w:bidi="fa-IR"/>
        </w:rPr>
      </w:pPr>
      <w:r>
        <w:rPr>
          <w:rStyle w:val="Funotenzeichen"/>
        </w:rPr>
        <w:footnoteRef/>
      </w:r>
      <w:r>
        <w:t xml:space="preserve"> </w:t>
      </w:r>
      <w:r>
        <w:rPr>
          <w:lang w:bidi="fa-IR"/>
        </w:rPr>
        <w:t>Maszaros, I 1995 Beyond Capita, p. 630.</w:t>
      </w:r>
    </w:p>
  </w:footnote>
  <w:footnote w:id="33">
    <w:p w:rsidR="00D77D44" w:rsidRDefault="00D77D44" w:rsidP="00D77D44">
      <w:pPr>
        <w:pStyle w:val="Funotentext"/>
        <w:rPr>
          <w:lang w:bidi="fa-IR"/>
        </w:rPr>
      </w:pPr>
      <w:r>
        <w:rPr>
          <w:rStyle w:val="Funotenzeichen"/>
        </w:rPr>
        <w:footnoteRef/>
      </w:r>
      <w:r>
        <w:t xml:space="preserve"> </w:t>
      </w:r>
      <w:r>
        <w:rPr>
          <w:lang w:bidi="fa-IR"/>
        </w:rPr>
        <w:t>Maszaros, I 1995 Beyond Capita, p. 631.</w:t>
      </w:r>
    </w:p>
  </w:footnote>
  <w:footnote w:id="34">
    <w:p w:rsidR="00D77D44" w:rsidRPr="0095153A" w:rsidRDefault="00D77D44" w:rsidP="00D77D44">
      <w:pPr>
        <w:pStyle w:val="Funotentext"/>
        <w:rPr>
          <w:lang w:bidi="fa-IR"/>
        </w:rPr>
      </w:pPr>
      <w:r>
        <w:rPr>
          <w:rStyle w:val="Funotenzeichen"/>
        </w:rPr>
        <w:footnoteRef/>
      </w:r>
      <w:r>
        <w:t xml:space="preserve"> </w:t>
      </w:r>
      <w:r>
        <w:rPr>
          <w:lang w:bidi="fa-IR"/>
        </w:rPr>
        <w:t>Marx, K. 1973 Grundrisse, p. 303.</w:t>
      </w:r>
    </w:p>
  </w:footnote>
  <w:footnote w:id="35">
    <w:p w:rsidR="00D77D44" w:rsidRDefault="00D77D44" w:rsidP="00D77D44">
      <w:pPr>
        <w:pStyle w:val="Funotentext"/>
        <w:rPr>
          <w:lang w:bidi="fa-IR"/>
        </w:rPr>
      </w:pPr>
      <w:r>
        <w:rPr>
          <w:rStyle w:val="Funotenzeichen"/>
        </w:rPr>
        <w:footnoteRef/>
      </w:r>
      <w:r>
        <w:t xml:space="preserve"> </w:t>
      </w:r>
      <w:r>
        <w:rPr>
          <w:lang w:bidi="fa-IR"/>
        </w:rPr>
        <w:t>Maszaros, I 1995 Beyond Capita, p. 617.</w:t>
      </w:r>
    </w:p>
  </w:footnote>
  <w:footnote w:id="36">
    <w:p w:rsidR="00D77D44" w:rsidRPr="00165DFD" w:rsidRDefault="00D77D44" w:rsidP="00D77D44">
      <w:pPr>
        <w:pStyle w:val="Funotentext"/>
        <w:rPr>
          <w:lang w:bidi="fa-IR"/>
        </w:rPr>
      </w:pPr>
      <w:r>
        <w:rPr>
          <w:rStyle w:val="Funotenzeichen"/>
        </w:rPr>
        <w:footnoteRef/>
      </w:r>
      <w:r>
        <w:t xml:space="preserve"> </w:t>
      </w:r>
      <w:r>
        <w:rPr>
          <w:lang w:bidi="fa-IR"/>
        </w:rPr>
        <w:t>Marx, K. 1981 Capital Volume III pp. 567-69.</w:t>
      </w:r>
    </w:p>
  </w:footnote>
  <w:footnote w:id="37">
    <w:p w:rsidR="00D77D44" w:rsidRDefault="00D77D44" w:rsidP="00D77D44">
      <w:pPr>
        <w:pStyle w:val="Funotentext"/>
        <w:rPr>
          <w:lang w:bidi="fa-IR"/>
        </w:rPr>
      </w:pPr>
      <w:r>
        <w:rPr>
          <w:rStyle w:val="Funotenzeichen"/>
        </w:rPr>
        <w:footnoteRef/>
      </w:r>
      <w:r>
        <w:t xml:space="preserve"> </w:t>
      </w:r>
      <w:r>
        <w:rPr>
          <w:lang w:bidi="fa-IR"/>
        </w:rPr>
        <w:t>Maszaros, I 1995 Beyond Capita, p. 780.</w:t>
      </w:r>
    </w:p>
  </w:footnote>
  <w:footnote w:id="38">
    <w:p w:rsidR="00D77D44" w:rsidRPr="00220018" w:rsidRDefault="00D77D44" w:rsidP="00D77D44">
      <w:pPr>
        <w:pStyle w:val="Funotentext"/>
        <w:jc w:val="both"/>
        <w:rPr>
          <w:lang w:bidi="fa-IR"/>
        </w:rPr>
      </w:pPr>
      <w:r>
        <w:rPr>
          <w:rStyle w:val="Funotenzeichen"/>
        </w:rPr>
        <w:footnoteRef/>
      </w:r>
      <w:r>
        <w:t xml:space="preserve"> </w:t>
      </w:r>
      <w:r>
        <w:rPr>
          <w:lang w:bidi="fa-IR"/>
        </w:rPr>
        <w:t>Maszaros, I 1995 Beyond Capital, p. 789.</w:t>
      </w:r>
    </w:p>
  </w:footnote>
  <w:footnote w:id="39">
    <w:p w:rsidR="00D77D44" w:rsidRPr="004C6944" w:rsidRDefault="00D77D44" w:rsidP="00D77D44">
      <w:pPr>
        <w:pStyle w:val="Funotentext"/>
        <w:bidi/>
        <w:jc w:val="both"/>
        <w:rPr>
          <w:rtl/>
          <w:lang w:bidi="fa-IR"/>
        </w:rPr>
      </w:pPr>
      <w:r>
        <w:rPr>
          <w:rStyle w:val="Funotenzeichen"/>
        </w:rPr>
        <w:footnoteRef/>
      </w:r>
      <w:r>
        <w:t xml:space="preserve"> </w:t>
      </w:r>
      <w:r w:rsidRPr="00A57519">
        <w:rPr>
          <w:rFonts w:hint="cs"/>
          <w:rtl/>
          <w:lang w:bidi="fa-IR"/>
        </w:rPr>
        <w:t>نکته</w:t>
      </w:r>
      <w:r>
        <w:rPr>
          <w:rFonts w:hint="cs"/>
          <w:rtl/>
          <w:lang w:bidi="fa-IR"/>
        </w:rPr>
        <w:t>‌</w:t>
      </w:r>
      <w:r w:rsidRPr="00A57519">
        <w:rPr>
          <w:rFonts w:hint="cs"/>
          <w:rtl/>
          <w:lang w:bidi="fa-IR"/>
        </w:rPr>
        <w:t>ی مهم فنی این است که ارزش اضافی بر رقابت بین سرمایه</w:t>
      </w:r>
      <w:r>
        <w:rPr>
          <w:rFonts w:hint="cs"/>
          <w:rtl/>
          <w:lang w:bidi="fa-IR"/>
        </w:rPr>
        <w:t>‌</w:t>
      </w:r>
      <w:r w:rsidRPr="00A57519">
        <w:rPr>
          <w:rFonts w:hint="cs"/>
          <w:rtl/>
          <w:lang w:bidi="fa-IR"/>
        </w:rPr>
        <w:t>ها مبتنی است. بدون این رقابت، روابط مسلط و چیرگی باید از طریق پیش</w:t>
      </w:r>
      <w:r>
        <w:rPr>
          <w:rFonts w:hint="cs"/>
          <w:rtl/>
          <w:lang w:bidi="fa-IR"/>
        </w:rPr>
        <w:t>‌</w:t>
      </w:r>
      <w:r w:rsidRPr="00A57519">
        <w:rPr>
          <w:rFonts w:hint="cs"/>
          <w:rtl/>
          <w:lang w:bidi="fa-IR"/>
        </w:rPr>
        <w:t>برد تولید مبتنی بر ارزش اضافی مطلق و رشد گسترده تحکیم و تثبیت شود، اما چنین چیزی برای قدرت بخشیدن به سازوکار رشد ژرفاگرا ناکافی است.</w:t>
      </w:r>
    </w:p>
  </w:footnote>
  <w:footnote w:id="40">
    <w:p w:rsidR="00D77D44" w:rsidRPr="006F11A6" w:rsidRDefault="00D77D44" w:rsidP="00D77D44">
      <w:pPr>
        <w:pStyle w:val="Funotentext"/>
        <w:rPr>
          <w:lang w:bidi="fa-IR"/>
        </w:rPr>
      </w:pPr>
      <w:r>
        <w:rPr>
          <w:rStyle w:val="Funotenzeichen"/>
        </w:rPr>
        <w:footnoteRef/>
      </w:r>
      <w:r>
        <w:t xml:space="preserve"> </w:t>
      </w:r>
      <w:r>
        <w:rPr>
          <w:lang w:bidi="fa-IR"/>
        </w:rPr>
        <w:t>Meszaros, I 1995 Beyond Capital, p. 619.</w:t>
      </w:r>
    </w:p>
  </w:footnote>
  <w:footnote w:id="41">
    <w:p w:rsidR="00D77D44" w:rsidRDefault="00D77D44" w:rsidP="00D77D44">
      <w:pPr>
        <w:pStyle w:val="Funotentext"/>
        <w:jc w:val="both"/>
        <w:rPr>
          <w:lang w:bidi="fa-IR"/>
        </w:rPr>
      </w:pPr>
      <w:r>
        <w:rPr>
          <w:rStyle w:val="Funotenzeichen"/>
        </w:rPr>
        <w:footnoteRef/>
      </w:r>
      <w:r>
        <w:t xml:space="preserve"> </w:t>
      </w:r>
      <w:r>
        <w:rPr>
          <w:lang w:bidi="fa-IR"/>
        </w:rPr>
        <w:t>Marx, K. 1973 Grundrisse, p. 831. Quoted Meszaros, I 1995 Beyond Capital, p. 620.</w:t>
      </w:r>
    </w:p>
  </w:footnote>
  <w:footnote w:id="42">
    <w:p w:rsidR="00D77D44" w:rsidRDefault="00D77D44" w:rsidP="00D77D44">
      <w:pPr>
        <w:pStyle w:val="Funotentext"/>
        <w:rPr>
          <w:rtl/>
          <w:lang w:bidi="fa-IR"/>
        </w:rPr>
      </w:pPr>
      <w:r>
        <w:rPr>
          <w:rStyle w:val="Funotenzeichen"/>
        </w:rPr>
        <w:footnoteRef/>
      </w:r>
      <w:r>
        <w:t xml:space="preserve"> </w:t>
      </w:r>
      <w:r>
        <w:rPr>
          <w:lang w:bidi="fa-IR"/>
        </w:rPr>
        <w:t>Capital volume I, p. 255, and Marx, K. 1973 Grundrisse, p. 266.</w:t>
      </w:r>
    </w:p>
  </w:footnote>
  <w:footnote w:id="43">
    <w:p w:rsidR="00D77D44" w:rsidRPr="00E045DF" w:rsidRDefault="00D77D44" w:rsidP="00D77D44">
      <w:pPr>
        <w:pStyle w:val="Funotentext"/>
        <w:rPr>
          <w:lang w:bidi="fa-IR"/>
        </w:rPr>
      </w:pPr>
      <w:r>
        <w:rPr>
          <w:rStyle w:val="Funotenzeichen"/>
        </w:rPr>
        <w:footnoteRef/>
      </w:r>
      <w:r>
        <w:t xml:space="preserve"> </w:t>
      </w:r>
      <w:r>
        <w:rPr>
          <w:lang w:bidi="fa-IR"/>
        </w:rPr>
        <w:t>Maszaros, I 1995 Beyond Capital, p. 617, p. 622.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C52B3"/>
    <w:multiLevelType w:val="hybridMultilevel"/>
    <w:tmpl w:val="5642B290"/>
    <w:lvl w:ilvl="0" w:tplc="14D8FA6A">
      <w:start w:val="1"/>
      <w:numFmt w:val="arabicAlpha"/>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797526B"/>
    <w:multiLevelType w:val="multilevel"/>
    <w:tmpl w:val="1B001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31FD5"/>
    <w:multiLevelType w:val="multilevel"/>
    <w:tmpl w:val="E6E68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15764E"/>
    <w:multiLevelType w:val="multilevel"/>
    <w:tmpl w:val="A2E22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CD194A"/>
    <w:multiLevelType w:val="multilevel"/>
    <w:tmpl w:val="AE7C6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CF7164"/>
    <w:multiLevelType w:val="multilevel"/>
    <w:tmpl w:val="8D3EF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B86B0A"/>
    <w:multiLevelType w:val="multilevel"/>
    <w:tmpl w:val="471A1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005AF6"/>
    <w:multiLevelType w:val="multilevel"/>
    <w:tmpl w:val="8ECEF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9A10D2"/>
    <w:multiLevelType w:val="multilevel"/>
    <w:tmpl w:val="F3B04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34027F"/>
    <w:multiLevelType w:val="multilevel"/>
    <w:tmpl w:val="FC4C8C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2D34E7"/>
    <w:multiLevelType w:val="multilevel"/>
    <w:tmpl w:val="A5DC9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34081A"/>
    <w:multiLevelType w:val="multilevel"/>
    <w:tmpl w:val="EC924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C63857"/>
    <w:multiLevelType w:val="multilevel"/>
    <w:tmpl w:val="2842C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201374"/>
    <w:multiLevelType w:val="multilevel"/>
    <w:tmpl w:val="F8100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2E07A5"/>
    <w:multiLevelType w:val="multilevel"/>
    <w:tmpl w:val="FE0E1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332855"/>
    <w:multiLevelType w:val="multilevel"/>
    <w:tmpl w:val="EC202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896869"/>
    <w:multiLevelType w:val="multilevel"/>
    <w:tmpl w:val="99C23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53F53B9"/>
    <w:multiLevelType w:val="multilevel"/>
    <w:tmpl w:val="46E08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2"/>
  </w:num>
  <w:num w:numId="4">
    <w:abstractNumId w:val="8"/>
  </w:num>
  <w:num w:numId="5">
    <w:abstractNumId w:val="4"/>
  </w:num>
  <w:num w:numId="6">
    <w:abstractNumId w:val="12"/>
  </w:num>
  <w:num w:numId="7">
    <w:abstractNumId w:val="13"/>
  </w:num>
  <w:num w:numId="8">
    <w:abstractNumId w:val="5"/>
  </w:num>
  <w:num w:numId="9">
    <w:abstractNumId w:val="14"/>
  </w:num>
  <w:num w:numId="10">
    <w:abstractNumId w:val="3"/>
  </w:num>
  <w:num w:numId="11">
    <w:abstractNumId w:val="10"/>
  </w:num>
  <w:num w:numId="12">
    <w:abstractNumId w:val="15"/>
  </w:num>
  <w:num w:numId="13">
    <w:abstractNumId w:val="0"/>
  </w:num>
  <w:num w:numId="14">
    <w:abstractNumId w:val="11"/>
  </w:num>
  <w:num w:numId="15">
    <w:abstractNumId w:val="16"/>
  </w:num>
  <w:num w:numId="16">
    <w:abstractNumId w:val="17"/>
  </w:num>
  <w:num w:numId="17">
    <w:abstractNumId w:val="6"/>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73D"/>
    <w:rsid w:val="00140BE3"/>
    <w:rsid w:val="00261F40"/>
    <w:rsid w:val="00365BDC"/>
    <w:rsid w:val="0050273D"/>
    <w:rsid w:val="00503473"/>
    <w:rsid w:val="005A7E42"/>
    <w:rsid w:val="00786591"/>
    <w:rsid w:val="008F1DC0"/>
    <w:rsid w:val="009A09A3"/>
    <w:rsid w:val="00D662B3"/>
    <w:rsid w:val="00D77D44"/>
    <w:rsid w:val="00DF3DC7"/>
    <w:rsid w:val="00ED3C99"/>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B6656E0"/>
  <w15:chartTrackingRefBased/>
  <w15:docId w15:val="{5576019E-F8F0-4A93-968B-68344161E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0273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0273D"/>
    <w:rPr>
      <w:b/>
      <w:bCs/>
    </w:rPr>
  </w:style>
  <w:style w:type="paragraph" w:styleId="Listenabsatz">
    <w:name w:val="List Paragraph"/>
    <w:basedOn w:val="Standard"/>
    <w:uiPriority w:val="34"/>
    <w:qFormat/>
    <w:rsid w:val="0050273D"/>
    <w:pPr>
      <w:spacing w:after="200" w:line="276" w:lineRule="auto"/>
      <w:ind w:left="720"/>
      <w:contextualSpacing/>
    </w:pPr>
  </w:style>
  <w:style w:type="character" w:styleId="Zeilennummer">
    <w:name w:val="line number"/>
    <w:basedOn w:val="Absatz-Standardschriftart"/>
    <w:uiPriority w:val="99"/>
    <w:semiHidden/>
    <w:unhideWhenUsed/>
    <w:rsid w:val="0050273D"/>
  </w:style>
  <w:style w:type="numbering" w:customStyle="1" w:styleId="KeineListe1">
    <w:name w:val="Keine Liste1"/>
    <w:next w:val="KeineListe"/>
    <w:uiPriority w:val="99"/>
    <w:semiHidden/>
    <w:unhideWhenUsed/>
    <w:rsid w:val="0050273D"/>
  </w:style>
  <w:style w:type="paragraph" w:styleId="Funotentext">
    <w:name w:val="footnote text"/>
    <w:basedOn w:val="Standard"/>
    <w:link w:val="FunotentextZchn"/>
    <w:uiPriority w:val="99"/>
    <w:semiHidden/>
    <w:unhideWhenUsed/>
    <w:rsid w:val="0050273D"/>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50273D"/>
    <w:rPr>
      <w:sz w:val="20"/>
      <w:szCs w:val="20"/>
    </w:rPr>
  </w:style>
  <w:style w:type="character" w:styleId="Funotenzeichen">
    <w:name w:val="footnote reference"/>
    <w:basedOn w:val="Absatz-Standardschriftart"/>
    <w:uiPriority w:val="99"/>
    <w:semiHidden/>
    <w:unhideWhenUsed/>
    <w:rsid w:val="0050273D"/>
    <w:rPr>
      <w:vertAlign w:val="superscript"/>
    </w:rPr>
  </w:style>
  <w:style w:type="numbering" w:customStyle="1" w:styleId="KeineListe11">
    <w:name w:val="Keine Liste11"/>
    <w:next w:val="KeineListe"/>
    <w:uiPriority w:val="99"/>
    <w:semiHidden/>
    <w:unhideWhenUsed/>
    <w:rsid w:val="0050273D"/>
  </w:style>
  <w:style w:type="paragraph" w:styleId="Kopfzeile">
    <w:name w:val="header"/>
    <w:basedOn w:val="Standard"/>
    <w:link w:val="KopfzeileZchn"/>
    <w:uiPriority w:val="99"/>
    <w:unhideWhenUsed/>
    <w:rsid w:val="0050273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0273D"/>
  </w:style>
  <w:style w:type="paragraph" w:styleId="Fuzeile">
    <w:name w:val="footer"/>
    <w:basedOn w:val="Standard"/>
    <w:link w:val="FuzeileZchn"/>
    <w:uiPriority w:val="99"/>
    <w:unhideWhenUsed/>
    <w:rsid w:val="0050273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0273D"/>
  </w:style>
  <w:style w:type="paragraph" w:styleId="KeinLeerraum">
    <w:name w:val="No Spacing"/>
    <w:link w:val="KeinLeerraumZchn"/>
    <w:uiPriority w:val="1"/>
    <w:qFormat/>
    <w:rsid w:val="00261F40"/>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261F40"/>
    <w:rPr>
      <w:rFonts w:eastAsiaTheme="minorEastAsia"/>
      <w:lang w:eastAsia="de-DE"/>
    </w:rPr>
  </w:style>
  <w:style w:type="numbering" w:customStyle="1" w:styleId="KeineListe2">
    <w:name w:val="Keine Liste2"/>
    <w:next w:val="KeineListe"/>
    <w:uiPriority w:val="99"/>
    <w:semiHidden/>
    <w:unhideWhenUsed/>
    <w:rsid w:val="00D77D44"/>
  </w:style>
  <w:style w:type="numbering" w:customStyle="1" w:styleId="KeineListe12">
    <w:name w:val="Keine Liste12"/>
    <w:next w:val="KeineListe"/>
    <w:uiPriority w:val="99"/>
    <w:semiHidden/>
    <w:unhideWhenUsed/>
    <w:rsid w:val="00D77D44"/>
  </w:style>
  <w:style w:type="paragraph" w:styleId="Sprechblasentext">
    <w:name w:val="Balloon Text"/>
    <w:basedOn w:val="Standard"/>
    <w:link w:val="SprechblasentextZchn"/>
    <w:uiPriority w:val="99"/>
    <w:semiHidden/>
    <w:unhideWhenUsed/>
    <w:rsid w:val="009A09A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A09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nksruck.de/litera/tc_sk/index.htm%3c"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225</Pages>
  <Words>52821</Words>
  <Characters>332773</Characters>
  <Application>Microsoft Office Word</Application>
  <DocSecurity>0</DocSecurity>
  <Lines>2773</Lines>
  <Paragraphs>769</Paragraphs>
  <ScaleCrop>false</ScaleCrop>
  <HeadingPairs>
    <vt:vector size="2" baseType="variant">
      <vt:variant>
        <vt:lpstr>Titel</vt:lpstr>
      </vt:variant>
      <vt:variant>
        <vt:i4>1</vt:i4>
      </vt:variant>
    </vt:vector>
  </HeadingPairs>
  <TitlesOfParts>
    <vt:vector size="1" baseType="lpstr">
      <vt:lpstr/>
    </vt:vector>
  </TitlesOfParts>
  <Company>مترجم:</Company>
  <LinksUpToDate>false</LinksUpToDate>
  <CharactersWithSpaces>384825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ماهیت شوروی چه بود؟</dc:title>
  <dc:subject>مارسل فن در لیندن</dc:subject>
  <dc:creator>babak rafiei</dc:creator>
  <cp:keywords/>
  <dc:description/>
  <cp:lastModifiedBy>babak rafiei</cp:lastModifiedBy>
  <cp:revision>6</cp:revision>
  <dcterms:created xsi:type="dcterms:W3CDTF">2019-03-05T19:38:00Z</dcterms:created>
  <dcterms:modified xsi:type="dcterms:W3CDTF">2019-04-09T17:01:00Z</dcterms:modified>
  <cp:category>کاووس بهزادی</cp:category>
</cp:coreProperties>
</file>